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jc w:val="both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Homework 2.1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5791200</wp:posOffset>
            </wp:positionH>
            <wp:positionV relativeFrom="paragraph">
              <wp:posOffset>-649941</wp:posOffset>
            </wp:positionV>
            <wp:extent cx="727382" cy="514005"/>
            <wp:effectExtent b="0" l="0" r="0" t="0"/>
            <wp:wrapNone/>
            <wp:docPr descr="Ic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382" cy="514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Write a calculator function for two numbers based on the list of elements and mathematical operations provided. The function must accept three lists as input: a list of first elements, a list of second elements, and a list of operations (eg "plus", "minus", "multiply", "divide", "power"). The function should return another list with the results of the calculations. Example: \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num_list1 = [10, 5, 8, 2]\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num_list2 = [2, 3, 1, 5]\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operations_list = ["plus", "multiply", "minus", "power"]--&gt;[12, 15, 7, 32]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Write a function that takes a string and converts every odd (odd) letter in each word to uppercase. Example: func("some sentence for testing")---&gt;SoMe SeNtEnCe FoR TeStInG.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Write a function that takes a 2-dimensional square (3x3, 4x4, etc.) array (list of lists) and displays the elements below the diagonal and the diagonal itself. Others should be replaced by 0. Example: \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matrix = \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[[1, 2, 3],\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 [4, 5, 6],\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 [7, 8, 9]]\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--&gt;\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1 0 0 \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4 5 0 \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HINT: pay attention to list indexing.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Write a function that will take a list, multiply all even numbers by 2, divide all odd numbers by 2, and find the sum at the end. This function should have 1 line of code. Here you need to use advanced Python functions (but there is another option). Example: [1, 2, 3, 4]--&gt;1/2 + 2\*2 + 3/2 + 4\*2=14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Write a function that takes any number of lists (2,3,4, etc.) and creates a list of all possible combinations of values from these given lists. Shuffle the list randomly before returning. It should also print the number of combinations Example: \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list1=[55, 86, 41, 77]\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list2=['a', 'b', 'c']\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list3=['x', 'y', 'z']\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func(list1, list2, list3)--&gt;\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There are 36 combinations\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[(55, 'b', 'z'),\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(41, 'c', 'z'),\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(77, 'a', 'y'),\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...\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(77, 'c', 'x'),\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(41, 'b', 'x'),\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(77, 'c', 'y')]\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func(list1, list2)--&gt;\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There are 12 combinations\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Write a function that will take a date in String format (for example, "May 22, 2023") and find the difference between the given date and the current date in year-month-day format. Example: \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date_str="22 May 2023"\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func(date_str)--&gt;'Difference between 2023-05-22 and today: 0 years, 2 months, 17 days'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Write a function that will calculate the diameter, circumference, and area of a circle given the radius. pi must be exact (just not user defined as 3.14)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166" w:right="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