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4EEB" w14:textId="09854CA0" w:rsidR="63AAEAA3" w:rsidRPr="009D45A0" w:rsidRDefault="63AAEAA3" w:rsidP="0087709F">
      <w:pPr>
        <w:pStyle w:val="NoSpacing"/>
      </w:pPr>
    </w:p>
    <w:p w14:paraId="73CCCC73" w14:textId="1096A113" w:rsidR="009303D9" w:rsidRPr="009D45A0" w:rsidRDefault="009D45A0" w:rsidP="0087709F">
      <w:pPr>
        <w:pStyle w:val="papertitle"/>
        <w:spacing w:before="100" w:beforeAutospacing="1" w:after="100" w:afterAutospacing="1"/>
        <w:rPr>
          <w:sz w:val="40"/>
          <w:szCs w:val="40"/>
        </w:rPr>
      </w:pPr>
      <w:r w:rsidRPr="009D45A0">
        <w:rPr>
          <w:sz w:val="40"/>
          <w:szCs w:val="40"/>
        </w:rPr>
        <w:t>ML-23/24-09</w:t>
      </w:r>
      <w:r w:rsidRPr="009D45A0">
        <w:rPr>
          <w:sz w:val="40"/>
          <w:szCs w:val="40"/>
        </w:rPr>
        <w:t xml:space="preserve"> </w:t>
      </w:r>
      <w:r w:rsidR="63AAEAA3" w:rsidRPr="009D45A0">
        <w:rPr>
          <w:sz w:val="40"/>
          <w:szCs w:val="40"/>
        </w:rPr>
        <w:t>Approve Prediction of Multisequence Learning</w:t>
      </w:r>
    </w:p>
    <w:p w14:paraId="12CC5DFA" w14:textId="076B8A30" w:rsidR="00D7522C" w:rsidRPr="009D45A0" w:rsidRDefault="00D7522C" w:rsidP="0087709F">
      <w:pPr>
        <w:pStyle w:val="Author"/>
        <w:spacing w:before="100" w:beforeAutospacing="1" w:after="100" w:afterAutospacing="1" w:line="120" w:lineRule="auto"/>
        <w:rPr>
          <w:sz w:val="16"/>
          <w:szCs w:val="16"/>
        </w:rPr>
      </w:pPr>
    </w:p>
    <w:p w14:paraId="453DFF96" w14:textId="77777777" w:rsidR="0058464F" w:rsidRPr="009D45A0" w:rsidRDefault="0058464F" w:rsidP="0058464F">
      <w:pPr>
        <w:pStyle w:val="Autho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line="120" w:lineRule="auto"/>
        <w:jc w:val="both"/>
        <w:rPr>
          <w:sz w:val="16"/>
          <w:szCs w:val="16"/>
        </w:rPr>
        <w:sectPr w:rsidR="0058464F" w:rsidRPr="009D45A0" w:rsidSect="000017D5">
          <w:headerReference w:type="default" r:id="rId8"/>
          <w:footerReference w:type="default" r:id="rId9"/>
          <w:headerReference w:type="first" r:id="rId10"/>
          <w:footerReference w:type="first" r:id="rId11"/>
          <w:pgSz w:w="11906" w:h="16838" w:code="9"/>
          <w:pgMar w:top="540" w:right="893" w:bottom="1440" w:left="893" w:header="720" w:footer="720" w:gutter="0"/>
          <w:cols w:space="720"/>
          <w:titlePg/>
          <w:docGrid w:linePitch="360"/>
        </w:sectPr>
      </w:pPr>
    </w:p>
    <w:p w14:paraId="03585C22" w14:textId="1C847BF0" w:rsidR="0058464F" w:rsidRPr="009D45A0" w:rsidRDefault="0087709F" w:rsidP="008B5B71">
      <w:pPr>
        <w:jc w:val="both"/>
        <w:sectPr w:rsidR="0058464F" w:rsidRPr="009D45A0" w:rsidSect="000017D5">
          <w:headerReference w:type="default" r:id="rId12"/>
          <w:footerReference w:type="default" r:id="rId13"/>
          <w:type w:val="continuous"/>
          <w:pgSz w:w="11906" w:h="16838" w:code="9"/>
          <w:pgMar w:top="450" w:right="893" w:bottom="1440" w:left="893" w:header="720" w:footer="720" w:gutter="0"/>
          <w:cols w:num="3" w:space="720"/>
          <w:docGrid w:linePitch="360"/>
        </w:sectPr>
      </w:pPr>
      <w:r w:rsidRPr="009D45A0">
        <w:t xml:space="preserve"> </w:t>
      </w:r>
    </w:p>
    <w:tbl>
      <w:tblPr>
        <w:tblStyle w:val="TableGrid"/>
        <w:tblpPr w:leftFromText="180" w:rightFromText="180" w:vertAnchor="text" w:horzAnchor="page" w:tblpX="2086" w:tblpY="5"/>
        <w:tblW w:w="0" w:type="auto"/>
        <w:tblLook w:val="04A0" w:firstRow="1" w:lastRow="0" w:firstColumn="1" w:lastColumn="0" w:noHBand="0" w:noVBand="1"/>
      </w:tblPr>
      <w:tblGrid>
        <w:gridCol w:w="2883"/>
      </w:tblGrid>
      <w:tr w:rsidR="0087709F" w:rsidRPr="009D45A0" w14:paraId="6399043F" w14:textId="77777777" w:rsidTr="0087709F">
        <w:tc>
          <w:tcPr>
            <w:tcW w:w="2883" w:type="dxa"/>
            <w:tcBorders>
              <w:top w:val="nil"/>
              <w:left w:val="nil"/>
              <w:bottom w:val="nil"/>
              <w:right w:val="nil"/>
            </w:tcBorders>
          </w:tcPr>
          <w:p w14:paraId="3CA6534C" w14:textId="77777777" w:rsidR="0087709F" w:rsidRPr="009D45A0" w:rsidRDefault="0087709F" w:rsidP="0087709F">
            <w:r w:rsidRPr="009D45A0">
              <w:t>MD Fazley Rabbe (1502895)</w:t>
            </w:r>
          </w:p>
          <w:p w14:paraId="53D66978" w14:textId="77777777" w:rsidR="0087709F" w:rsidRPr="009D45A0" w:rsidRDefault="0087709F" w:rsidP="0087709F">
            <w:r w:rsidRPr="009D45A0">
              <w:rPr>
                <w:color w:val="4472C4" w:themeColor="accent1"/>
              </w:rPr>
              <w:t>fazley.rabbe@stud.fra-uas.de</w:t>
            </w:r>
          </w:p>
        </w:tc>
      </w:tr>
    </w:tbl>
    <w:p w14:paraId="33E74B49" w14:textId="77777777" w:rsidR="001B5E9C" w:rsidRPr="009D45A0" w:rsidRDefault="001B5E9C" w:rsidP="008B5B71">
      <w:pPr>
        <w:jc w:val="both"/>
      </w:pPr>
    </w:p>
    <w:p w14:paraId="179A9D8A" w14:textId="77777777" w:rsidR="0058464F" w:rsidRPr="009D45A0" w:rsidRDefault="0058464F" w:rsidP="008B5B71">
      <w:pPr>
        <w:jc w:val="both"/>
      </w:pPr>
    </w:p>
    <w:p w14:paraId="68910A8B" w14:textId="77777777" w:rsidR="0058464F" w:rsidRPr="009D45A0" w:rsidRDefault="0058464F" w:rsidP="008B5B71">
      <w:pPr>
        <w:jc w:val="both"/>
      </w:pPr>
    </w:p>
    <w:tbl>
      <w:tblPr>
        <w:tblStyle w:val="TableGrid"/>
        <w:tblpPr w:leftFromText="180" w:rightFromText="180" w:vertAnchor="text" w:horzAnchor="page" w:tblpX="6002" w:tblpY="-709"/>
        <w:tblW w:w="0" w:type="auto"/>
        <w:tblLook w:val="04A0" w:firstRow="1" w:lastRow="0" w:firstColumn="1" w:lastColumn="0" w:noHBand="0" w:noVBand="1"/>
      </w:tblPr>
      <w:tblGrid>
        <w:gridCol w:w="2883"/>
      </w:tblGrid>
      <w:tr w:rsidR="0087709F" w:rsidRPr="009D45A0" w14:paraId="3874EFE0" w14:textId="77777777" w:rsidTr="0087709F">
        <w:tc>
          <w:tcPr>
            <w:tcW w:w="2883" w:type="dxa"/>
            <w:tcBorders>
              <w:top w:val="nil"/>
              <w:left w:val="nil"/>
              <w:bottom w:val="nil"/>
              <w:right w:val="nil"/>
            </w:tcBorders>
          </w:tcPr>
          <w:p w14:paraId="773DCB07" w14:textId="169C4D08" w:rsidR="0087709F" w:rsidRPr="009D45A0" w:rsidRDefault="006E3B77" w:rsidP="0087709F">
            <w:r w:rsidRPr="009D45A0">
              <w:t>Mahidul Islam Rana</w:t>
            </w:r>
            <w:r w:rsidR="0087709F" w:rsidRPr="009D45A0">
              <w:t xml:space="preserve"> (1502</w:t>
            </w:r>
            <w:r w:rsidRPr="009D45A0">
              <w:t>217</w:t>
            </w:r>
            <w:r w:rsidR="0087709F" w:rsidRPr="009D45A0">
              <w:t>)</w:t>
            </w:r>
          </w:p>
          <w:p w14:paraId="18A2CBE6" w14:textId="6259B111" w:rsidR="0087709F" w:rsidRPr="009D45A0" w:rsidRDefault="006E3B77" w:rsidP="0087709F">
            <w:r w:rsidRPr="009D45A0">
              <w:rPr>
                <w:color w:val="4472C4" w:themeColor="accent1"/>
              </w:rPr>
              <w:t>mahidul.rana</w:t>
            </w:r>
            <w:r w:rsidR="0087709F" w:rsidRPr="009D45A0">
              <w:rPr>
                <w:color w:val="4472C4" w:themeColor="accent1"/>
              </w:rPr>
              <w:t>@stud.fra-uas.de</w:t>
            </w:r>
          </w:p>
        </w:tc>
      </w:tr>
    </w:tbl>
    <w:p w14:paraId="6FD348E9" w14:textId="4A5B8417" w:rsidR="009303D9" w:rsidRPr="009D45A0" w:rsidRDefault="00BD670B" w:rsidP="00FA666B">
      <w:pPr>
        <w:jc w:val="both"/>
        <w:sectPr w:rsidR="009303D9" w:rsidRPr="009D45A0" w:rsidSect="000017D5">
          <w:headerReference w:type="default" r:id="rId14"/>
          <w:footerReference w:type="default" r:id="rId15"/>
          <w:type w:val="continuous"/>
          <w:pgSz w:w="11906" w:h="16838" w:code="9"/>
          <w:pgMar w:top="450" w:right="893" w:bottom="1440" w:left="893" w:header="720" w:footer="720" w:gutter="0"/>
          <w:cols w:num="3" w:space="720"/>
          <w:docGrid w:linePitch="360"/>
        </w:sectPr>
      </w:pPr>
      <w:r w:rsidRPr="009D45A0">
        <w:br w:type="column"/>
      </w:r>
    </w:p>
    <w:p w14:paraId="4ECF790E" w14:textId="7ACC8687" w:rsidR="008156EA" w:rsidRPr="009D45A0" w:rsidRDefault="008156EA" w:rsidP="008156EA">
      <w:pPr>
        <w:pStyle w:val="BodyText"/>
        <w:rPr>
          <w:b/>
          <w:bCs/>
        </w:rPr>
      </w:pPr>
      <w:r w:rsidRPr="009D45A0">
        <w:rPr>
          <w:b/>
          <w:bCs/>
        </w:rPr>
        <w:t>Abstract—</w:t>
      </w:r>
      <w:r w:rsidRPr="009D45A0">
        <w:t xml:space="preserve"> </w:t>
      </w:r>
      <w:r w:rsidR="0087709F" w:rsidRPr="009D45A0">
        <w:rPr>
          <w:b/>
          <w:bCs/>
          <w:lang w:val="en-US"/>
        </w:rPr>
        <w:t>This project presents an innovative Hierarchical Temporal Memory (HTM)-based solution for learning and predicting sequences composed of numeric and character data. By leveraging the Spatial Pooler (SP) and Temporal Memory (TM) algorithms from the NeoCortex API, our system processes user-defined JSON datasets through a scalar encoder that transforms raw data into Sparse Distributed Representations (SDRs). The SP extracts stable, recurring patterns while the TM captures temporal dependencies, enabling robust next-step predictions. The modular architecture, featuring specialized classes for sequence ingestion, learning management, and performance monitoring, supports a range of applications—from cancer prediction to power consumption forecasting. Our results demonstrate that multiple passes of SP–TM training significantly enhance predictive accuracy, underscoring the potential of HTM’s biologically inspired approach for solving complex, real-world sequence prediction challenges.</w:t>
      </w:r>
    </w:p>
    <w:p w14:paraId="7B62A192" w14:textId="77777777" w:rsidR="005C2C4F" w:rsidRPr="009D45A0" w:rsidRDefault="005C2C4F" w:rsidP="008156EA">
      <w:pPr>
        <w:pStyle w:val="BodyText"/>
        <w:rPr>
          <w:b/>
          <w:bCs/>
        </w:rPr>
      </w:pPr>
    </w:p>
    <w:p w14:paraId="57A5649E" w14:textId="4D8E09CC" w:rsidR="005C2C4F" w:rsidRPr="009D45A0" w:rsidRDefault="005C2C4F" w:rsidP="005C2C4F">
      <w:pPr>
        <w:pStyle w:val="Keywords"/>
        <w:rPr>
          <w:i w:val="0"/>
        </w:rPr>
      </w:pPr>
      <w:r w:rsidRPr="009D45A0">
        <w:rPr>
          <w:i w:val="0"/>
        </w:rPr>
        <w:t xml:space="preserve">Keywords—Hierarchical Temporal Memory (HTM), Prediction code, Local Area Density, </w:t>
      </w:r>
      <w:r w:rsidR="002D0C70" w:rsidRPr="009D45A0">
        <w:rPr>
          <w:i w:val="0"/>
        </w:rPr>
        <w:t>SDR</w:t>
      </w:r>
      <w:r w:rsidRPr="009D45A0">
        <w:rPr>
          <w:i w:val="0"/>
        </w:rPr>
        <w:t xml:space="preserve">, </w:t>
      </w:r>
      <w:r w:rsidR="002D0C70" w:rsidRPr="009D45A0">
        <w:rPr>
          <w:i w:val="0"/>
        </w:rPr>
        <w:t>AI</w:t>
      </w:r>
      <w:r w:rsidRPr="009D45A0">
        <w:rPr>
          <w:i w:val="0"/>
        </w:rPr>
        <w:t>, HTM Prediction Engine).</w:t>
      </w:r>
    </w:p>
    <w:p w14:paraId="383A27F7" w14:textId="0BE85FF6" w:rsidR="008156EA" w:rsidRPr="009D45A0" w:rsidRDefault="00915010" w:rsidP="008156EA">
      <w:pPr>
        <w:pStyle w:val="Heading1"/>
        <w:jc w:val="left"/>
        <w:rPr>
          <w:b/>
          <w:bCs/>
        </w:rPr>
      </w:pPr>
      <w:r w:rsidRPr="009D45A0">
        <w:rPr>
          <w:b/>
          <w:bCs/>
        </w:rPr>
        <w:t>INTRODUCTION</w:t>
      </w:r>
      <w:r w:rsidR="008156EA" w:rsidRPr="009D45A0">
        <w:rPr>
          <w:b/>
          <w:bCs/>
        </w:rPr>
        <w:t xml:space="preserve"> </w:t>
      </w:r>
    </w:p>
    <w:p w14:paraId="1622A331" w14:textId="0A0F2BC6" w:rsidR="0087709F" w:rsidRPr="009D45A0" w:rsidRDefault="0087709F" w:rsidP="0087709F">
      <w:pPr>
        <w:jc w:val="both"/>
      </w:pPr>
      <w:r w:rsidRPr="009D45A0">
        <w:t>Multi-sequence learning in Hierarchical Temporal Memory (HTM) is concerned with making a computational model learn and predict patterns from many sequences of time-series data. In this paper, we present a new extension to the HTM pipeline that directly reads training sequences from JSON files, making it easy to ingest large-scale data. The data is encoded into Sparse Distributed Representations (SDRs) using a scalar encoder, which preserves both Character and numerical range, but also the temporal sequence ordering of every sequence. The SDRs are passed to the Spatial Pooler (SP) for learning stable representations of input patterns, which are passed to the Temporal Memory (TM) for encoding longer-term sequential dependencies</w:t>
      </w:r>
      <w:sdt>
        <w:sdtPr>
          <w:id w:val="-1908299397"/>
          <w:citation/>
        </w:sdtPr>
        <w:sdtContent>
          <w:r w:rsidR="00EB6F84" w:rsidRPr="009D45A0">
            <w:fldChar w:fldCharType="begin"/>
          </w:r>
          <w:r w:rsidR="006A0291">
            <w:instrText xml:space="preserve">CITATION Haw04 \l 1033 </w:instrText>
          </w:r>
          <w:r w:rsidR="00EB6F84" w:rsidRPr="009D45A0">
            <w:fldChar w:fldCharType="separate"/>
          </w:r>
          <w:r w:rsidR="006A0291">
            <w:rPr>
              <w:noProof/>
            </w:rPr>
            <w:t xml:space="preserve"> </w:t>
          </w:r>
          <w:r w:rsidR="006A0291" w:rsidRPr="006A0291">
            <w:rPr>
              <w:noProof/>
            </w:rPr>
            <w:t>[1]</w:t>
          </w:r>
          <w:r w:rsidR="00EB6F84" w:rsidRPr="009D45A0">
            <w:fldChar w:fldCharType="end"/>
          </w:r>
        </w:sdtContent>
      </w:sdt>
      <w:r w:rsidRPr="009D45A0">
        <w:t>.</w:t>
      </w:r>
    </w:p>
    <w:p w14:paraId="49DB5DDA" w14:textId="31F7D8BF" w:rsidR="0087709F" w:rsidRPr="009D45A0" w:rsidRDefault="0087709F" w:rsidP="0087709F">
      <w:pPr>
        <w:jc w:val="both"/>
      </w:pPr>
      <w:r w:rsidRPr="009D45A0">
        <w:t xml:space="preserve">After the model finishes its repeated training process, it will automatically start loading test sequences from separate datasets. This setup lets the system predict the next element in each sequence and calculate an overall accuracy. We evaluate this multi-sequence approach in two different fields - cancer prediction and power consumption prediction with HTM showing the patterns and trends within each dataset. By combining an HTM-based process with simple JSON data </w:t>
      </w:r>
      <w:r w:rsidRPr="009D45A0">
        <w:t>handling, the project provides a strong and easy-to-use platform for sequence modeling in many different areas</w:t>
      </w:r>
      <w:sdt>
        <w:sdtPr>
          <w:id w:val="143402575"/>
          <w:citation/>
        </w:sdtPr>
        <w:sdtContent>
          <w:r w:rsidR="00B13E9C" w:rsidRPr="009D45A0">
            <w:fldChar w:fldCharType="begin"/>
          </w:r>
          <w:r w:rsidR="006A0291">
            <w:instrText xml:space="preserve">CITATION Haw04 \l 1033 </w:instrText>
          </w:r>
          <w:r w:rsidR="00B13E9C" w:rsidRPr="009D45A0">
            <w:fldChar w:fldCharType="separate"/>
          </w:r>
          <w:r w:rsidR="006A0291">
            <w:rPr>
              <w:noProof/>
            </w:rPr>
            <w:t xml:space="preserve"> </w:t>
          </w:r>
          <w:r w:rsidR="006A0291" w:rsidRPr="006A0291">
            <w:rPr>
              <w:noProof/>
            </w:rPr>
            <w:t>[1]</w:t>
          </w:r>
          <w:r w:rsidR="00B13E9C" w:rsidRPr="009D45A0">
            <w:fldChar w:fldCharType="end"/>
          </w:r>
        </w:sdtContent>
      </w:sdt>
      <w:r w:rsidRPr="009D45A0">
        <w:t>.</w:t>
      </w:r>
    </w:p>
    <w:p w14:paraId="6A94E530" w14:textId="299F6042" w:rsidR="00971650" w:rsidRPr="009D45A0" w:rsidRDefault="00971650" w:rsidP="0087709F">
      <w:pPr>
        <w:jc w:val="both"/>
      </w:pPr>
    </w:p>
    <w:p w14:paraId="480BD03E" w14:textId="04A9364D" w:rsidR="005C2C4F" w:rsidRPr="009D45A0" w:rsidRDefault="003B391C" w:rsidP="00971650">
      <w:pPr>
        <w:ind w:firstLine="720"/>
        <w:jc w:val="both"/>
      </w:pPr>
      <w:r w:rsidRPr="009D45A0">
        <w:rPr>
          <w:b/>
          <w:bCs/>
        </w:rPr>
        <w:t>LITERATURE SURVEY</w:t>
      </w:r>
    </w:p>
    <w:p w14:paraId="71D26969" w14:textId="6EC7EC3A" w:rsidR="63AAEAA3" w:rsidRPr="00C53E3F" w:rsidRDefault="1264C192" w:rsidP="007B28BA">
      <w:pPr>
        <w:pStyle w:val="Heading2"/>
        <w:spacing w:before="0"/>
      </w:pPr>
      <w:r w:rsidRPr="00C53E3F">
        <w:t>Multisequence Learning</w:t>
      </w:r>
    </w:p>
    <w:p w14:paraId="2521BD25" w14:textId="239FBB50" w:rsidR="007B28BA" w:rsidRPr="009D45A0" w:rsidRDefault="007B28BA" w:rsidP="007B28BA">
      <w:pPr>
        <w:pStyle w:val="NormalWeb"/>
        <w:spacing w:before="0" w:beforeAutospacing="0" w:after="0" w:afterAutospacing="0"/>
        <w:ind w:firstLine="288"/>
        <w:jc w:val="both"/>
        <w:rPr>
          <w:color w:val="000000"/>
          <w:sz w:val="20"/>
          <w:szCs w:val="20"/>
        </w:rPr>
      </w:pPr>
      <w:r w:rsidRPr="009D45A0">
        <w:rPr>
          <w:color w:val="000000"/>
          <w:sz w:val="20"/>
          <w:szCs w:val="20"/>
        </w:rPr>
        <w:t>Multisequence learning is a subfield of machine learning that is committed to the joint study and modeling of various sequences of information. It can cover the whole variety of modalities of data sequences time-series data (stock markets or sensor readings, for example), string inputs (words or documents, for instance), biological sequences (DNA or proteins, for example), and other kinds of sequential inputs. The main objective of multisequence learning is to model intra-sequence dependencies (relationships within a given sequence) and inter-sequence dependencies (the way sequences can interact or complement each other).</w:t>
      </w:r>
    </w:p>
    <w:p w14:paraId="0CA166A8" w14:textId="77777777" w:rsidR="009D45A0" w:rsidRPr="009D45A0" w:rsidRDefault="009D45A0" w:rsidP="007B28BA">
      <w:pPr>
        <w:pStyle w:val="NormalWeb"/>
        <w:spacing w:before="0" w:beforeAutospacing="0" w:after="0" w:afterAutospacing="0"/>
        <w:ind w:firstLine="288"/>
        <w:jc w:val="both"/>
        <w:rPr>
          <w:sz w:val="20"/>
          <w:szCs w:val="20"/>
        </w:rPr>
      </w:pPr>
    </w:p>
    <w:p w14:paraId="6520DA98" w14:textId="250BE38E" w:rsidR="007B28BA" w:rsidRPr="009D45A0" w:rsidRDefault="007B28BA" w:rsidP="007B28BA">
      <w:pPr>
        <w:pStyle w:val="NormalWeb"/>
        <w:spacing w:before="0" w:beforeAutospacing="0" w:after="0" w:afterAutospacing="0"/>
        <w:jc w:val="both"/>
        <w:rPr>
          <w:color w:val="000000"/>
          <w:sz w:val="20"/>
          <w:szCs w:val="20"/>
        </w:rPr>
      </w:pPr>
      <w:r w:rsidRPr="009D45A0">
        <w:rPr>
          <w:color w:val="000000"/>
          <w:sz w:val="20"/>
          <w:szCs w:val="20"/>
        </w:rPr>
        <w:t>By analyzing multiple sequences simultaneously, models can capture latent high-order correlations that would not be apparent when each sequence is considered in isolation. In time-series forecasting, for example, it can help to see various but perhaps related streams (e.g., temperature and humidity readings). In text processing, parallel sequences (e.g., bilingual text corpora) can be used to aid tasks like translation or classification. At the same time, biological studies are frequently advantaged by considering several genetic or protein sequences together, using common patterns of structure to enhance classification or anomaly detection</w:t>
      </w:r>
      <w:sdt>
        <w:sdtPr>
          <w:rPr>
            <w:color w:val="000000"/>
            <w:sz w:val="20"/>
            <w:szCs w:val="20"/>
          </w:rPr>
          <w:id w:val="-359205239"/>
          <w:citation/>
        </w:sdtPr>
        <w:sdtContent>
          <w:r w:rsidR="00DB770E">
            <w:rPr>
              <w:color w:val="000000"/>
              <w:sz w:val="20"/>
              <w:szCs w:val="20"/>
            </w:rPr>
            <w:fldChar w:fldCharType="begin"/>
          </w:r>
          <w:r w:rsidR="006A0291">
            <w:rPr>
              <w:color w:val="000000"/>
              <w:sz w:val="20"/>
              <w:szCs w:val="20"/>
            </w:rPr>
            <w:instrText xml:space="preserve">CITATION Haw16 \l 1033 </w:instrText>
          </w:r>
          <w:r w:rsidR="00DB770E">
            <w:rPr>
              <w:color w:val="000000"/>
              <w:sz w:val="20"/>
              <w:szCs w:val="20"/>
            </w:rPr>
            <w:fldChar w:fldCharType="separate"/>
          </w:r>
          <w:r w:rsidR="006A0291">
            <w:rPr>
              <w:noProof/>
              <w:color w:val="000000"/>
              <w:sz w:val="20"/>
              <w:szCs w:val="20"/>
            </w:rPr>
            <w:t xml:space="preserve"> </w:t>
          </w:r>
          <w:r w:rsidR="006A0291" w:rsidRPr="006A0291">
            <w:rPr>
              <w:noProof/>
              <w:color w:val="000000"/>
              <w:sz w:val="20"/>
              <w:szCs w:val="20"/>
            </w:rPr>
            <w:t>[2]</w:t>
          </w:r>
          <w:r w:rsidR="00DB770E">
            <w:rPr>
              <w:color w:val="000000"/>
              <w:sz w:val="20"/>
              <w:szCs w:val="20"/>
            </w:rPr>
            <w:fldChar w:fldCharType="end"/>
          </w:r>
        </w:sdtContent>
      </w:sdt>
      <w:r w:rsidRPr="009D45A0">
        <w:rPr>
          <w:color w:val="000000"/>
          <w:sz w:val="20"/>
          <w:szCs w:val="20"/>
        </w:rPr>
        <w:t>.</w:t>
      </w:r>
    </w:p>
    <w:p w14:paraId="44BC5C4E" w14:textId="77777777" w:rsidR="009D45A0" w:rsidRPr="009D45A0" w:rsidRDefault="009D45A0" w:rsidP="007B28BA">
      <w:pPr>
        <w:pStyle w:val="NormalWeb"/>
        <w:spacing w:before="0" w:beforeAutospacing="0" w:after="0" w:afterAutospacing="0"/>
        <w:jc w:val="both"/>
        <w:rPr>
          <w:sz w:val="20"/>
          <w:szCs w:val="20"/>
        </w:rPr>
      </w:pPr>
    </w:p>
    <w:p w14:paraId="386EE0D8" w14:textId="36E47A8D" w:rsidR="007B28BA" w:rsidRPr="009D45A0" w:rsidRDefault="007B28BA" w:rsidP="007B28BA">
      <w:pPr>
        <w:pStyle w:val="NormalWeb"/>
        <w:spacing w:before="0" w:beforeAutospacing="0" w:after="0" w:afterAutospacing="0"/>
        <w:jc w:val="both"/>
        <w:rPr>
          <w:color w:val="000000"/>
          <w:sz w:val="20"/>
          <w:szCs w:val="20"/>
        </w:rPr>
      </w:pPr>
      <w:r w:rsidRPr="009D45A0">
        <w:rPr>
          <w:color w:val="000000"/>
          <w:sz w:val="20"/>
          <w:szCs w:val="20"/>
        </w:rPr>
        <w:t>Certain deep learning models are particularly suited to multisequence learning, such as Recurrent Neural Networks (RNNs), Convolutional Neural Networks (CNNs), and Transformer-based models. These models can all be combined with attention mechanisms, which allow the model to concentrate on the most important section of a sequence or multiple sequences when making a prediction. Hybrid models that combine recurrence and attention are also gaining popularity, as they are better able to capture both local and long-distance dependencies</w:t>
      </w:r>
      <w:sdt>
        <w:sdtPr>
          <w:rPr>
            <w:color w:val="000000"/>
            <w:sz w:val="20"/>
            <w:szCs w:val="20"/>
          </w:rPr>
          <w:id w:val="-1976818896"/>
          <w:citation/>
        </w:sdtPr>
        <w:sdtContent>
          <w:r w:rsidR="00DB770E">
            <w:rPr>
              <w:color w:val="000000"/>
              <w:sz w:val="20"/>
              <w:szCs w:val="20"/>
            </w:rPr>
            <w:fldChar w:fldCharType="begin"/>
          </w:r>
          <w:r w:rsidR="006A0291">
            <w:rPr>
              <w:color w:val="000000"/>
              <w:sz w:val="20"/>
              <w:szCs w:val="20"/>
            </w:rPr>
            <w:instrText xml:space="preserve">CITATION Haw16 \l 1033 </w:instrText>
          </w:r>
          <w:r w:rsidR="00DB770E">
            <w:rPr>
              <w:color w:val="000000"/>
              <w:sz w:val="20"/>
              <w:szCs w:val="20"/>
            </w:rPr>
            <w:fldChar w:fldCharType="separate"/>
          </w:r>
          <w:r w:rsidR="006A0291">
            <w:rPr>
              <w:noProof/>
              <w:color w:val="000000"/>
              <w:sz w:val="20"/>
              <w:szCs w:val="20"/>
            </w:rPr>
            <w:t xml:space="preserve"> </w:t>
          </w:r>
          <w:r w:rsidR="006A0291" w:rsidRPr="006A0291">
            <w:rPr>
              <w:noProof/>
              <w:color w:val="000000"/>
              <w:sz w:val="20"/>
              <w:szCs w:val="20"/>
            </w:rPr>
            <w:t>[2]</w:t>
          </w:r>
          <w:r w:rsidR="00DB770E">
            <w:rPr>
              <w:color w:val="000000"/>
              <w:sz w:val="20"/>
              <w:szCs w:val="20"/>
            </w:rPr>
            <w:fldChar w:fldCharType="end"/>
          </w:r>
        </w:sdtContent>
      </w:sdt>
      <w:r w:rsidRPr="009D45A0">
        <w:rPr>
          <w:color w:val="000000"/>
          <w:sz w:val="20"/>
          <w:szCs w:val="20"/>
        </w:rPr>
        <w:t>.</w:t>
      </w:r>
    </w:p>
    <w:p w14:paraId="40786E7B" w14:textId="77777777" w:rsidR="009D45A0" w:rsidRPr="009D45A0" w:rsidRDefault="009D45A0" w:rsidP="007B28BA">
      <w:pPr>
        <w:pStyle w:val="NormalWeb"/>
        <w:spacing w:before="0" w:beforeAutospacing="0" w:after="0" w:afterAutospacing="0"/>
        <w:jc w:val="both"/>
      </w:pPr>
    </w:p>
    <w:p w14:paraId="10B4A054" w14:textId="28C43BC2" w:rsidR="007B28BA" w:rsidRPr="009D45A0" w:rsidRDefault="007B28BA" w:rsidP="007B28BA">
      <w:pPr>
        <w:pStyle w:val="NormalWeb"/>
        <w:spacing w:before="0" w:beforeAutospacing="0" w:after="0" w:afterAutospacing="0"/>
        <w:jc w:val="both"/>
        <w:rPr>
          <w:sz w:val="20"/>
          <w:szCs w:val="20"/>
        </w:rPr>
      </w:pPr>
      <w:r w:rsidRPr="009D45A0">
        <w:rPr>
          <w:color w:val="000000"/>
          <w:sz w:val="20"/>
          <w:szCs w:val="20"/>
        </w:rPr>
        <w:t xml:space="preserve">Practically, the use of multisequence learning in C# (and other languages) is usually through frameworks that provide packages for building sequence models and GPGPU acceleration. Frameworks like ML.NET or TensorFlow and PyTorch bindings may provide special modules to process sequential data input, organize training pipelines, and simplify model deployment. These features allow integration </w:t>
      </w:r>
      <w:r w:rsidRPr="009D45A0">
        <w:rPr>
          <w:color w:val="000000"/>
          <w:sz w:val="20"/>
          <w:szCs w:val="20"/>
        </w:rPr>
        <w:lastRenderedPageBreak/>
        <w:t>of multisequence learning in production systems for prediction, classification, clustering, and content creation with the potential advantage of being able to capture cross-sequence dependencies.</w:t>
      </w:r>
    </w:p>
    <w:p w14:paraId="398F7A2A" w14:textId="7460FDBA" w:rsidR="63AAEAA3" w:rsidRPr="009D45A0" w:rsidRDefault="63AAEAA3" w:rsidP="007B28BA">
      <w:pPr>
        <w:ind w:firstLine="288"/>
        <w:jc w:val="both"/>
        <w:rPr>
          <w:rFonts w:eastAsia="Times New Roman"/>
          <w:noProof/>
        </w:rPr>
      </w:pPr>
    </w:p>
    <w:p w14:paraId="329BC35A" w14:textId="77777777" w:rsidR="005C2C4F" w:rsidRPr="009D45A0" w:rsidRDefault="005C2C4F" w:rsidP="7FDB5542">
      <w:pPr>
        <w:jc w:val="both"/>
      </w:pPr>
    </w:p>
    <w:p w14:paraId="51B36DD9" w14:textId="0F3D4A3D" w:rsidR="009303D9" w:rsidRPr="00C53E3F" w:rsidRDefault="1264C192" w:rsidP="00802464">
      <w:pPr>
        <w:pStyle w:val="Heading2"/>
        <w:spacing w:after="0"/>
      </w:pPr>
      <w:r w:rsidRPr="00C53E3F">
        <w:t>Hierarchical Temporal Memory</w:t>
      </w:r>
    </w:p>
    <w:p w14:paraId="55D11E5C" w14:textId="01F9F976" w:rsidR="00C21E9F" w:rsidRDefault="00802464" w:rsidP="00216DEE">
      <w:pPr>
        <w:pStyle w:val="NormalWeb"/>
        <w:spacing w:before="0" w:beforeAutospacing="0" w:after="0" w:afterAutospacing="0"/>
        <w:jc w:val="both"/>
        <w:rPr>
          <w:color w:val="000000"/>
          <w:sz w:val="20"/>
          <w:szCs w:val="20"/>
        </w:rPr>
      </w:pPr>
      <w:r w:rsidRPr="009D45A0">
        <w:rPr>
          <w:color w:val="000000"/>
          <w:sz w:val="20"/>
          <w:szCs w:val="20"/>
        </w:rPr>
        <w:t xml:space="preserve">Hierarchical Temporal Memory (HTM) is a biologically inspired approach founded upon the structure and organizational framework of the neocortex with the goal of replicating the manner in which the human brain processes various forms of sensory input—e.g., vision, audition, and behavior—and ultimately generates memory and predictions. Rather than relying on pre-programmed rules, HTM networks learn by being exposed to data and can therefore be put </w:t>
      </w:r>
      <w:r w:rsidR="009A25A8" w:rsidRPr="009D45A0">
        <w:rPr>
          <w:color w:val="000000"/>
          <w:sz w:val="20"/>
          <w:szCs w:val="20"/>
        </w:rPr>
        <w:t>into</w:t>
      </w:r>
      <w:r w:rsidRPr="009D45A0">
        <w:rPr>
          <w:color w:val="000000"/>
          <w:sz w:val="20"/>
          <w:szCs w:val="20"/>
        </w:rPr>
        <w:t xml:space="preserve"> a wide variety of applications relating to the modeling of complex sensory streams</w:t>
      </w:r>
      <w:sdt>
        <w:sdtPr>
          <w:rPr>
            <w:color w:val="000000"/>
            <w:sz w:val="20"/>
            <w:szCs w:val="20"/>
          </w:rPr>
          <w:id w:val="1714236585"/>
          <w:citation/>
        </w:sdtPr>
        <w:sdtContent>
          <w:r w:rsidR="00B13E9C" w:rsidRPr="009D45A0">
            <w:rPr>
              <w:color w:val="000000"/>
              <w:sz w:val="20"/>
              <w:szCs w:val="20"/>
            </w:rPr>
            <w:fldChar w:fldCharType="begin"/>
          </w:r>
          <w:r w:rsidR="006A0291">
            <w:rPr>
              <w:color w:val="000000"/>
              <w:sz w:val="20"/>
              <w:szCs w:val="20"/>
            </w:rPr>
            <w:instrText xml:space="preserve">CITATION Haw06 \l 1033 </w:instrText>
          </w:r>
          <w:r w:rsidR="00B13E9C" w:rsidRPr="009D45A0">
            <w:rPr>
              <w:color w:val="000000"/>
              <w:sz w:val="20"/>
              <w:szCs w:val="20"/>
            </w:rPr>
            <w:fldChar w:fldCharType="separate"/>
          </w:r>
          <w:r w:rsidR="006A0291">
            <w:rPr>
              <w:noProof/>
              <w:color w:val="000000"/>
              <w:sz w:val="20"/>
              <w:szCs w:val="20"/>
            </w:rPr>
            <w:t xml:space="preserve"> </w:t>
          </w:r>
          <w:r w:rsidR="006A0291" w:rsidRPr="006A0291">
            <w:rPr>
              <w:noProof/>
              <w:color w:val="000000"/>
              <w:sz w:val="20"/>
              <w:szCs w:val="20"/>
            </w:rPr>
            <w:t>[3]</w:t>
          </w:r>
          <w:r w:rsidR="00B13E9C" w:rsidRPr="009D45A0">
            <w:rPr>
              <w:color w:val="000000"/>
              <w:sz w:val="20"/>
              <w:szCs w:val="20"/>
            </w:rPr>
            <w:fldChar w:fldCharType="end"/>
          </w:r>
        </w:sdtContent>
      </w:sdt>
      <w:r w:rsidRPr="009D45A0">
        <w:rPr>
          <w:color w:val="000000"/>
          <w:sz w:val="20"/>
          <w:szCs w:val="20"/>
        </w:rPr>
        <w:t>.</w:t>
      </w:r>
      <w:r w:rsidRPr="009D45A0">
        <w:t xml:space="preserve"> </w:t>
      </w:r>
      <w:r w:rsidRPr="009D45A0">
        <w:rPr>
          <w:color w:val="000000"/>
          <w:sz w:val="20"/>
          <w:szCs w:val="20"/>
        </w:rPr>
        <w:t>In HTM, the neurons are arranged in columns inside hierarchically connected regions so that the system can learn spatial and temporal patterns in the arriving data. The basic principles rely on two algorithms, which have been thoroughly explained in the original whitepaper</w:t>
      </w:r>
      <w:sdt>
        <w:sdtPr>
          <w:rPr>
            <w:color w:val="000000"/>
            <w:sz w:val="20"/>
            <w:szCs w:val="20"/>
          </w:rPr>
          <w:id w:val="-305002154"/>
          <w:citation/>
        </w:sdtPr>
        <w:sdtContent>
          <w:r w:rsidR="00B13E9C" w:rsidRPr="009D45A0">
            <w:rPr>
              <w:color w:val="000000"/>
              <w:sz w:val="20"/>
              <w:szCs w:val="20"/>
            </w:rPr>
            <w:fldChar w:fldCharType="begin"/>
          </w:r>
          <w:r w:rsidR="006A0291">
            <w:rPr>
              <w:color w:val="000000"/>
              <w:sz w:val="20"/>
              <w:szCs w:val="20"/>
            </w:rPr>
            <w:instrText xml:space="preserve">CITATION Haw11 \l 1033 </w:instrText>
          </w:r>
          <w:r w:rsidR="00B13E9C" w:rsidRPr="009D45A0">
            <w:rPr>
              <w:color w:val="000000"/>
              <w:sz w:val="20"/>
              <w:szCs w:val="20"/>
            </w:rPr>
            <w:fldChar w:fldCharType="separate"/>
          </w:r>
          <w:r w:rsidR="006A0291">
            <w:rPr>
              <w:noProof/>
              <w:color w:val="000000"/>
              <w:sz w:val="20"/>
              <w:szCs w:val="20"/>
            </w:rPr>
            <w:t xml:space="preserve"> </w:t>
          </w:r>
          <w:r w:rsidR="006A0291" w:rsidRPr="006A0291">
            <w:rPr>
              <w:noProof/>
              <w:color w:val="000000"/>
              <w:sz w:val="20"/>
              <w:szCs w:val="20"/>
            </w:rPr>
            <w:t>[4]</w:t>
          </w:r>
          <w:r w:rsidR="00B13E9C" w:rsidRPr="009D45A0">
            <w:rPr>
              <w:color w:val="000000"/>
              <w:sz w:val="20"/>
              <w:szCs w:val="20"/>
            </w:rPr>
            <w:fldChar w:fldCharType="end"/>
          </w:r>
        </w:sdtContent>
      </w:sdt>
      <w:r w:rsidRPr="009D45A0">
        <w:rPr>
          <w:color w:val="000000"/>
          <w:sz w:val="20"/>
          <w:szCs w:val="20"/>
        </w:rPr>
        <w:t>.</w:t>
      </w:r>
      <w:r w:rsidRPr="009D45A0">
        <w:t xml:space="preserve"> </w:t>
      </w:r>
      <w:r w:rsidRPr="009D45A0">
        <w:rPr>
          <w:color w:val="000000"/>
          <w:sz w:val="20"/>
          <w:szCs w:val="20"/>
        </w:rPr>
        <w:t xml:space="preserve">The network matches each new pattern to those that it has previously viewed within only a few training iterations. </w:t>
      </w:r>
      <w:r w:rsidR="00EA58F5" w:rsidRPr="009D45A0">
        <w:rPr>
          <w:color w:val="000000"/>
          <w:sz w:val="20"/>
          <w:szCs w:val="20"/>
        </w:rPr>
        <w:t>To</w:t>
      </w:r>
      <w:r w:rsidRPr="009D45A0">
        <w:rPr>
          <w:color w:val="000000"/>
          <w:sz w:val="20"/>
          <w:szCs w:val="20"/>
        </w:rPr>
        <w:t xml:space="preserve"> enable the effective prediction of future elements, it is critical that input patterns are adequately distinct, thus enabling HTM to form strong representations</w:t>
      </w:r>
      <w:sdt>
        <w:sdtPr>
          <w:rPr>
            <w:color w:val="000000"/>
            <w:sz w:val="20"/>
            <w:szCs w:val="20"/>
          </w:rPr>
          <w:id w:val="619108136"/>
          <w:citation/>
        </w:sdtPr>
        <w:sdtContent>
          <w:r w:rsidR="00B13E9C" w:rsidRPr="009D45A0">
            <w:rPr>
              <w:color w:val="000000"/>
              <w:sz w:val="20"/>
              <w:szCs w:val="20"/>
            </w:rPr>
            <w:fldChar w:fldCharType="begin"/>
          </w:r>
          <w:r w:rsidR="006A0291">
            <w:rPr>
              <w:color w:val="000000"/>
              <w:sz w:val="20"/>
              <w:szCs w:val="20"/>
            </w:rPr>
            <w:instrText xml:space="preserve">CITATION Haw16 \l 1033 </w:instrText>
          </w:r>
          <w:r w:rsidR="00B13E9C" w:rsidRPr="009D45A0">
            <w:rPr>
              <w:color w:val="000000"/>
              <w:sz w:val="20"/>
              <w:szCs w:val="20"/>
            </w:rPr>
            <w:fldChar w:fldCharType="separate"/>
          </w:r>
          <w:r w:rsidR="006A0291">
            <w:rPr>
              <w:noProof/>
              <w:color w:val="000000"/>
              <w:sz w:val="20"/>
              <w:szCs w:val="20"/>
            </w:rPr>
            <w:t xml:space="preserve"> </w:t>
          </w:r>
          <w:r w:rsidR="006A0291" w:rsidRPr="006A0291">
            <w:rPr>
              <w:noProof/>
              <w:color w:val="000000"/>
              <w:sz w:val="20"/>
              <w:szCs w:val="20"/>
            </w:rPr>
            <w:t>[2]</w:t>
          </w:r>
          <w:r w:rsidR="00B13E9C" w:rsidRPr="009D45A0">
            <w:rPr>
              <w:color w:val="000000"/>
              <w:sz w:val="20"/>
              <w:szCs w:val="20"/>
            </w:rPr>
            <w:fldChar w:fldCharType="end"/>
          </w:r>
        </w:sdtContent>
      </w:sdt>
      <w:r w:rsidRPr="009D45A0">
        <w:rPr>
          <w:color w:val="000000"/>
          <w:sz w:val="20"/>
          <w:szCs w:val="20"/>
        </w:rPr>
        <w:t>.</w:t>
      </w:r>
    </w:p>
    <w:p w14:paraId="4DF6A03E" w14:textId="77777777" w:rsidR="00216DEE" w:rsidRPr="009D45A0" w:rsidRDefault="00216DEE" w:rsidP="00216DEE">
      <w:pPr>
        <w:pStyle w:val="NormalWeb"/>
        <w:spacing w:before="0" w:beforeAutospacing="0" w:after="0" w:afterAutospacing="0"/>
        <w:jc w:val="both"/>
      </w:pPr>
    </w:p>
    <w:p w14:paraId="0891831E" w14:textId="461BF4C1" w:rsidR="27410B58" w:rsidRPr="00C53E3F" w:rsidRDefault="1264C192" w:rsidP="27410B58">
      <w:pPr>
        <w:pStyle w:val="Heading2"/>
      </w:pPr>
      <w:r w:rsidRPr="00C53E3F">
        <w:t xml:space="preserve">Sparse Distributed Representation </w:t>
      </w:r>
    </w:p>
    <w:p w14:paraId="67DCE474" w14:textId="049EB769" w:rsidR="27410B58" w:rsidRPr="009D45A0" w:rsidRDefault="51A9433B" w:rsidP="00802464">
      <w:pPr>
        <w:jc w:val="both"/>
        <w:rPr>
          <w:rFonts w:eastAsia="Times New Roman"/>
          <w:noProof/>
        </w:rPr>
      </w:pPr>
      <w:r w:rsidRPr="009D45A0">
        <w:rPr>
          <w:rFonts w:eastAsia="Times New Roman"/>
          <w:noProof/>
        </w:rPr>
        <w:t xml:space="preserve">         </w:t>
      </w:r>
      <w:r w:rsidR="00802464" w:rsidRPr="009D45A0">
        <w:rPr>
          <w:color w:val="000000"/>
        </w:rPr>
        <w:t>One of the fundamental challenges of artificial intelligence is devising an effective method of knowledge representation. Most methods in mainstream computer science are inadequate for representing common sense notions and their interrelations in a form that is readily processable by computers. This difficulty stems from the fact that our understanding of the world is not organized into discrete, easily separable facts but rather as a complex network of interrelated ideas. Conventional data formats fall short in capturing these intricate and often ambiguous connections between concepts.</w:t>
      </w:r>
      <w:r w:rsidR="00764992" w:rsidRPr="009D45A0">
        <w:rPr>
          <w:color w:val="000000"/>
        </w:rPr>
        <w:t xml:space="preserve"> </w:t>
      </w:r>
      <w:r w:rsidR="00802464" w:rsidRPr="009D45A0">
        <w:rPr>
          <w:color w:val="000000"/>
        </w:rPr>
        <w:t xml:space="preserve">In contrast, the human brain utilizes a method called Sparse Distributed Representation (SDR) to encode information. SDRs play a central role </w:t>
      </w:r>
      <w:r w:rsidR="00EA58F5" w:rsidRPr="009D45A0">
        <w:rPr>
          <w:color w:val="000000"/>
        </w:rPr>
        <w:t>in</w:t>
      </w:r>
      <w:r w:rsidR="00802464" w:rsidRPr="009D45A0">
        <w:rPr>
          <w:color w:val="000000"/>
        </w:rPr>
        <w:t xml:space="preserve"> biological intelligence and serve as a basis both to represent information and to compute in the brain. In practice, SDRs act as the brain's language, allowing for the flexible and creative handling of data. There are a large number of bits in an SDR but few of them at a time enabled (set to 1), with all the remaining bits in disabled (set to 0) state. All bits in the encoding exist to represent information, as do those in the brain—where an active bit corresponds to an active neuron, and an inactive bit represents a neuron that is less engaged. This sparse coding mechanism not only provides robustness against noise but also allows for the efficient representation of complex patterns, making it a highly desirable approach for artificial systems that aim to emulate human-like intelligence</w:t>
      </w:r>
      <w:sdt>
        <w:sdtPr>
          <w:rPr>
            <w:color w:val="000000"/>
          </w:rPr>
          <w:id w:val="-1912537932"/>
          <w:citation/>
        </w:sdtPr>
        <w:sdtContent>
          <w:r w:rsidR="00E10A66" w:rsidRPr="009D45A0">
            <w:rPr>
              <w:color w:val="000000"/>
            </w:rPr>
            <w:fldChar w:fldCharType="begin"/>
          </w:r>
          <w:r w:rsidR="00E10A66" w:rsidRPr="009D45A0">
            <w:rPr>
              <w:color w:val="000000"/>
            </w:rPr>
            <w:instrText xml:space="preserve"> CITATION Kan98 \l 1033 </w:instrText>
          </w:r>
          <w:r w:rsidR="00E10A66" w:rsidRPr="009D45A0">
            <w:rPr>
              <w:color w:val="000000"/>
            </w:rPr>
            <w:fldChar w:fldCharType="separate"/>
          </w:r>
          <w:r w:rsidR="006A0291">
            <w:rPr>
              <w:noProof/>
              <w:color w:val="000000"/>
            </w:rPr>
            <w:t xml:space="preserve"> </w:t>
          </w:r>
          <w:r w:rsidR="006A0291" w:rsidRPr="006A0291">
            <w:rPr>
              <w:noProof/>
              <w:color w:val="000000"/>
            </w:rPr>
            <w:t>[5]</w:t>
          </w:r>
          <w:r w:rsidR="00E10A66" w:rsidRPr="009D45A0">
            <w:rPr>
              <w:color w:val="000000"/>
            </w:rPr>
            <w:fldChar w:fldCharType="end"/>
          </w:r>
        </w:sdtContent>
      </w:sdt>
      <w:r w:rsidR="00802464" w:rsidRPr="009D45A0">
        <w:rPr>
          <w:color w:val="000000"/>
        </w:rPr>
        <w:t>.</w:t>
      </w:r>
    </w:p>
    <w:p w14:paraId="126CFED1" w14:textId="13872987" w:rsidR="27410B58" w:rsidRPr="009D45A0" w:rsidRDefault="27410B58" w:rsidP="00C35C70">
      <w:pPr>
        <w:spacing w:line="259" w:lineRule="auto"/>
        <w:rPr>
          <w:rFonts w:eastAsia="Times New Roman"/>
        </w:rPr>
      </w:pPr>
    </w:p>
    <w:p w14:paraId="031748A5" w14:textId="02500AED" w:rsidR="1264C192" w:rsidRPr="009D45A0" w:rsidRDefault="1264C192" w:rsidP="1264C192">
      <w:pPr>
        <w:spacing w:line="259" w:lineRule="auto"/>
        <w:jc w:val="both"/>
        <w:rPr>
          <w:rFonts w:eastAsia="Times New Roman"/>
          <w:sz w:val="18"/>
          <w:szCs w:val="18"/>
        </w:rPr>
      </w:pPr>
    </w:p>
    <w:p w14:paraId="5B31294D" w14:textId="0D053050" w:rsidR="27410B58" w:rsidRPr="00C53E3F" w:rsidRDefault="7FDB5542" w:rsidP="00802464">
      <w:pPr>
        <w:pStyle w:val="Heading2"/>
        <w:spacing w:before="0"/>
        <w:jc w:val="both"/>
        <w:rPr>
          <w:rFonts w:eastAsia="Times New Roman"/>
        </w:rPr>
      </w:pPr>
      <w:r w:rsidRPr="00C53E3F">
        <w:rPr>
          <w:rFonts w:eastAsia="Times New Roman"/>
        </w:rPr>
        <w:t>Neocortex</w:t>
      </w:r>
    </w:p>
    <w:p w14:paraId="440FF438" w14:textId="382B2CB1" w:rsidR="00802464" w:rsidRPr="009D45A0" w:rsidRDefault="00802464" w:rsidP="00802464">
      <w:pPr>
        <w:pStyle w:val="NormalWeb"/>
        <w:spacing w:before="0" w:beforeAutospacing="0" w:after="300" w:afterAutospacing="0"/>
        <w:ind w:firstLine="288"/>
        <w:jc w:val="both"/>
      </w:pPr>
      <w:r w:rsidRPr="009D45A0">
        <w:rPr>
          <w:color w:val="000000"/>
          <w:sz w:val="20"/>
          <w:szCs w:val="20"/>
        </w:rPr>
        <w:t>The neocortex is a critical region of the brain used in higher-level cognitive functions like sophisticated reasoning, sensory perception, and intricate motor control. The neocortex possesses a differentiated structure with lots of layers of differentiated neural circuits and specialized types of neurons. This layered organization enables different regions of the neocortex to specialize in various tasks—for instance, some layers are more involved in processing visual or auditory information, while others play a key role in planning and executing complex movements. Inspired by this intricate biological structure, Hierarchical Temporal Memory (HTM) models try to replicate the structural and functional characteristics of the neocortex. HTM systems are organized in hierarchically structured layers that mirror the way the neocortex processes temporal and spatial information.</w:t>
      </w:r>
      <w:r w:rsidR="00BC2CD3" w:rsidRPr="009D45A0">
        <w:rPr>
          <w:color w:val="000000"/>
          <w:sz w:val="20"/>
          <w:szCs w:val="20"/>
        </w:rPr>
        <w:t xml:space="preserve"> </w:t>
      </w:r>
      <w:r w:rsidRPr="009D45A0">
        <w:rPr>
          <w:color w:val="000000"/>
          <w:sz w:val="20"/>
          <w:szCs w:val="20"/>
        </w:rPr>
        <w:t>This architecture allows HTM to learn perpetually from data streams, recognizing patterns over time and making predictions about future inputs. This kind of strategy has proven useful in applications like anomaly detection and sequence prediction, reflecting the dynamic learning observed in the human brain</w:t>
      </w:r>
      <w:sdt>
        <w:sdtPr>
          <w:rPr>
            <w:color w:val="000000"/>
            <w:sz w:val="20"/>
            <w:szCs w:val="20"/>
          </w:rPr>
          <w:id w:val="-1850242877"/>
          <w:citation/>
        </w:sdtPr>
        <w:sdtContent>
          <w:r w:rsidR="00E10A66" w:rsidRPr="009D45A0">
            <w:rPr>
              <w:color w:val="000000"/>
              <w:sz w:val="20"/>
              <w:szCs w:val="20"/>
            </w:rPr>
            <w:fldChar w:fldCharType="begin"/>
          </w:r>
          <w:r w:rsidR="00E10A66" w:rsidRPr="009D45A0">
            <w:rPr>
              <w:color w:val="000000"/>
              <w:sz w:val="20"/>
              <w:szCs w:val="20"/>
            </w:rPr>
            <w:instrText xml:space="preserve"> CITATION Cso20 \l 1033 </w:instrText>
          </w:r>
          <w:r w:rsidR="00E10A66" w:rsidRPr="009D45A0">
            <w:rPr>
              <w:color w:val="000000"/>
              <w:sz w:val="20"/>
              <w:szCs w:val="20"/>
            </w:rPr>
            <w:fldChar w:fldCharType="separate"/>
          </w:r>
          <w:r w:rsidR="006A0291">
            <w:rPr>
              <w:noProof/>
              <w:color w:val="000000"/>
              <w:sz w:val="20"/>
              <w:szCs w:val="20"/>
            </w:rPr>
            <w:t xml:space="preserve"> </w:t>
          </w:r>
          <w:r w:rsidR="006A0291" w:rsidRPr="006A0291">
            <w:rPr>
              <w:noProof/>
              <w:color w:val="000000"/>
              <w:sz w:val="20"/>
              <w:szCs w:val="20"/>
            </w:rPr>
            <w:t>[6]</w:t>
          </w:r>
          <w:r w:rsidR="00E10A66" w:rsidRPr="009D45A0">
            <w:rPr>
              <w:color w:val="000000"/>
              <w:sz w:val="20"/>
              <w:szCs w:val="20"/>
            </w:rPr>
            <w:fldChar w:fldCharType="end"/>
          </w:r>
        </w:sdtContent>
      </w:sdt>
      <w:r w:rsidRPr="009D45A0">
        <w:rPr>
          <w:color w:val="000000"/>
          <w:sz w:val="20"/>
          <w:szCs w:val="20"/>
        </w:rPr>
        <w:t>.</w:t>
      </w:r>
    </w:p>
    <w:p w14:paraId="40F2E352" w14:textId="7B7699A9" w:rsidR="51A9433B" w:rsidRPr="00C53E3F" w:rsidRDefault="51A9433B" w:rsidP="51A9433B">
      <w:pPr>
        <w:pStyle w:val="Heading2"/>
        <w:jc w:val="both"/>
        <w:rPr>
          <w:rFonts w:eastAsia="Times New Roman"/>
        </w:rPr>
      </w:pPr>
      <w:r w:rsidRPr="00C53E3F">
        <w:rPr>
          <w:rFonts w:eastAsia="Times New Roman"/>
        </w:rPr>
        <w:t>Memory</w:t>
      </w:r>
    </w:p>
    <w:p w14:paraId="5630251F" w14:textId="2A1A7195" w:rsidR="51A9433B" w:rsidRPr="009D45A0" w:rsidRDefault="00BC2CD3" w:rsidP="00BC2CD3">
      <w:pPr>
        <w:ind w:firstLine="288"/>
        <w:jc w:val="both"/>
        <w:rPr>
          <w:noProof/>
        </w:rPr>
      </w:pPr>
      <w:r w:rsidRPr="009D45A0">
        <w:rPr>
          <w:rFonts w:eastAsia="Times New Roman"/>
          <w:noProof/>
        </w:rPr>
        <w:t>Memory is often viewed as the brain's system for handling information both in terms of conscious (explicit) and unconscious (implicit) processing. It comprises distinct components such as a sensory processor, short-term (or working) memory, and long-term memory. This idea is connected to how neurons work, suggesting a complicated interaction between neurobiology and memory processes</w:t>
      </w:r>
      <w:sdt>
        <w:sdtPr>
          <w:rPr>
            <w:rFonts w:eastAsia="Times New Roman"/>
            <w:noProof/>
          </w:rPr>
          <w:id w:val="-717126922"/>
          <w:citation/>
        </w:sdtPr>
        <w:sdtContent>
          <w:r w:rsidR="006A0291">
            <w:rPr>
              <w:rFonts w:eastAsia="Times New Roman"/>
              <w:noProof/>
            </w:rPr>
            <w:fldChar w:fldCharType="begin"/>
          </w:r>
          <w:r w:rsidR="006A0291">
            <w:rPr>
              <w:rFonts w:eastAsia="Times New Roman"/>
              <w:noProof/>
            </w:rPr>
            <w:instrText xml:space="preserve"> CITATION Kan98 \l 1033 </w:instrText>
          </w:r>
          <w:r w:rsidR="006A0291">
            <w:rPr>
              <w:rFonts w:eastAsia="Times New Roman"/>
              <w:noProof/>
            </w:rPr>
            <w:fldChar w:fldCharType="separate"/>
          </w:r>
          <w:r w:rsidR="006A0291">
            <w:rPr>
              <w:rFonts w:eastAsia="Times New Roman"/>
              <w:noProof/>
            </w:rPr>
            <w:t xml:space="preserve"> [5]</w:t>
          </w:r>
          <w:r w:rsidR="006A0291">
            <w:rPr>
              <w:rFonts w:eastAsia="Times New Roman"/>
              <w:noProof/>
            </w:rPr>
            <w:fldChar w:fldCharType="end"/>
          </w:r>
        </w:sdtContent>
      </w:sdt>
      <w:r w:rsidRPr="009D45A0">
        <w:rPr>
          <w:rFonts w:eastAsia="Times New Roman"/>
          <w:noProof/>
        </w:rPr>
        <w:t>.</w:t>
      </w:r>
    </w:p>
    <w:p w14:paraId="596FB783" w14:textId="19788551" w:rsidR="27410B58" w:rsidRPr="00C53E3F" w:rsidRDefault="51A9433B" w:rsidP="1264C192">
      <w:pPr>
        <w:pStyle w:val="Heading2"/>
        <w:rPr>
          <w:rFonts w:eastAsia="Times New Roman"/>
        </w:rPr>
      </w:pPr>
      <w:r w:rsidRPr="00C53E3F">
        <w:rPr>
          <w:rFonts w:eastAsia="Times New Roman"/>
        </w:rPr>
        <w:t>Prediction</w:t>
      </w:r>
    </w:p>
    <w:p w14:paraId="5589C476" w14:textId="2D957A0D" w:rsidR="51A9433B" w:rsidRPr="009D45A0" w:rsidRDefault="51A9433B" w:rsidP="51A9433B">
      <w:pPr>
        <w:jc w:val="both"/>
        <w:rPr>
          <w:rFonts w:eastAsia="Times New Roman"/>
        </w:rPr>
      </w:pPr>
      <w:r w:rsidRPr="009D45A0">
        <w:rPr>
          <w:rFonts w:eastAsia="Times New Roman"/>
          <w:noProof/>
          <w:color w:val="000000"/>
        </w:rPr>
        <w:t xml:space="preserve">        </w:t>
      </w:r>
      <w:r w:rsidR="0099652F" w:rsidRPr="009D45A0">
        <w:rPr>
          <w:rFonts w:eastAsia="Times New Roman"/>
          <w:noProof/>
          <w:color w:val="000000"/>
        </w:rPr>
        <w:t xml:space="preserve">      </w:t>
      </w:r>
      <w:r w:rsidR="0099652F" w:rsidRPr="009D45A0">
        <w:rPr>
          <w:rFonts w:eastAsia="Times New Roman"/>
        </w:rPr>
        <w:t xml:space="preserve">The </w:t>
      </w:r>
      <w:r w:rsidR="00BC2CD3" w:rsidRPr="009D45A0">
        <w:rPr>
          <w:rFonts w:eastAsia="Times New Roman"/>
        </w:rPr>
        <w:t xml:space="preserve">C# Neocortex is a smart monitoring system that learns your application behavior during runtime to forecast future issues and optimization potential. Instead of simply reacting to errors, it continuously observes code execution, data flows, and performance patterns to build a dynamic model of your application. By analyzing historical performance data and correlating it with specific code paths, the C# Neocortex can detect potential bottlenecks and predict anomalies before they occur. Predictive insight means that issues can be addressed in advance and coded for optimally with improved performance. In addition, through interactive feedback and acquired experience, the system </w:t>
      </w:r>
      <w:r w:rsidR="009A25A8" w:rsidRPr="009D45A0">
        <w:rPr>
          <w:rFonts w:eastAsia="Times New Roman"/>
        </w:rPr>
        <w:t>can contribute</w:t>
      </w:r>
      <w:r w:rsidR="00BC2CD3" w:rsidRPr="009D45A0">
        <w:rPr>
          <w:rFonts w:eastAsia="Times New Roman"/>
        </w:rPr>
        <w:t xml:space="preserve"> to behavior prediction by user and guiding intelligent design and allowing for applications to be flexible and resilient</w:t>
      </w:r>
      <w:sdt>
        <w:sdtPr>
          <w:rPr>
            <w:rFonts w:eastAsia="Times New Roman"/>
          </w:rPr>
          <w:id w:val="-277797801"/>
          <w:citation/>
        </w:sdtPr>
        <w:sdtContent>
          <w:r w:rsidR="00E10A66" w:rsidRPr="009D45A0">
            <w:rPr>
              <w:rFonts w:eastAsia="Times New Roman"/>
            </w:rPr>
            <w:fldChar w:fldCharType="begin"/>
          </w:r>
          <w:r w:rsidR="00E10A66" w:rsidRPr="009D45A0">
            <w:rPr>
              <w:rFonts w:eastAsia="Times New Roman"/>
            </w:rPr>
            <w:instrText xml:space="preserve"> CITATION Sim15 \l 1033 </w:instrText>
          </w:r>
          <w:r w:rsidR="00E10A66" w:rsidRPr="009D45A0">
            <w:rPr>
              <w:rFonts w:eastAsia="Times New Roman"/>
            </w:rPr>
            <w:fldChar w:fldCharType="separate"/>
          </w:r>
          <w:r w:rsidR="006A0291">
            <w:rPr>
              <w:rFonts w:eastAsia="Times New Roman"/>
              <w:noProof/>
            </w:rPr>
            <w:t xml:space="preserve"> [7]</w:t>
          </w:r>
          <w:r w:rsidR="00E10A66" w:rsidRPr="009D45A0">
            <w:rPr>
              <w:rFonts w:eastAsia="Times New Roman"/>
            </w:rPr>
            <w:fldChar w:fldCharType="end"/>
          </w:r>
        </w:sdtContent>
      </w:sdt>
      <w:r w:rsidR="00BC2CD3" w:rsidRPr="009D45A0">
        <w:rPr>
          <w:rFonts w:eastAsia="Times New Roman"/>
        </w:rPr>
        <w:t>.</w:t>
      </w:r>
    </w:p>
    <w:p w14:paraId="796C0285" w14:textId="05D0A564" w:rsidR="00A82592" w:rsidRPr="009D45A0" w:rsidRDefault="00E367D7" w:rsidP="00A82592">
      <w:pPr>
        <w:pStyle w:val="Heading1"/>
        <w:ind w:left="0" w:firstLine="0"/>
        <w:jc w:val="left"/>
        <w:rPr>
          <w:b/>
          <w:bCs/>
          <w:sz w:val="22"/>
          <w:szCs w:val="22"/>
        </w:rPr>
      </w:pPr>
      <w:r w:rsidRPr="009D45A0">
        <w:rPr>
          <w:sz w:val="22"/>
          <w:szCs w:val="22"/>
        </w:rPr>
        <w:t xml:space="preserve">                         </w:t>
      </w:r>
      <w:r w:rsidR="00D8299F" w:rsidRPr="009D45A0">
        <w:t xml:space="preserve"> </w:t>
      </w:r>
      <w:r w:rsidR="7FDB5542" w:rsidRPr="009D45A0">
        <w:rPr>
          <w:b/>
          <w:bCs/>
        </w:rPr>
        <w:t>METHODOLOGY</w:t>
      </w:r>
    </w:p>
    <w:p w14:paraId="17B75C3F" w14:textId="33623207" w:rsidR="009303D9" w:rsidRDefault="7FDB5542" w:rsidP="7FDB5542">
      <w:pPr>
        <w:pStyle w:val="BodyText"/>
        <w:spacing w:line="240" w:lineRule="auto"/>
        <w:ind w:firstLine="720"/>
        <w:rPr>
          <w:rFonts w:eastAsia="Times New Roman"/>
          <w:lang w:val="en-US"/>
        </w:rPr>
      </w:pPr>
      <w:r w:rsidRPr="009D45A0">
        <w:rPr>
          <w:rFonts w:eastAsia="Times New Roman"/>
        </w:rPr>
        <w:t xml:space="preserve"> </w:t>
      </w:r>
      <w:r w:rsidR="00593844" w:rsidRPr="009D45A0">
        <w:rPr>
          <w:rFonts w:eastAsia="Times New Roman"/>
          <w:lang w:val="en-US"/>
        </w:rPr>
        <w:t>The multi-sequence learning project, implemented with Microsoft Visual Studio 2022, does an automated reading of training and test sequences from single JSON files to utilize an HTM prediction engine for sequence learning. It uses a Scalar</w:t>
      </w:r>
      <w:r w:rsidR="00764992" w:rsidRPr="009D45A0">
        <w:rPr>
          <w:rFonts w:eastAsia="Times New Roman"/>
          <w:lang w:val="en-US"/>
        </w:rPr>
        <w:t xml:space="preserve"> </w:t>
      </w:r>
      <w:r w:rsidR="00593844" w:rsidRPr="009D45A0">
        <w:rPr>
          <w:rFonts w:eastAsia="Times New Roman"/>
          <w:lang w:val="en-US"/>
        </w:rPr>
        <w:t xml:space="preserve">Encoder to convert input data to sparse representations, a Spatial Pooler to learn static patterns which </w:t>
      </w:r>
      <w:r w:rsidR="00EA58F5" w:rsidRPr="009D45A0">
        <w:rPr>
          <w:rFonts w:eastAsia="Times New Roman"/>
          <w:lang w:val="en-US"/>
        </w:rPr>
        <w:t>are</w:t>
      </w:r>
      <w:r w:rsidR="00593844" w:rsidRPr="009D45A0">
        <w:rPr>
          <w:rFonts w:eastAsia="Times New Roman"/>
          <w:lang w:val="en-US"/>
        </w:rPr>
        <w:t xml:space="preserve"> trained, and then a Temporal Memory module to learn sequential transitions, with a classifier mapping these states to specific predictions. The system processes test sequences character by character, contrasting the forthcoming predicted </w:t>
      </w:r>
      <w:r w:rsidR="00593844" w:rsidRPr="009D45A0">
        <w:rPr>
          <w:rFonts w:eastAsia="Times New Roman"/>
          <w:lang w:val="en-US"/>
        </w:rPr>
        <w:lastRenderedPageBreak/>
        <w:t>element with the actual one, calculating prediction accuracy, and maintaining detailed results in a report, thus demonstrating HTM's capacity for modeling and predicting complex sequential data</w:t>
      </w:r>
      <w:r w:rsidR="006B51C5">
        <w:rPr>
          <w:rFonts w:eastAsia="Times New Roman"/>
          <w:lang w:val="en-US"/>
        </w:rPr>
        <w:t xml:space="preserve">. </w:t>
      </w:r>
    </w:p>
    <w:p w14:paraId="5F3274E4" w14:textId="464442F3" w:rsidR="00C53E3F" w:rsidRPr="00C53E3F" w:rsidRDefault="00C53E3F" w:rsidP="00C53E3F">
      <w:pPr>
        <w:pStyle w:val="BodyText"/>
        <w:ind w:firstLine="0"/>
        <w:rPr>
          <w:rFonts w:eastAsia="Times New Roman"/>
        </w:rPr>
      </w:pPr>
      <w:r w:rsidRPr="00C53E3F">
        <w:rPr>
          <w:rFonts w:eastAsia="Times New Roman"/>
        </w:rPr>
        <w:t xml:space="preserve">Figure </w:t>
      </w:r>
      <w:r>
        <w:rPr>
          <w:rFonts w:eastAsia="Times New Roman"/>
        </w:rPr>
        <w:t>1</w:t>
      </w:r>
      <w:r w:rsidRPr="00C53E3F">
        <w:rPr>
          <w:rFonts w:eastAsia="Times New Roman"/>
        </w:rPr>
        <w:t xml:space="preserve"> shows the flow chart how this complete experiment and accuracy is calculated</w:t>
      </w:r>
    </w:p>
    <w:p w14:paraId="17453A35" w14:textId="77777777" w:rsidR="006B51C5" w:rsidRPr="009D45A0" w:rsidRDefault="006B51C5" w:rsidP="006B51C5">
      <w:pPr>
        <w:pStyle w:val="NormalWeb"/>
        <w:spacing w:after="0" w:afterAutospacing="0"/>
        <w:jc w:val="center"/>
      </w:pPr>
      <w:r w:rsidRPr="009D45A0">
        <w:rPr>
          <w:noProof/>
        </w:rPr>
        <w:drawing>
          <wp:inline distT="0" distB="0" distL="0" distR="0" wp14:anchorId="2ACDC2DB" wp14:editId="07293A2F">
            <wp:extent cx="2953673" cy="3840480"/>
            <wp:effectExtent l="0" t="0" r="0" b="7620"/>
            <wp:docPr id="756755430"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55430" name="Picture 6" descr="A diagram of a flowchar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5349" cy="3881666"/>
                    </a:xfrm>
                    <a:prstGeom prst="rect">
                      <a:avLst/>
                    </a:prstGeom>
                    <a:noFill/>
                    <a:ln>
                      <a:noFill/>
                    </a:ln>
                  </pic:spPr>
                </pic:pic>
              </a:graphicData>
            </a:graphic>
          </wp:inline>
        </w:drawing>
      </w:r>
    </w:p>
    <w:p w14:paraId="55D6C198" w14:textId="555DA674" w:rsidR="006B51C5" w:rsidRPr="009D45A0" w:rsidRDefault="006B51C5" w:rsidP="006B51C5">
      <w:pPr>
        <w:jc w:val="both"/>
        <w:rPr>
          <w:rFonts w:eastAsia="Times New Roman"/>
          <w:noProof/>
        </w:rPr>
      </w:pPr>
      <w:r w:rsidRPr="009D45A0">
        <w:t>Fig.</w:t>
      </w:r>
      <w:r w:rsidR="00C53E3F">
        <w:t>1</w:t>
      </w:r>
      <w:r w:rsidRPr="009D45A0">
        <w:t>: Flow chart for Multi Sequence Learning Experiment</w:t>
      </w:r>
      <w:r w:rsidRPr="009D45A0">
        <w:rPr>
          <w:rFonts w:eastAsia="Times New Roman"/>
          <w:noProof/>
        </w:rPr>
        <w:t xml:space="preserve">  </w:t>
      </w:r>
    </w:p>
    <w:p w14:paraId="497E8F1D" w14:textId="77777777" w:rsidR="006B51C5" w:rsidRPr="006B51C5" w:rsidRDefault="006B51C5" w:rsidP="7FDB5542">
      <w:pPr>
        <w:pStyle w:val="BodyText"/>
        <w:spacing w:line="240" w:lineRule="auto"/>
        <w:ind w:firstLine="720"/>
        <w:rPr>
          <w:rFonts w:eastAsia="Times New Roman"/>
          <w:lang w:val="en-US"/>
        </w:rPr>
      </w:pPr>
    </w:p>
    <w:p w14:paraId="705AA03F" w14:textId="600A9DCA" w:rsidR="009303D9" w:rsidRPr="009D45A0" w:rsidRDefault="00546537" w:rsidP="00A248C8">
      <w:pPr>
        <w:pStyle w:val="Heading2"/>
        <w:numPr>
          <w:ilvl w:val="0"/>
          <w:numId w:val="0"/>
        </w:numPr>
        <w:ind w:left="288" w:hanging="288"/>
        <w:rPr>
          <w:rFonts w:eastAsia="Times New Roman"/>
          <w:i w:val="0"/>
          <w:iCs w:val="0"/>
        </w:rPr>
      </w:pPr>
      <w:r>
        <w:rPr>
          <w:rFonts w:eastAsia="Times New Roman"/>
          <w:i w:val="0"/>
          <w:iCs w:val="0"/>
        </w:rPr>
        <w:t>A.</w:t>
      </w:r>
      <w:r w:rsidRPr="00C53E3F">
        <w:rPr>
          <w:rFonts w:eastAsia="Times New Roman"/>
        </w:rPr>
        <w:t xml:space="preserve"> </w:t>
      </w:r>
      <w:r w:rsidR="7FDB5542" w:rsidRPr="00C53E3F">
        <w:rPr>
          <w:rFonts w:eastAsia="Times New Roman"/>
        </w:rPr>
        <w:t>Datasets</w:t>
      </w:r>
    </w:p>
    <w:p w14:paraId="761B5DB8" w14:textId="1D66A4F6" w:rsidR="7FDB5542" w:rsidRPr="009D45A0" w:rsidRDefault="00B93AD1" w:rsidP="00B93AD1">
      <w:pPr>
        <w:ind w:firstLine="288"/>
        <w:jc w:val="both"/>
        <w:rPr>
          <w:rFonts w:eastAsia="Times New Roman"/>
        </w:rPr>
      </w:pPr>
      <w:r w:rsidRPr="009D45A0">
        <w:rPr>
          <w:rFonts w:eastAsia="Times New Roman"/>
        </w:rPr>
        <w:t xml:space="preserve">Our dataset is an organized list of sequential data in the form of JSON, and every entry consists of a labeled sequence of digits or characters compiled by systematic study and observation. Each sequence is framed to detect underlying trends and patterns, and they form the groundwork for our input to the Multi Sequence Learning project. This data set is not just filled with raw numerical or categorical information but also holds </w:t>
      </w:r>
      <w:r w:rsidR="009A25A8" w:rsidRPr="009D45A0">
        <w:rPr>
          <w:rFonts w:eastAsia="Times New Roman"/>
        </w:rPr>
        <w:t>this</w:t>
      </w:r>
      <w:r w:rsidRPr="009D45A0">
        <w:rPr>
          <w:rFonts w:eastAsia="Times New Roman"/>
        </w:rPr>
        <w:t xml:space="preserve"> data in an order that corresponds to real-world phenomena, enabling the HTM predictive engine to learn and predict future items based on historical patterns. By providing a steady and well-classified sequence of data sets, our data set is instrumental in training the Spatial Pooler and Temporal Memory mechanisms, which eventually result in streamlined analysis and accurate predictive output.</w:t>
      </w:r>
    </w:p>
    <w:p w14:paraId="21CC9966" w14:textId="77777777" w:rsidR="00B93AD1" w:rsidRPr="009D45A0" w:rsidRDefault="00B93AD1" w:rsidP="7FDB5542">
      <w:pPr>
        <w:jc w:val="both"/>
        <w:rPr>
          <w:rFonts w:eastAsia="Calibri"/>
        </w:rPr>
      </w:pPr>
    </w:p>
    <w:p w14:paraId="0600654E" w14:textId="77021E74" w:rsidR="008B5B71" w:rsidRPr="009D45A0" w:rsidRDefault="00B93AD1" w:rsidP="7FDB5542">
      <w:pPr>
        <w:jc w:val="both"/>
        <w:rPr>
          <w:rFonts w:eastAsia="Calibri"/>
        </w:rPr>
      </w:pPr>
      <w:r w:rsidRPr="009D45A0">
        <w:rPr>
          <w:rFonts w:eastAsia="Calibri"/>
        </w:rPr>
        <w:t xml:space="preserve">Multiple sequence of numbers and </w:t>
      </w:r>
      <w:r w:rsidR="00EA58F5" w:rsidRPr="009D45A0">
        <w:rPr>
          <w:rFonts w:eastAsia="Calibri"/>
        </w:rPr>
        <w:t>alphabet</w:t>
      </w:r>
      <w:r w:rsidRPr="009D45A0">
        <w:rPr>
          <w:rFonts w:eastAsia="Calibri"/>
        </w:rPr>
        <w:t xml:space="preserve"> in JSON file for two different </w:t>
      </w:r>
      <w:r w:rsidR="00EA58F5" w:rsidRPr="009D45A0">
        <w:rPr>
          <w:rFonts w:eastAsia="Calibri"/>
        </w:rPr>
        <w:t>scenarios</w:t>
      </w:r>
      <w:r w:rsidRPr="009D45A0">
        <w:rPr>
          <w:rFonts w:eastAsia="Calibri"/>
        </w:rPr>
        <w:t xml:space="preserve">. Figure </w:t>
      </w:r>
      <w:r w:rsidR="00C53E3F">
        <w:rPr>
          <w:rFonts w:eastAsia="Calibri"/>
        </w:rPr>
        <w:t>2</w:t>
      </w:r>
      <w:r w:rsidRPr="009D45A0">
        <w:rPr>
          <w:rFonts w:eastAsia="Calibri"/>
        </w:rPr>
        <w:t>-</w:t>
      </w:r>
      <w:r w:rsidR="00A405F5">
        <w:rPr>
          <w:rFonts w:eastAsia="Calibri"/>
        </w:rPr>
        <w:t>5</w:t>
      </w:r>
      <w:r w:rsidRPr="009D45A0">
        <w:rPr>
          <w:rFonts w:eastAsia="Calibri"/>
        </w:rPr>
        <w:t xml:space="preserve"> shows the testing and training data sets for </w:t>
      </w:r>
      <w:r w:rsidR="00A405F5">
        <w:rPr>
          <w:rFonts w:eastAsia="Calibri"/>
        </w:rPr>
        <w:t>both scenarios</w:t>
      </w:r>
      <w:r w:rsidRPr="009D45A0">
        <w:rPr>
          <w:rFonts w:eastAsia="Calibri"/>
        </w:rPr>
        <w:t>.</w:t>
      </w:r>
    </w:p>
    <w:p w14:paraId="7DEC6182" w14:textId="77777777" w:rsidR="008B5B71" w:rsidRPr="009D45A0" w:rsidRDefault="008B5B71" w:rsidP="7FDB5542">
      <w:pPr>
        <w:jc w:val="both"/>
        <w:rPr>
          <w:rFonts w:eastAsia="Calibri"/>
        </w:rPr>
      </w:pPr>
    </w:p>
    <w:p w14:paraId="467C6031" w14:textId="74036AAC" w:rsidR="008B5B71" w:rsidRPr="009D45A0" w:rsidRDefault="00B93AD1" w:rsidP="00C35C70">
      <w:pPr>
        <w:rPr>
          <w:rFonts w:eastAsia="Calibri"/>
        </w:rPr>
      </w:pPr>
      <w:r w:rsidRPr="009D45A0">
        <w:rPr>
          <w:noProof/>
          <w:color w:val="000000"/>
          <w:bdr w:val="none" w:sz="0" w:space="0" w:color="auto" w:frame="1"/>
        </w:rPr>
        <w:drawing>
          <wp:inline distT="0" distB="0" distL="0" distR="0" wp14:anchorId="09100376" wp14:editId="5F11A7C6">
            <wp:extent cx="2725673" cy="1741336"/>
            <wp:effectExtent l="0" t="0" r="0" b="0"/>
            <wp:docPr id="1345980135" name="Picture 4" descr="A grid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80135" name="Picture 4" descr="A grid of numbers and lett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5189" cy="1753804"/>
                    </a:xfrm>
                    <a:prstGeom prst="rect">
                      <a:avLst/>
                    </a:prstGeom>
                    <a:noFill/>
                    <a:ln>
                      <a:noFill/>
                    </a:ln>
                  </pic:spPr>
                </pic:pic>
              </a:graphicData>
            </a:graphic>
          </wp:inline>
        </w:drawing>
      </w:r>
    </w:p>
    <w:p w14:paraId="7DAF378E" w14:textId="1BBCA6ED" w:rsidR="7FDB5542" w:rsidRPr="009D45A0" w:rsidRDefault="008B5B71" w:rsidP="00C35C70">
      <w:pPr>
        <w:rPr>
          <w:rFonts w:eastAsia="Calibri"/>
        </w:rPr>
      </w:pPr>
      <w:r w:rsidRPr="009D45A0">
        <w:rPr>
          <w:rFonts w:eastAsia="Calibri"/>
        </w:rPr>
        <w:t>Fig</w:t>
      </w:r>
      <w:r w:rsidR="00D52D65">
        <w:rPr>
          <w:rFonts w:eastAsia="Calibri"/>
        </w:rPr>
        <w:t>.</w:t>
      </w:r>
      <w:r w:rsidR="00C53E3F">
        <w:rPr>
          <w:rFonts w:eastAsia="Calibri"/>
        </w:rPr>
        <w:t>2</w:t>
      </w:r>
      <w:r w:rsidRPr="009D45A0">
        <w:rPr>
          <w:rFonts w:eastAsia="Calibri"/>
        </w:rPr>
        <w:t>: Training dataset for power consumption scenario.</w:t>
      </w:r>
    </w:p>
    <w:p w14:paraId="57C28285" w14:textId="77777777" w:rsidR="008B5B71" w:rsidRPr="009D45A0" w:rsidRDefault="008B5B71" w:rsidP="7FDB5542">
      <w:pPr>
        <w:jc w:val="both"/>
        <w:rPr>
          <w:rFonts w:eastAsia="Calibri"/>
        </w:rPr>
      </w:pPr>
    </w:p>
    <w:p w14:paraId="251DA995" w14:textId="5161EA09" w:rsidR="00B93AD1" w:rsidRPr="009D45A0" w:rsidRDefault="00B93AD1" w:rsidP="00B93AD1">
      <w:pPr>
        <w:rPr>
          <w:rFonts w:eastAsia="Calibri"/>
        </w:rPr>
      </w:pPr>
      <w:r w:rsidRPr="009D45A0">
        <w:rPr>
          <w:noProof/>
          <w:color w:val="000000"/>
          <w:bdr w:val="none" w:sz="0" w:space="0" w:color="auto" w:frame="1"/>
        </w:rPr>
        <w:drawing>
          <wp:inline distT="0" distB="0" distL="0" distR="0" wp14:anchorId="1DFE73F2" wp14:editId="6148FF6A">
            <wp:extent cx="3004185" cy="1709530"/>
            <wp:effectExtent l="0" t="0" r="5715" b="5080"/>
            <wp:docPr id="6" name="Picture 1" descr="A grid of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grid of letters and numbe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32919" cy="1725881"/>
                    </a:xfrm>
                    <a:prstGeom prst="rect">
                      <a:avLst/>
                    </a:prstGeom>
                    <a:noFill/>
                    <a:ln>
                      <a:noFill/>
                    </a:ln>
                  </pic:spPr>
                </pic:pic>
              </a:graphicData>
            </a:graphic>
          </wp:inline>
        </w:drawing>
      </w:r>
    </w:p>
    <w:p w14:paraId="7DFF7C7C" w14:textId="0B6ECAB9" w:rsidR="00B93AD1" w:rsidRPr="009D45A0" w:rsidRDefault="00B93AD1" w:rsidP="00B93AD1">
      <w:r w:rsidRPr="009D45A0">
        <w:t>Fig</w:t>
      </w:r>
      <w:r w:rsidR="00D52D65">
        <w:t>.</w:t>
      </w:r>
      <w:r w:rsidR="00C53E3F">
        <w:t>3</w:t>
      </w:r>
      <w:r w:rsidRPr="009D45A0">
        <w:t>: Training dataset for cancer prediction scenario.</w:t>
      </w:r>
    </w:p>
    <w:p w14:paraId="544B185B" w14:textId="77777777" w:rsidR="00B93AD1" w:rsidRPr="009D45A0" w:rsidRDefault="00B93AD1" w:rsidP="00B93AD1"/>
    <w:p w14:paraId="4D57AC90" w14:textId="1A66BBAA" w:rsidR="00B93AD1" w:rsidRPr="009D45A0" w:rsidRDefault="00B93AD1" w:rsidP="00B93AD1">
      <w:r w:rsidRPr="009D45A0">
        <w:rPr>
          <w:noProof/>
        </w:rPr>
        <w:drawing>
          <wp:inline distT="0" distB="0" distL="0" distR="0" wp14:anchorId="01213475" wp14:editId="65E9F108">
            <wp:extent cx="1790065" cy="1240404"/>
            <wp:effectExtent l="0" t="0" r="635" b="0"/>
            <wp:docPr id="1889266300" name="Picture 8" descr="A grid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66300" name="Picture 8" descr="A grid of numbers and lette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99750" cy="1247115"/>
                    </a:xfrm>
                    <a:prstGeom prst="rect">
                      <a:avLst/>
                    </a:prstGeom>
                    <a:noFill/>
                    <a:ln>
                      <a:noFill/>
                    </a:ln>
                  </pic:spPr>
                </pic:pic>
              </a:graphicData>
            </a:graphic>
          </wp:inline>
        </w:drawing>
      </w:r>
    </w:p>
    <w:p w14:paraId="3783F28B" w14:textId="3422451F" w:rsidR="00B93AD1" w:rsidRPr="009D45A0" w:rsidRDefault="00B93AD1" w:rsidP="00B93AD1">
      <w:r w:rsidRPr="009D45A0">
        <w:t>Fig</w:t>
      </w:r>
      <w:r w:rsidR="00D52D65">
        <w:t>.4</w:t>
      </w:r>
      <w:r w:rsidRPr="009D45A0">
        <w:t>: Test dataset for power consumption scenario.</w:t>
      </w:r>
    </w:p>
    <w:p w14:paraId="0C2B97BF" w14:textId="77777777" w:rsidR="00B93AD1" w:rsidRPr="009D45A0" w:rsidRDefault="00B93AD1" w:rsidP="00B93AD1"/>
    <w:p w14:paraId="5BFC9D5B" w14:textId="7C90E536" w:rsidR="00B93AD1" w:rsidRPr="009D45A0" w:rsidRDefault="00B93AD1" w:rsidP="00B93AD1">
      <w:r w:rsidRPr="009D45A0">
        <w:rPr>
          <w:noProof/>
        </w:rPr>
        <w:drawing>
          <wp:inline distT="0" distB="0" distL="0" distR="0" wp14:anchorId="71E624C6" wp14:editId="2E8A3B69">
            <wp:extent cx="1522918" cy="1335819"/>
            <wp:effectExtent l="0" t="0" r="1270" b="0"/>
            <wp:docPr id="1004678196" name="Picture 7" descr="A white grid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8196" name="Picture 7" descr="A white grid with black letter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36455" cy="1347693"/>
                    </a:xfrm>
                    <a:prstGeom prst="rect">
                      <a:avLst/>
                    </a:prstGeom>
                    <a:noFill/>
                    <a:ln>
                      <a:noFill/>
                    </a:ln>
                  </pic:spPr>
                </pic:pic>
              </a:graphicData>
            </a:graphic>
          </wp:inline>
        </w:drawing>
      </w:r>
    </w:p>
    <w:p w14:paraId="052D8441" w14:textId="6012D558" w:rsidR="00B93AD1" w:rsidRPr="009D45A0" w:rsidRDefault="00B93AD1" w:rsidP="00B93AD1">
      <w:r w:rsidRPr="009D45A0">
        <w:t>Fig</w:t>
      </w:r>
      <w:r w:rsidR="00D52D65">
        <w:t>.5</w:t>
      </w:r>
      <w:r w:rsidRPr="009D45A0">
        <w:t>: Test dataset for cancer prediction scenario.</w:t>
      </w:r>
    </w:p>
    <w:p w14:paraId="606CAB9C" w14:textId="6BA49C9C" w:rsidR="7FDB5542" w:rsidRPr="009D45A0" w:rsidRDefault="7FDB5542" w:rsidP="7FDB5542"/>
    <w:p w14:paraId="42373FDD" w14:textId="024A1229" w:rsidR="009303D9" w:rsidRPr="00C53E3F" w:rsidRDefault="7FDB5542" w:rsidP="00546537">
      <w:pPr>
        <w:pStyle w:val="Heading2"/>
        <w:numPr>
          <w:ilvl w:val="1"/>
          <w:numId w:val="32"/>
        </w:numPr>
        <w:rPr>
          <w:rFonts w:eastAsia="Times New Roman"/>
        </w:rPr>
      </w:pPr>
      <w:r w:rsidRPr="00C53E3F">
        <w:rPr>
          <w:rFonts w:eastAsia="Times New Roman"/>
        </w:rPr>
        <w:t>Encoder</w:t>
      </w:r>
    </w:p>
    <w:p w14:paraId="45D2AB59" w14:textId="2D955CC0" w:rsidR="7FDB5542" w:rsidRPr="009D45A0" w:rsidRDefault="00B93AD1" w:rsidP="00B93AD1">
      <w:pPr>
        <w:ind w:firstLine="288"/>
        <w:jc w:val="both"/>
        <w:rPr>
          <w:rFonts w:eastAsia="Times New Roman"/>
          <w:noProof/>
        </w:rPr>
      </w:pPr>
      <w:r w:rsidRPr="009D45A0">
        <w:rPr>
          <w:rFonts w:eastAsia="Times New Roman"/>
          <w:noProof/>
        </w:rPr>
        <w:t xml:space="preserve">In HTM systems, the role of the encoder is to transform raw input data numeric values, categorical data, or otherwise into Sparse Distributed Representations (SDRs), which are high-dimensional binary vectors with a small percentage of active (1) bits out of a large number of inactive (0) bits. This transformation is valuable as the HTM network processes SDRs exclusively, not merely normalizing the input form but also semantic relations encoding: similar inputs in the semantic sense result in SDRs that are highly overlapping in </w:t>
      </w:r>
      <w:r w:rsidRPr="009D45A0">
        <w:rPr>
          <w:rFonts w:eastAsia="Times New Roman"/>
          <w:noProof/>
        </w:rPr>
        <w:lastRenderedPageBreak/>
        <w:t>their active bits, making the network pattern detection and prediction feasible from partial similarity. The scalar encoder, which is the primary encoder of the HTM system, accomplishes this by mapping continuous scalar inputs into a fixed-length binary vector through a process of dividing the input range into overlapping buckets, with each bucket setting a specific set of bits. This method guarantees determinism any identical input will always produce the same SDR and provides a consistent dimensionality for all encoded outputs, which is important for effective pattern matching and learning within the HTM architecture. In addition, parameters like the total number of bits, the number of active bits, and overlap between successive buckets need to be fine-tuned in a very subtle balance between sensitivity and generalization so that the network can discriminate strongly between close but different inputs and, at the same time, recognize underlying trends and sequences.</w:t>
      </w:r>
    </w:p>
    <w:p w14:paraId="464E0F31" w14:textId="60EA96CC" w:rsidR="7FDB5542" w:rsidRPr="009D45A0" w:rsidRDefault="7FDB5542" w:rsidP="7FDB5542"/>
    <w:p w14:paraId="0540BB52" w14:textId="3A13A7C7" w:rsidR="51A9433B" w:rsidRPr="00C53E3F" w:rsidRDefault="51A9433B" w:rsidP="00826505">
      <w:pPr>
        <w:pStyle w:val="Heading2"/>
        <w:spacing w:before="0"/>
      </w:pPr>
      <w:r w:rsidRPr="00C53E3F">
        <w:t>Spatiol pooler</w:t>
      </w:r>
    </w:p>
    <w:p w14:paraId="07C0C003" w14:textId="7E9C5F49" w:rsidR="51A9433B" w:rsidRPr="009D45A0" w:rsidRDefault="00826505" w:rsidP="00D52D65">
      <w:pPr>
        <w:pStyle w:val="NormalWeb"/>
        <w:spacing w:before="0" w:beforeAutospacing="0" w:after="300" w:afterAutospacing="0"/>
        <w:ind w:firstLine="288"/>
        <w:jc w:val="both"/>
      </w:pPr>
      <w:r w:rsidRPr="009D45A0">
        <w:rPr>
          <w:color w:val="000000"/>
          <w:sz w:val="20"/>
          <w:szCs w:val="20"/>
        </w:rPr>
        <w:t>The Spatial Pooler (SP) is the first processing layer in the HTM network, tasked with converting the high-dimensional, sparse binary output from the encoder into a consistent set of active columns that effectively represent the input's features. It accomplishes this by computing an overlap score for each column—measuring how well the column's synaptic connections match the active bits in the SDR—and then applying a competitive inhibition mechanism to select only a fixed percentage of columns to be active, thereby enforcing a predetermined sparsity level. This dual role of preserving the semantic similarity inherent in the input (so that similar inputs produce overlapping active columns) and maintaining uniform sparsity is analogous to normalization in traditional neural networks, where controlling neuronal activity is key to stabilizing the training process. Additionally, the SP is implemented in three versions to meet different computational demands: a single-threaded version for basic, sequential processing; SP-MT, which harnesses multithreading on a single system to improve efficiency; and SP-Parallel, which leverages both multicore and multimode processing to offer enhanced scalability and performance in more complex environments.</w:t>
      </w:r>
    </w:p>
    <w:p w14:paraId="46731D4F" w14:textId="0B37DC69" w:rsidR="51A9433B" w:rsidRPr="00C53E3F" w:rsidRDefault="51A9433B" w:rsidP="51A9433B">
      <w:pPr>
        <w:pStyle w:val="Heading2"/>
        <w:rPr>
          <w:rFonts w:eastAsia="Times New Roman"/>
        </w:rPr>
      </w:pPr>
      <w:r w:rsidRPr="00C53E3F">
        <w:rPr>
          <w:rFonts w:eastAsia="Times New Roman"/>
        </w:rPr>
        <w:t>Temporal Memory</w:t>
      </w:r>
    </w:p>
    <w:p w14:paraId="144DBBB0" w14:textId="77777777" w:rsidR="00216DEE" w:rsidRDefault="00826505" w:rsidP="00826505">
      <w:pPr>
        <w:ind w:firstLine="288"/>
        <w:jc w:val="both"/>
        <w:rPr>
          <w:rFonts w:eastAsia="Times New Roman"/>
          <w:noProof/>
        </w:rPr>
      </w:pPr>
      <w:r w:rsidRPr="009D45A0">
        <w:rPr>
          <w:rFonts w:eastAsia="Times New Roman"/>
          <w:noProof/>
        </w:rPr>
        <w:t xml:space="preserve">Hierarchical Temporal Memory (HTM) emulates neocortical processing by first converting raw input data into Sparse Distributed Representations (SDRs) using an encoder, typically a scalar encoder, which maps similar inputs to overlapping high-dimensional binary vectors. These SDRs are then fed into the Spatial Pooler, the network's initial layer, where each column computes an overlap score based on its synaptic connections to the active bits in the SDR. Through a competitive inhibition mechanism, only a fixed percentage of columns become active, ensuring consistent sparsity and effectively normalizing the input while preserving its semantic features. Building on this spatial representation, the Temporal Memory module captures the dynamic, sequential aspects of the data by forming hierarchical connections across multiple dendritic segments. This allows neurons to learn sequences, enter predictive states when recognizing familiar </w:t>
      </w:r>
      <w:r w:rsidRPr="009D45A0">
        <w:rPr>
          <w:rFonts w:eastAsia="Times New Roman"/>
          <w:noProof/>
        </w:rPr>
        <w:t>patterns, and handle multiple potential future outcomes simultaneously. By integrating these spatial and temporal processes, HTM not only generates accurate predictions based on historical patterns but also adapts to new data, making it particularly effective for applications like natural language processing, anomaly detection, and sensor data analysis.</w:t>
      </w:r>
      <w:r w:rsidR="00216DEE">
        <w:rPr>
          <w:rFonts w:eastAsia="Times New Roman"/>
          <w:noProof/>
        </w:rPr>
        <w:t xml:space="preserve">  </w:t>
      </w:r>
    </w:p>
    <w:tbl>
      <w:tblPr>
        <w:tblpPr w:leftFromText="180" w:rightFromText="180" w:vertAnchor="text" w:horzAnchor="margin" w:tblpXSpec="right" w:tblpY="90"/>
        <w:tblW w:w="4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440"/>
        <w:gridCol w:w="1350"/>
      </w:tblGrid>
      <w:tr w:rsidR="00D52D65" w:rsidRPr="009D45A0" w14:paraId="6D27C263" w14:textId="77777777" w:rsidTr="00D52D65">
        <w:tc>
          <w:tcPr>
            <w:tcW w:w="2155" w:type="dxa"/>
            <w:shd w:val="clear" w:color="auto" w:fill="BDD6EE"/>
          </w:tcPr>
          <w:p w14:paraId="21AF9E75" w14:textId="77777777" w:rsidR="00D52D65" w:rsidRPr="009D45A0" w:rsidRDefault="00D52D65" w:rsidP="00D52D65">
            <w:pPr>
              <w:jc w:val="left"/>
            </w:pPr>
            <w:r w:rsidRPr="009D45A0">
              <w:rPr>
                <w:b/>
                <w:bCs/>
              </w:rPr>
              <w:t>Parameters</w:t>
            </w:r>
          </w:p>
        </w:tc>
        <w:tc>
          <w:tcPr>
            <w:tcW w:w="1440" w:type="dxa"/>
            <w:shd w:val="clear" w:color="auto" w:fill="BDD6EE"/>
          </w:tcPr>
          <w:p w14:paraId="695EA9B2" w14:textId="77777777" w:rsidR="00D52D65" w:rsidRPr="009D45A0" w:rsidRDefault="00D52D65" w:rsidP="00D52D65">
            <w:pPr>
              <w:jc w:val="left"/>
              <w:rPr>
                <w:b/>
                <w:bCs/>
              </w:rPr>
            </w:pPr>
            <w:r w:rsidRPr="009D45A0">
              <w:rPr>
                <w:b/>
                <w:bCs/>
              </w:rPr>
              <w:t>Power</w:t>
            </w:r>
          </w:p>
          <w:p w14:paraId="6FA0FE88" w14:textId="77777777" w:rsidR="00D52D65" w:rsidRPr="009D45A0" w:rsidRDefault="00D52D65" w:rsidP="00D52D65">
            <w:pPr>
              <w:jc w:val="left"/>
              <w:rPr>
                <w:b/>
                <w:bCs/>
              </w:rPr>
            </w:pPr>
            <w:r w:rsidRPr="009D45A0">
              <w:rPr>
                <w:b/>
                <w:bCs/>
              </w:rPr>
              <w:t>Consumption</w:t>
            </w:r>
          </w:p>
        </w:tc>
        <w:tc>
          <w:tcPr>
            <w:tcW w:w="1350" w:type="dxa"/>
            <w:shd w:val="clear" w:color="auto" w:fill="BDD6EE"/>
          </w:tcPr>
          <w:p w14:paraId="0E51A4B1" w14:textId="77777777" w:rsidR="00D52D65" w:rsidRPr="009D45A0" w:rsidRDefault="00D52D65" w:rsidP="00D52D65">
            <w:pPr>
              <w:jc w:val="left"/>
            </w:pPr>
            <w:r w:rsidRPr="009D45A0">
              <w:rPr>
                <w:b/>
                <w:bCs/>
              </w:rPr>
              <w:t>Cancer prediction</w:t>
            </w:r>
          </w:p>
        </w:tc>
      </w:tr>
      <w:tr w:rsidR="00D52D65" w:rsidRPr="009D45A0" w14:paraId="730B52DB" w14:textId="77777777" w:rsidTr="00D52D65">
        <w:tc>
          <w:tcPr>
            <w:tcW w:w="2155" w:type="dxa"/>
            <w:shd w:val="clear" w:color="auto" w:fill="E2EFD9"/>
          </w:tcPr>
          <w:p w14:paraId="295930A0" w14:textId="77777777" w:rsidR="00D52D65" w:rsidRPr="009D45A0" w:rsidRDefault="00D52D65" w:rsidP="00D52D65">
            <w:pPr>
              <w:jc w:val="left"/>
              <w:rPr>
                <w:color w:val="000000"/>
                <w:lang w:val="en-IN" w:eastAsia="ja-JP"/>
              </w:rPr>
            </w:pPr>
            <w:r w:rsidRPr="009D45A0">
              <w:rPr>
                <w:color w:val="000000"/>
                <w:lang w:val="en-IN" w:eastAsia="ja-JP"/>
              </w:rPr>
              <w:t>inputBits</w:t>
            </w:r>
          </w:p>
        </w:tc>
        <w:tc>
          <w:tcPr>
            <w:tcW w:w="1440" w:type="dxa"/>
            <w:shd w:val="clear" w:color="auto" w:fill="E2EFD9"/>
          </w:tcPr>
          <w:p w14:paraId="5DAB29E3" w14:textId="77777777" w:rsidR="00D52D65" w:rsidRPr="009D45A0" w:rsidRDefault="00D52D65" w:rsidP="00D52D65">
            <w:pPr>
              <w:jc w:val="left"/>
            </w:pPr>
            <w:r w:rsidRPr="009D45A0">
              <w:t>100</w:t>
            </w:r>
          </w:p>
        </w:tc>
        <w:tc>
          <w:tcPr>
            <w:tcW w:w="1350" w:type="dxa"/>
            <w:shd w:val="clear" w:color="auto" w:fill="E2EFD9"/>
          </w:tcPr>
          <w:p w14:paraId="0A72D969" w14:textId="77777777" w:rsidR="00D52D65" w:rsidRPr="009D45A0" w:rsidRDefault="00D52D65" w:rsidP="00D52D65">
            <w:pPr>
              <w:jc w:val="left"/>
            </w:pPr>
            <w:r w:rsidRPr="009D45A0">
              <w:t>100</w:t>
            </w:r>
          </w:p>
        </w:tc>
      </w:tr>
      <w:tr w:rsidR="00D52D65" w:rsidRPr="009D45A0" w14:paraId="4BE3259D" w14:textId="77777777" w:rsidTr="00D52D65">
        <w:tc>
          <w:tcPr>
            <w:tcW w:w="2155" w:type="dxa"/>
            <w:shd w:val="clear" w:color="auto" w:fill="E2EFD9"/>
          </w:tcPr>
          <w:p w14:paraId="147680DD" w14:textId="77777777" w:rsidR="00D52D65" w:rsidRPr="009D45A0" w:rsidRDefault="00D52D65" w:rsidP="00D52D65">
            <w:pPr>
              <w:jc w:val="left"/>
              <w:rPr>
                <w:color w:val="000000"/>
                <w:lang w:val="en-IN" w:eastAsia="ja-JP"/>
              </w:rPr>
            </w:pPr>
            <w:r w:rsidRPr="009D45A0">
              <w:rPr>
                <w:color w:val="000000"/>
                <w:lang w:val="en-IN" w:eastAsia="ja-JP"/>
              </w:rPr>
              <w:t>numColumns</w:t>
            </w:r>
          </w:p>
        </w:tc>
        <w:tc>
          <w:tcPr>
            <w:tcW w:w="1440" w:type="dxa"/>
            <w:shd w:val="clear" w:color="auto" w:fill="E2EFD9"/>
          </w:tcPr>
          <w:p w14:paraId="213A67F1" w14:textId="77777777" w:rsidR="00D52D65" w:rsidRPr="009D45A0" w:rsidRDefault="00D52D65" w:rsidP="00D52D65">
            <w:pPr>
              <w:jc w:val="left"/>
            </w:pPr>
            <w:r w:rsidRPr="009D45A0">
              <w:t>1024</w:t>
            </w:r>
          </w:p>
        </w:tc>
        <w:tc>
          <w:tcPr>
            <w:tcW w:w="1350" w:type="dxa"/>
            <w:shd w:val="clear" w:color="auto" w:fill="E2EFD9"/>
          </w:tcPr>
          <w:p w14:paraId="58B2513B" w14:textId="77777777" w:rsidR="00D52D65" w:rsidRPr="009D45A0" w:rsidRDefault="00D52D65" w:rsidP="00D52D65">
            <w:pPr>
              <w:jc w:val="left"/>
            </w:pPr>
            <w:r w:rsidRPr="009D45A0">
              <w:t>1024</w:t>
            </w:r>
          </w:p>
        </w:tc>
      </w:tr>
      <w:tr w:rsidR="00D52D65" w:rsidRPr="009D45A0" w14:paraId="7B40A201" w14:textId="77777777" w:rsidTr="00D52D65">
        <w:tc>
          <w:tcPr>
            <w:tcW w:w="2155" w:type="dxa"/>
            <w:shd w:val="clear" w:color="auto" w:fill="E2EFD9"/>
          </w:tcPr>
          <w:p w14:paraId="6426E86D" w14:textId="77777777" w:rsidR="00D52D65" w:rsidRPr="009D45A0" w:rsidRDefault="00D52D65" w:rsidP="00D52D65">
            <w:pPr>
              <w:jc w:val="left"/>
            </w:pPr>
            <w:r w:rsidRPr="009D45A0">
              <w:rPr>
                <w:color w:val="000000"/>
                <w:lang w:val="en-IN" w:eastAsia="ja-JP"/>
              </w:rPr>
              <w:t>CellsPerColumn</w:t>
            </w:r>
          </w:p>
        </w:tc>
        <w:tc>
          <w:tcPr>
            <w:tcW w:w="1440" w:type="dxa"/>
            <w:shd w:val="clear" w:color="auto" w:fill="E2EFD9"/>
          </w:tcPr>
          <w:p w14:paraId="43AF891F" w14:textId="77777777" w:rsidR="00D52D65" w:rsidRPr="009D45A0" w:rsidRDefault="00D52D65" w:rsidP="00D52D65">
            <w:pPr>
              <w:jc w:val="left"/>
            </w:pPr>
            <w:r w:rsidRPr="009D45A0">
              <w:t>32</w:t>
            </w:r>
          </w:p>
        </w:tc>
        <w:tc>
          <w:tcPr>
            <w:tcW w:w="1350" w:type="dxa"/>
            <w:shd w:val="clear" w:color="auto" w:fill="E2EFD9"/>
          </w:tcPr>
          <w:p w14:paraId="402C36D7" w14:textId="77777777" w:rsidR="00D52D65" w:rsidRPr="009D45A0" w:rsidRDefault="00D52D65" w:rsidP="00D52D65">
            <w:pPr>
              <w:jc w:val="left"/>
            </w:pPr>
            <w:r w:rsidRPr="009D45A0">
              <w:t>25</w:t>
            </w:r>
          </w:p>
        </w:tc>
      </w:tr>
      <w:tr w:rsidR="00D52D65" w:rsidRPr="009D45A0" w14:paraId="1D54B682" w14:textId="77777777" w:rsidTr="00D52D65">
        <w:tc>
          <w:tcPr>
            <w:tcW w:w="2155" w:type="dxa"/>
            <w:shd w:val="clear" w:color="auto" w:fill="E2EFD9"/>
          </w:tcPr>
          <w:p w14:paraId="799400A3" w14:textId="77777777" w:rsidR="00D52D65" w:rsidRPr="009D45A0" w:rsidRDefault="00D52D65" w:rsidP="00D52D65">
            <w:pPr>
              <w:jc w:val="left"/>
            </w:pPr>
            <w:r w:rsidRPr="009D45A0">
              <w:rPr>
                <w:color w:val="000000"/>
                <w:lang w:val="en-IN" w:eastAsia="ja-JP"/>
              </w:rPr>
              <w:t>GlobalInhibition</w:t>
            </w:r>
          </w:p>
        </w:tc>
        <w:tc>
          <w:tcPr>
            <w:tcW w:w="1440" w:type="dxa"/>
            <w:shd w:val="clear" w:color="auto" w:fill="E2EFD9"/>
          </w:tcPr>
          <w:p w14:paraId="3DE96C38" w14:textId="77777777" w:rsidR="00D52D65" w:rsidRPr="009D45A0" w:rsidRDefault="00D52D65" w:rsidP="00D52D65">
            <w:pPr>
              <w:jc w:val="left"/>
            </w:pPr>
            <w:r w:rsidRPr="009D45A0">
              <w:t>false</w:t>
            </w:r>
          </w:p>
        </w:tc>
        <w:tc>
          <w:tcPr>
            <w:tcW w:w="1350" w:type="dxa"/>
            <w:shd w:val="clear" w:color="auto" w:fill="E2EFD9"/>
          </w:tcPr>
          <w:p w14:paraId="3EE975B0" w14:textId="77777777" w:rsidR="00D52D65" w:rsidRPr="009D45A0" w:rsidRDefault="00D52D65" w:rsidP="00D52D65">
            <w:pPr>
              <w:jc w:val="left"/>
            </w:pPr>
            <w:r w:rsidRPr="009D45A0">
              <w:t>true</w:t>
            </w:r>
          </w:p>
        </w:tc>
      </w:tr>
      <w:tr w:rsidR="00D52D65" w:rsidRPr="009D45A0" w14:paraId="1436E822" w14:textId="77777777" w:rsidTr="00D52D65">
        <w:tc>
          <w:tcPr>
            <w:tcW w:w="2155" w:type="dxa"/>
            <w:shd w:val="clear" w:color="auto" w:fill="E2EFD9"/>
          </w:tcPr>
          <w:p w14:paraId="55EA5D56" w14:textId="77777777" w:rsidR="00D52D65" w:rsidRPr="009D45A0" w:rsidRDefault="00D52D65" w:rsidP="00D52D65">
            <w:pPr>
              <w:jc w:val="left"/>
            </w:pPr>
            <w:r w:rsidRPr="009D45A0">
              <w:rPr>
                <w:color w:val="000000"/>
                <w:lang w:val="en-IN" w:eastAsia="ja-JP"/>
              </w:rPr>
              <w:t>LocalAreaDensity</w:t>
            </w:r>
          </w:p>
        </w:tc>
        <w:tc>
          <w:tcPr>
            <w:tcW w:w="1440" w:type="dxa"/>
            <w:shd w:val="clear" w:color="auto" w:fill="E2EFD9"/>
          </w:tcPr>
          <w:p w14:paraId="1B0B8A5B" w14:textId="77777777" w:rsidR="00D52D65" w:rsidRPr="009D45A0" w:rsidRDefault="00D52D65" w:rsidP="00D52D65">
            <w:pPr>
              <w:jc w:val="left"/>
            </w:pPr>
            <w:r w:rsidRPr="009D45A0">
              <w:t>0.03</w:t>
            </w:r>
          </w:p>
        </w:tc>
        <w:tc>
          <w:tcPr>
            <w:tcW w:w="1350" w:type="dxa"/>
            <w:shd w:val="clear" w:color="auto" w:fill="E2EFD9"/>
          </w:tcPr>
          <w:p w14:paraId="24C77DEE" w14:textId="77777777" w:rsidR="00D52D65" w:rsidRPr="009D45A0" w:rsidRDefault="00D52D65" w:rsidP="00D52D65">
            <w:pPr>
              <w:jc w:val="left"/>
            </w:pPr>
            <w:r w:rsidRPr="009D45A0">
              <w:t>-1</w:t>
            </w:r>
          </w:p>
        </w:tc>
      </w:tr>
      <w:tr w:rsidR="00D52D65" w:rsidRPr="009D45A0" w14:paraId="3E4028E5" w14:textId="77777777" w:rsidTr="00D52D65">
        <w:tc>
          <w:tcPr>
            <w:tcW w:w="2155" w:type="dxa"/>
            <w:shd w:val="clear" w:color="auto" w:fill="E2EFD9"/>
          </w:tcPr>
          <w:p w14:paraId="19741D92" w14:textId="77777777" w:rsidR="00D52D65" w:rsidRPr="009D45A0" w:rsidRDefault="00D52D65" w:rsidP="00D52D65">
            <w:pPr>
              <w:jc w:val="left"/>
              <w:rPr>
                <w:color w:val="000000"/>
                <w:lang w:val="en-IN" w:eastAsia="ja-JP"/>
              </w:rPr>
            </w:pPr>
            <w:r w:rsidRPr="009D45A0">
              <w:rPr>
                <w:color w:val="000000"/>
                <w:lang w:val="en-IN" w:eastAsia="ja-JP"/>
              </w:rPr>
              <w:t>NumActiveColumns</w:t>
            </w:r>
          </w:p>
          <w:p w14:paraId="169F2CE1" w14:textId="77777777" w:rsidR="00D52D65" w:rsidRPr="009D45A0" w:rsidRDefault="00D52D65" w:rsidP="00D52D65">
            <w:pPr>
              <w:jc w:val="left"/>
            </w:pPr>
            <w:r w:rsidRPr="009D45A0">
              <w:rPr>
                <w:color w:val="000000"/>
                <w:lang w:val="en-IN" w:eastAsia="ja-JP"/>
              </w:rPr>
              <w:t>PerInhArea</w:t>
            </w:r>
          </w:p>
        </w:tc>
        <w:tc>
          <w:tcPr>
            <w:tcW w:w="1440" w:type="dxa"/>
            <w:shd w:val="clear" w:color="auto" w:fill="E2EFD9"/>
          </w:tcPr>
          <w:p w14:paraId="7389681C" w14:textId="77777777" w:rsidR="00D52D65" w:rsidRPr="009D45A0" w:rsidRDefault="00D52D65" w:rsidP="00D52D65">
            <w:pPr>
              <w:jc w:val="left"/>
              <w:rPr>
                <w:color w:val="000000"/>
                <w:lang w:val="en-IN" w:eastAsia="ja-JP"/>
              </w:rPr>
            </w:pPr>
            <w:r w:rsidRPr="009D45A0">
              <w:rPr>
                <w:color w:val="000000"/>
                <w:lang w:val="en-IN" w:eastAsia="ja-JP"/>
              </w:rPr>
              <w:t>0.02 * numColumns</w:t>
            </w:r>
          </w:p>
        </w:tc>
        <w:tc>
          <w:tcPr>
            <w:tcW w:w="1350" w:type="dxa"/>
            <w:shd w:val="clear" w:color="auto" w:fill="E2EFD9"/>
          </w:tcPr>
          <w:p w14:paraId="796BF919" w14:textId="77777777" w:rsidR="00D52D65" w:rsidRPr="009D45A0" w:rsidRDefault="00D52D65" w:rsidP="00D52D65">
            <w:pPr>
              <w:jc w:val="left"/>
            </w:pPr>
            <w:r w:rsidRPr="009D45A0">
              <w:rPr>
                <w:color w:val="000000"/>
                <w:lang w:val="en-IN" w:eastAsia="ja-JP"/>
              </w:rPr>
              <w:t>0.02 * numColumns</w:t>
            </w:r>
          </w:p>
        </w:tc>
      </w:tr>
      <w:tr w:rsidR="00D52D65" w:rsidRPr="009D45A0" w14:paraId="6134CD69" w14:textId="77777777" w:rsidTr="00D52D65">
        <w:tc>
          <w:tcPr>
            <w:tcW w:w="2155" w:type="dxa"/>
            <w:shd w:val="clear" w:color="auto" w:fill="E2EFD9"/>
          </w:tcPr>
          <w:p w14:paraId="3E6DB9ED" w14:textId="77777777" w:rsidR="00D52D65" w:rsidRPr="009D45A0" w:rsidRDefault="00D52D65" w:rsidP="00D52D65">
            <w:pPr>
              <w:jc w:val="left"/>
            </w:pPr>
            <w:r w:rsidRPr="009D45A0">
              <w:rPr>
                <w:color w:val="000000"/>
                <w:lang w:val="en-IN" w:eastAsia="ja-JP"/>
              </w:rPr>
              <w:t>PotentialRadius</w:t>
            </w:r>
          </w:p>
        </w:tc>
        <w:tc>
          <w:tcPr>
            <w:tcW w:w="1440" w:type="dxa"/>
            <w:shd w:val="clear" w:color="auto" w:fill="E2EFD9"/>
          </w:tcPr>
          <w:p w14:paraId="12827FAF" w14:textId="77777777" w:rsidR="00D52D65" w:rsidRPr="009D45A0" w:rsidRDefault="00D52D65" w:rsidP="00D52D65">
            <w:pPr>
              <w:jc w:val="left"/>
              <w:rPr>
                <w:color w:val="000000"/>
                <w:lang w:val="en-IN" w:eastAsia="ja-JP"/>
              </w:rPr>
            </w:pPr>
            <w:r w:rsidRPr="009D45A0">
              <w:rPr>
                <w:color w:val="000000"/>
                <w:lang w:val="en-IN" w:eastAsia="ja-JP"/>
              </w:rPr>
              <w:t>0.5 * inputBits</w:t>
            </w:r>
          </w:p>
        </w:tc>
        <w:tc>
          <w:tcPr>
            <w:tcW w:w="1350" w:type="dxa"/>
            <w:shd w:val="clear" w:color="auto" w:fill="E2EFD9"/>
          </w:tcPr>
          <w:p w14:paraId="33691419" w14:textId="77777777" w:rsidR="00D52D65" w:rsidRPr="009D45A0" w:rsidRDefault="00D52D65" w:rsidP="00D52D65">
            <w:pPr>
              <w:jc w:val="left"/>
            </w:pPr>
            <w:r w:rsidRPr="009D45A0">
              <w:rPr>
                <w:color w:val="000000"/>
                <w:lang w:val="en-IN" w:eastAsia="ja-JP"/>
              </w:rPr>
              <w:t>0.15 * inputBits</w:t>
            </w:r>
          </w:p>
        </w:tc>
      </w:tr>
      <w:tr w:rsidR="00D52D65" w:rsidRPr="009D45A0" w14:paraId="18D17A11" w14:textId="77777777" w:rsidTr="00D52D65">
        <w:tc>
          <w:tcPr>
            <w:tcW w:w="2155" w:type="dxa"/>
            <w:shd w:val="clear" w:color="auto" w:fill="E2EFD9"/>
          </w:tcPr>
          <w:p w14:paraId="41B9162D" w14:textId="77777777" w:rsidR="00D52D65" w:rsidRPr="009D45A0" w:rsidRDefault="00D52D65" w:rsidP="00D52D65">
            <w:pPr>
              <w:jc w:val="left"/>
            </w:pPr>
            <w:r w:rsidRPr="009D45A0">
              <w:rPr>
                <w:color w:val="000000"/>
                <w:lang w:val="en-IN" w:eastAsia="ja-JP"/>
              </w:rPr>
              <w:t>MaxBoost</w:t>
            </w:r>
          </w:p>
        </w:tc>
        <w:tc>
          <w:tcPr>
            <w:tcW w:w="1440" w:type="dxa"/>
            <w:shd w:val="clear" w:color="auto" w:fill="E2EFD9"/>
          </w:tcPr>
          <w:p w14:paraId="74949ECD" w14:textId="77777777" w:rsidR="00D52D65" w:rsidRPr="009D45A0" w:rsidRDefault="00D52D65" w:rsidP="00D52D65">
            <w:pPr>
              <w:jc w:val="left"/>
            </w:pPr>
            <w:r w:rsidRPr="009D45A0">
              <w:t>10.0</w:t>
            </w:r>
          </w:p>
        </w:tc>
        <w:tc>
          <w:tcPr>
            <w:tcW w:w="1350" w:type="dxa"/>
            <w:shd w:val="clear" w:color="auto" w:fill="E2EFD9"/>
          </w:tcPr>
          <w:p w14:paraId="049D123E" w14:textId="77777777" w:rsidR="00D52D65" w:rsidRPr="009D45A0" w:rsidRDefault="00D52D65" w:rsidP="00D52D65">
            <w:pPr>
              <w:jc w:val="left"/>
            </w:pPr>
            <w:r w:rsidRPr="009D45A0">
              <w:t>10.0</w:t>
            </w:r>
          </w:p>
        </w:tc>
      </w:tr>
      <w:tr w:rsidR="00D52D65" w:rsidRPr="009D45A0" w14:paraId="603FDC10" w14:textId="77777777" w:rsidTr="00D52D65">
        <w:tc>
          <w:tcPr>
            <w:tcW w:w="2155" w:type="dxa"/>
            <w:shd w:val="clear" w:color="auto" w:fill="E2EFD9"/>
          </w:tcPr>
          <w:p w14:paraId="374491BA" w14:textId="77777777" w:rsidR="00D52D65" w:rsidRPr="009D45A0" w:rsidRDefault="00D52D65" w:rsidP="00D52D65">
            <w:pPr>
              <w:jc w:val="left"/>
            </w:pPr>
            <w:r w:rsidRPr="009D45A0">
              <w:rPr>
                <w:color w:val="000000"/>
                <w:lang w:val="en-IN" w:eastAsia="ja-JP"/>
              </w:rPr>
              <w:t>DutyCyclePeriod</w:t>
            </w:r>
          </w:p>
        </w:tc>
        <w:tc>
          <w:tcPr>
            <w:tcW w:w="1440" w:type="dxa"/>
            <w:shd w:val="clear" w:color="auto" w:fill="E2EFD9"/>
          </w:tcPr>
          <w:p w14:paraId="5C976536" w14:textId="77777777" w:rsidR="00D52D65" w:rsidRPr="009D45A0" w:rsidRDefault="00D52D65" w:rsidP="00D52D65">
            <w:pPr>
              <w:jc w:val="left"/>
            </w:pPr>
            <w:r w:rsidRPr="009D45A0">
              <w:t>25</w:t>
            </w:r>
          </w:p>
        </w:tc>
        <w:tc>
          <w:tcPr>
            <w:tcW w:w="1350" w:type="dxa"/>
            <w:shd w:val="clear" w:color="auto" w:fill="E2EFD9"/>
          </w:tcPr>
          <w:p w14:paraId="37129DE3" w14:textId="77777777" w:rsidR="00D52D65" w:rsidRPr="009D45A0" w:rsidRDefault="00D52D65" w:rsidP="00D52D65">
            <w:pPr>
              <w:jc w:val="left"/>
            </w:pPr>
            <w:r w:rsidRPr="009D45A0">
              <w:t>25</w:t>
            </w:r>
          </w:p>
        </w:tc>
      </w:tr>
      <w:tr w:rsidR="00D52D65" w:rsidRPr="009D45A0" w14:paraId="69125607" w14:textId="77777777" w:rsidTr="00D52D65">
        <w:tc>
          <w:tcPr>
            <w:tcW w:w="2155" w:type="dxa"/>
            <w:shd w:val="clear" w:color="auto" w:fill="E2EFD9"/>
          </w:tcPr>
          <w:p w14:paraId="0CEA4069" w14:textId="77777777" w:rsidR="00D52D65" w:rsidRPr="009D45A0" w:rsidRDefault="00D52D65" w:rsidP="00D52D65">
            <w:pPr>
              <w:jc w:val="left"/>
            </w:pPr>
            <w:r w:rsidRPr="009D45A0">
              <w:rPr>
                <w:color w:val="000000"/>
                <w:lang w:val="en-IN" w:eastAsia="ja-JP"/>
              </w:rPr>
              <w:t>MinPctOverlapDutyCycles</w:t>
            </w:r>
          </w:p>
        </w:tc>
        <w:tc>
          <w:tcPr>
            <w:tcW w:w="1440" w:type="dxa"/>
            <w:shd w:val="clear" w:color="auto" w:fill="E2EFD9"/>
          </w:tcPr>
          <w:p w14:paraId="11B5B385" w14:textId="77777777" w:rsidR="00D52D65" w:rsidRPr="009D45A0" w:rsidRDefault="00D52D65" w:rsidP="00D52D65">
            <w:pPr>
              <w:jc w:val="left"/>
            </w:pPr>
            <w:r w:rsidRPr="009D45A0">
              <w:t>0.75</w:t>
            </w:r>
          </w:p>
        </w:tc>
        <w:tc>
          <w:tcPr>
            <w:tcW w:w="1350" w:type="dxa"/>
            <w:shd w:val="clear" w:color="auto" w:fill="E2EFD9"/>
          </w:tcPr>
          <w:p w14:paraId="02B4B1B6" w14:textId="77777777" w:rsidR="00D52D65" w:rsidRPr="009D45A0" w:rsidRDefault="00D52D65" w:rsidP="00D52D65">
            <w:pPr>
              <w:jc w:val="left"/>
            </w:pPr>
            <w:r w:rsidRPr="009D45A0">
              <w:t>0.75</w:t>
            </w:r>
          </w:p>
        </w:tc>
      </w:tr>
      <w:tr w:rsidR="00D52D65" w:rsidRPr="009D45A0" w14:paraId="358B22FB" w14:textId="77777777" w:rsidTr="00D52D65">
        <w:tc>
          <w:tcPr>
            <w:tcW w:w="2155" w:type="dxa"/>
            <w:shd w:val="clear" w:color="auto" w:fill="E2EFD9"/>
          </w:tcPr>
          <w:p w14:paraId="7F7B2C40" w14:textId="77777777" w:rsidR="00D52D65" w:rsidRPr="009D45A0" w:rsidRDefault="00D52D65" w:rsidP="00D52D65">
            <w:pPr>
              <w:jc w:val="left"/>
            </w:pPr>
            <w:r w:rsidRPr="009D45A0">
              <w:rPr>
                <w:color w:val="000000"/>
                <w:lang w:val="en-IN" w:eastAsia="ja-JP"/>
              </w:rPr>
              <w:t>MaxSynapsesPerSegment</w:t>
            </w:r>
          </w:p>
        </w:tc>
        <w:tc>
          <w:tcPr>
            <w:tcW w:w="1440" w:type="dxa"/>
            <w:shd w:val="clear" w:color="auto" w:fill="E2EFD9"/>
          </w:tcPr>
          <w:p w14:paraId="335D7EB3" w14:textId="77777777" w:rsidR="00D52D65" w:rsidRPr="009D45A0" w:rsidRDefault="00D52D65" w:rsidP="00D52D65">
            <w:pPr>
              <w:jc w:val="left"/>
              <w:rPr>
                <w:color w:val="000000"/>
                <w:lang w:val="en-IN" w:eastAsia="ja-JP"/>
              </w:rPr>
            </w:pPr>
            <w:r w:rsidRPr="009D45A0">
              <w:rPr>
                <w:color w:val="000000"/>
                <w:lang w:val="en-IN" w:eastAsia="ja-JP"/>
              </w:rPr>
              <w:t>0.02 * numColumns</w:t>
            </w:r>
          </w:p>
        </w:tc>
        <w:tc>
          <w:tcPr>
            <w:tcW w:w="1350" w:type="dxa"/>
            <w:shd w:val="clear" w:color="auto" w:fill="E2EFD9"/>
          </w:tcPr>
          <w:p w14:paraId="24D25ECA" w14:textId="77777777" w:rsidR="00D52D65" w:rsidRPr="009D45A0" w:rsidRDefault="00D52D65" w:rsidP="00D52D65">
            <w:pPr>
              <w:jc w:val="left"/>
            </w:pPr>
            <w:r w:rsidRPr="009D45A0">
              <w:rPr>
                <w:color w:val="000000"/>
                <w:lang w:val="en-IN" w:eastAsia="ja-JP"/>
              </w:rPr>
              <w:t>0.02 * numColumns</w:t>
            </w:r>
          </w:p>
        </w:tc>
      </w:tr>
      <w:tr w:rsidR="00D52D65" w:rsidRPr="009D45A0" w14:paraId="2661499B" w14:textId="77777777" w:rsidTr="00D52D65">
        <w:tc>
          <w:tcPr>
            <w:tcW w:w="2155" w:type="dxa"/>
            <w:shd w:val="clear" w:color="auto" w:fill="E2EFD9"/>
          </w:tcPr>
          <w:p w14:paraId="35C9C87B" w14:textId="77777777" w:rsidR="00D52D65" w:rsidRPr="009D45A0" w:rsidRDefault="00D52D65" w:rsidP="00D52D65">
            <w:pPr>
              <w:jc w:val="left"/>
            </w:pPr>
            <w:r w:rsidRPr="009D45A0">
              <w:rPr>
                <w:color w:val="000000"/>
                <w:lang w:val="en-IN" w:eastAsia="ja-JP"/>
              </w:rPr>
              <w:t>Activation Threshold</w:t>
            </w:r>
          </w:p>
        </w:tc>
        <w:tc>
          <w:tcPr>
            <w:tcW w:w="1440" w:type="dxa"/>
            <w:shd w:val="clear" w:color="auto" w:fill="E2EFD9"/>
          </w:tcPr>
          <w:p w14:paraId="191CF399" w14:textId="77777777" w:rsidR="00D52D65" w:rsidRPr="009D45A0" w:rsidRDefault="00D52D65" w:rsidP="00D52D65">
            <w:pPr>
              <w:jc w:val="left"/>
            </w:pPr>
            <w:r w:rsidRPr="009D45A0">
              <w:t>10</w:t>
            </w:r>
          </w:p>
        </w:tc>
        <w:tc>
          <w:tcPr>
            <w:tcW w:w="1350" w:type="dxa"/>
            <w:shd w:val="clear" w:color="auto" w:fill="E2EFD9"/>
          </w:tcPr>
          <w:p w14:paraId="06B9F10E" w14:textId="77777777" w:rsidR="00D52D65" w:rsidRPr="009D45A0" w:rsidRDefault="00D52D65" w:rsidP="00D52D65">
            <w:pPr>
              <w:jc w:val="left"/>
            </w:pPr>
            <w:r w:rsidRPr="009D45A0">
              <w:t>15</w:t>
            </w:r>
          </w:p>
        </w:tc>
      </w:tr>
      <w:tr w:rsidR="00D52D65" w:rsidRPr="009D45A0" w14:paraId="17042BAB" w14:textId="77777777" w:rsidTr="00D52D65">
        <w:tc>
          <w:tcPr>
            <w:tcW w:w="2155" w:type="dxa"/>
            <w:shd w:val="clear" w:color="auto" w:fill="E2EFD9"/>
          </w:tcPr>
          <w:p w14:paraId="7D517687" w14:textId="77777777" w:rsidR="00D52D65" w:rsidRPr="009D45A0" w:rsidRDefault="00D52D65" w:rsidP="00D52D65">
            <w:pPr>
              <w:jc w:val="left"/>
            </w:pPr>
            <w:r w:rsidRPr="009D45A0">
              <w:rPr>
                <w:color w:val="000000"/>
                <w:lang w:val="en-IN" w:eastAsia="ja-JP"/>
              </w:rPr>
              <w:t>Connected Permanence</w:t>
            </w:r>
          </w:p>
        </w:tc>
        <w:tc>
          <w:tcPr>
            <w:tcW w:w="1440" w:type="dxa"/>
            <w:shd w:val="clear" w:color="auto" w:fill="E2EFD9"/>
          </w:tcPr>
          <w:p w14:paraId="393D143A" w14:textId="77777777" w:rsidR="00D52D65" w:rsidRPr="009D45A0" w:rsidRDefault="00D52D65" w:rsidP="00D52D65">
            <w:pPr>
              <w:jc w:val="left"/>
            </w:pPr>
            <w:r w:rsidRPr="009D45A0">
              <w:t>0.2</w:t>
            </w:r>
          </w:p>
        </w:tc>
        <w:tc>
          <w:tcPr>
            <w:tcW w:w="1350" w:type="dxa"/>
            <w:shd w:val="clear" w:color="auto" w:fill="E2EFD9"/>
          </w:tcPr>
          <w:p w14:paraId="773DC038" w14:textId="77777777" w:rsidR="00D52D65" w:rsidRPr="009D45A0" w:rsidRDefault="00D52D65" w:rsidP="00D52D65">
            <w:pPr>
              <w:jc w:val="left"/>
            </w:pPr>
            <w:r w:rsidRPr="009D45A0">
              <w:t>0.5</w:t>
            </w:r>
          </w:p>
        </w:tc>
      </w:tr>
      <w:tr w:rsidR="00D52D65" w:rsidRPr="009D45A0" w14:paraId="09330575" w14:textId="77777777" w:rsidTr="00D52D65">
        <w:tc>
          <w:tcPr>
            <w:tcW w:w="2155" w:type="dxa"/>
            <w:shd w:val="clear" w:color="auto" w:fill="E2EFD9"/>
          </w:tcPr>
          <w:p w14:paraId="160BF466" w14:textId="77777777" w:rsidR="00D52D65" w:rsidRPr="009D45A0" w:rsidRDefault="00D52D65" w:rsidP="00D52D65">
            <w:pPr>
              <w:jc w:val="left"/>
            </w:pPr>
            <w:r w:rsidRPr="009D45A0">
              <w:rPr>
                <w:color w:val="000000"/>
                <w:lang w:val="en-IN" w:eastAsia="ja-JP"/>
              </w:rPr>
              <w:t>Permanence Decrement</w:t>
            </w:r>
          </w:p>
        </w:tc>
        <w:tc>
          <w:tcPr>
            <w:tcW w:w="1440" w:type="dxa"/>
            <w:shd w:val="clear" w:color="auto" w:fill="E2EFD9"/>
          </w:tcPr>
          <w:p w14:paraId="63ABA626" w14:textId="77777777" w:rsidR="00D52D65" w:rsidRPr="009D45A0" w:rsidRDefault="00D52D65" w:rsidP="00D52D65">
            <w:pPr>
              <w:jc w:val="left"/>
            </w:pPr>
            <w:r w:rsidRPr="009D45A0">
              <w:t>0.01</w:t>
            </w:r>
          </w:p>
        </w:tc>
        <w:tc>
          <w:tcPr>
            <w:tcW w:w="1350" w:type="dxa"/>
            <w:shd w:val="clear" w:color="auto" w:fill="E2EFD9"/>
          </w:tcPr>
          <w:p w14:paraId="4B11E961" w14:textId="77777777" w:rsidR="00D52D65" w:rsidRPr="009D45A0" w:rsidRDefault="00D52D65" w:rsidP="00D52D65">
            <w:pPr>
              <w:jc w:val="left"/>
            </w:pPr>
            <w:r w:rsidRPr="009D45A0">
              <w:t>0.25</w:t>
            </w:r>
          </w:p>
        </w:tc>
      </w:tr>
      <w:tr w:rsidR="00D52D65" w:rsidRPr="009D45A0" w14:paraId="2FC0811D" w14:textId="77777777" w:rsidTr="00D52D65">
        <w:tc>
          <w:tcPr>
            <w:tcW w:w="2155" w:type="dxa"/>
            <w:shd w:val="clear" w:color="auto" w:fill="E2EFD9"/>
          </w:tcPr>
          <w:p w14:paraId="05651D78" w14:textId="77777777" w:rsidR="00D52D65" w:rsidRPr="009D45A0" w:rsidRDefault="00D52D65" w:rsidP="00D52D65">
            <w:pPr>
              <w:jc w:val="left"/>
            </w:pPr>
            <w:r w:rsidRPr="009D45A0">
              <w:rPr>
                <w:color w:val="000000"/>
                <w:lang w:val="en-IN" w:eastAsia="ja-JP"/>
              </w:rPr>
              <w:t>Permanence Increment</w:t>
            </w:r>
          </w:p>
        </w:tc>
        <w:tc>
          <w:tcPr>
            <w:tcW w:w="1440" w:type="dxa"/>
            <w:shd w:val="clear" w:color="auto" w:fill="E2EFD9"/>
          </w:tcPr>
          <w:p w14:paraId="13282E68" w14:textId="77777777" w:rsidR="00D52D65" w:rsidRPr="009D45A0" w:rsidRDefault="00D52D65" w:rsidP="00D52D65">
            <w:pPr>
              <w:jc w:val="left"/>
            </w:pPr>
            <w:r w:rsidRPr="009D45A0">
              <w:t>0.03</w:t>
            </w:r>
          </w:p>
        </w:tc>
        <w:tc>
          <w:tcPr>
            <w:tcW w:w="1350" w:type="dxa"/>
            <w:shd w:val="clear" w:color="auto" w:fill="E2EFD9"/>
          </w:tcPr>
          <w:p w14:paraId="07890CE6" w14:textId="77777777" w:rsidR="00D52D65" w:rsidRPr="009D45A0" w:rsidRDefault="00D52D65" w:rsidP="00D52D65">
            <w:pPr>
              <w:jc w:val="left"/>
            </w:pPr>
            <w:r w:rsidRPr="009D45A0">
              <w:t>0.15</w:t>
            </w:r>
          </w:p>
        </w:tc>
      </w:tr>
      <w:tr w:rsidR="00D52D65" w:rsidRPr="009D45A0" w14:paraId="2C344E14" w14:textId="77777777" w:rsidTr="00D52D65">
        <w:tc>
          <w:tcPr>
            <w:tcW w:w="2155" w:type="dxa"/>
            <w:shd w:val="clear" w:color="auto" w:fill="E2EFD9"/>
          </w:tcPr>
          <w:p w14:paraId="0725F9CC" w14:textId="77777777" w:rsidR="00D52D65" w:rsidRPr="009D45A0" w:rsidRDefault="00D52D65" w:rsidP="00D52D65">
            <w:pPr>
              <w:jc w:val="left"/>
            </w:pPr>
            <w:r w:rsidRPr="009D45A0">
              <w:rPr>
                <w:color w:val="000000"/>
                <w:lang w:val="en-IN" w:eastAsia="ja-JP"/>
              </w:rPr>
              <w:t>Predicted Segment Decrement</w:t>
            </w:r>
          </w:p>
        </w:tc>
        <w:tc>
          <w:tcPr>
            <w:tcW w:w="1440" w:type="dxa"/>
            <w:shd w:val="clear" w:color="auto" w:fill="E2EFD9"/>
          </w:tcPr>
          <w:p w14:paraId="56ECCCCB" w14:textId="77777777" w:rsidR="00D52D65" w:rsidRPr="009D45A0" w:rsidRDefault="00D52D65" w:rsidP="00D52D65">
            <w:pPr>
              <w:jc w:val="left"/>
            </w:pPr>
            <w:r w:rsidRPr="009D45A0">
              <w:t>0.005</w:t>
            </w:r>
          </w:p>
        </w:tc>
        <w:tc>
          <w:tcPr>
            <w:tcW w:w="1350" w:type="dxa"/>
            <w:shd w:val="clear" w:color="auto" w:fill="E2EFD9"/>
          </w:tcPr>
          <w:p w14:paraId="55795EBD" w14:textId="77777777" w:rsidR="00D52D65" w:rsidRPr="009D45A0" w:rsidRDefault="00D52D65" w:rsidP="00D52D65">
            <w:pPr>
              <w:jc w:val="left"/>
            </w:pPr>
            <w:r w:rsidRPr="009D45A0">
              <w:t>0.1</w:t>
            </w:r>
          </w:p>
        </w:tc>
      </w:tr>
    </w:tbl>
    <w:p w14:paraId="17BC40F9" w14:textId="68E0D4B9" w:rsidR="51A9433B" w:rsidRDefault="51A9433B" w:rsidP="00826505">
      <w:pPr>
        <w:ind w:firstLine="288"/>
        <w:jc w:val="both"/>
        <w:rPr>
          <w:rFonts w:eastAsia="Times New Roman"/>
          <w:noProof/>
        </w:rPr>
      </w:pPr>
    </w:p>
    <w:p w14:paraId="6CE0A2F0" w14:textId="3D074B02" w:rsidR="00216DEE" w:rsidRDefault="006B51C5" w:rsidP="00216DEE">
      <w:pPr>
        <w:jc w:val="both"/>
      </w:pPr>
      <w:r>
        <w:t xml:space="preserve">        </w:t>
      </w:r>
      <w:r w:rsidRPr="009D45A0">
        <w:t>Table.1: HTM Config parameters</w:t>
      </w:r>
    </w:p>
    <w:p w14:paraId="011D6953" w14:textId="77777777" w:rsidR="006B51C5" w:rsidRDefault="006B51C5" w:rsidP="00216DEE">
      <w:pPr>
        <w:jc w:val="both"/>
        <w:rPr>
          <w:rFonts w:eastAsia="Times New Roman"/>
          <w:noProof/>
        </w:rPr>
      </w:pPr>
    </w:p>
    <w:p w14:paraId="25051915" w14:textId="3D86FAE7" w:rsidR="006B51C5" w:rsidRDefault="006B51C5" w:rsidP="00216DEE">
      <w:pPr>
        <w:jc w:val="both"/>
        <w:rPr>
          <w:rFonts w:eastAsia="Times New Roman"/>
          <w:noProof/>
        </w:rPr>
      </w:pPr>
      <w:r w:rsidRPr="006B51C5">
        <w:rPr>
          <w:rFonts w:eastAsia="Times New Roman"/>
          <w:noProof/>
        </w:rPr>
        <w:t>This table shows the key configuration parameters for the Hierarchical Temporal Memory (HTM) model used in our project. Each parameter</w:t>
      </w:r>
      <w:r>
        <w:rPr>
          <w:rFonts w:eastAsia="Times New Roman"/>
          <w:noProof/>
        </w:rPr>
        <w:t xml:space="preserve"> </w:t>
      </w:r>
      <w:r w:rsidRPr="006B51C5">
        <w:rPr>
          <w:rFonts w:eastAsia="Times New Roman"/>
          <w:noProof/>
        </w:rPr>
        <w:t>such as the number of cells per column, the permanence thresholds, or the level of inhibition</w:t>
      </w:r>
      <w:r>
        <w:rPr>
          <w:rFonts w:eastAsia="Times New Roman"/>
          <w:noProof/>
        </w:rPr>
        <w:t xml:space="preserve"> </w:t>
      </w:r>
      <w:r w:rsidRPr="006B51C5">
        <w:rPr>
          <w:rFonts w:eastAsia="Times New Roman"/>
          <w:noProof/>
        </w:rPr>
        <w:t>helps determine how the Spatial Pooler and Temporal Memory learn and make predictions. For example, “CellsPerColumn” controls how many cells exist in each column for representing different contexts, “ConnectedPermanence” defines the threshold above which a synapse is considered connected, and “PotentialRadius” influences how widely columns can sample input bits. By tuning these values, we balance the HTM’s learning speed, predictive accuracy, and computational efficiency for our specific use case.</w:t>
      </w:r>
    </w:p>
    <w:p w14:paraId="60642862" w14:textId="77777777" w:rsidR="00355D53" w:rsidRDefault="00355D53" w:rsidP="00216DEE">
      <w:pPr>
        <w:jc w:val="both"/>
        <w:rPr>
          <w:rFonts w:eastAsia="Times New Roman"/>
          <w:noProof/>
        </w:rPr>
      </w:pPr>
    </w:p>
    <w:p w14:paraId="031008AF" w14:textId="4213A615" w:rsidR="00355D53" w:rsidRDefault="00355D53" w:rsidP="00355D53">
      <w:pPr>
        <w:pStyle w:val="Heading2"/>
      </w:pPr>
      <w:r>
        <w:t>How the project Works</w:t>
      </w:r>
    </w:p>
    <w:p w14:paraId="0C7BE981" w14:textId="0E8DAA7D" w:rsidR="00355D53" w:rsidRPr="00355D53" w:rsidRDefault="00355D53" w:rsidP="00355D53">
      <w:pPr>
        <w:jc w:val="both"/>
      </w:pPr>
      <w:r w:rsidRPr="00D131EC">
        <w:t>The project begins by initializing the system and allowing the user to choose between two prediction cases</w:t>
      </w:r>
      <w:r>
        <w:t xml:space="preserve"> </w:t>
      </w:r>
      <w:r w:rsidRPr="00D131EC">
        <w:t>such as cancer prediction or power consumption prediction</w:t>
      </w:r>
      <w:r>
        <w:t xml:space="preserve"> </w:t>
      </w:r>
      <w:r w:rsidRPr="00D131EC">
        <w:t xml:space="preserve">after which it loads the training data from JSON files containing carefully structured sequences (numeric or character-based) that are kept small to minimize execution time. Once ingested, the raw data is passed through a Scalar Encoder, which converts it into Sparse Distributed Representations (SDRs) while preserving the inherent semantic similarities and temporal </w:t>
      </w:r>
      <w:r w:rsidRPr="00D131EC">
        <w:lastRenderedPageBreak/>
        <w:t>ordering of the input. These SDRs then feed into the Spatial Pooler, where the system identifies and extracts stable, active columns using a competitive inhibition mechanism that ensures fixed sparsity, analogous to normalization in traditional neural networks. Building on this spatial representation, the Temporal Memory module learns the sequential dependencies over time by forming hierarchical connections between neurons, thereby enabling the model to predict future elements based on past patterns. After multiple training cycles, the model automatically transitions to testing mode by loading separate test sequences from JSON files, where the Predictor module forecasts the next elements in each sequence. These predictions are then compared to the actual test data, and accuracy metrics are calculated to evaluate the model’s performance. Finally, the project generates a comprehensive performance report, documenting the predictive accuracy and providing insights for further refinement, before concluding or preparing to process new data based on user input.</w:t>
      </w:r>
    </w:p>
    <w:p w14:paraId="79424EA8" w14:textId="6AEDEBC5" w:rsidR="00B94E7D" w:rsidRPr="009D45A0" w:rsidRDefault="00355D53" w:rsidP="00355D53">
      <w:pPr>
        <w:pStyle w:val="Heading2"/>
      </w:pPr>
      <w:r>
        <w:t>N</w:t>
      </w:r>
      <w:r w:rsidR="00EC251D" w:rsidRPr="009D45A0">
        <w:t xml:space="preserve">ew </w:t>
      </w:r>
      <w:r w:rsidR="00B94E7D" w:rsidRPr="009D45A0">
        <w:t>method</w:t>
      </w:r>
      <w:r w:rsidR="00826505" w:rsidRPr="009D45A0">
        <w:t>s and class</w:t>
      </w:r>
    </w:p>
    <w:tbl>
      <w:tblPr>
        <w:tblStyle w:val="TableGrid"/>
        <w:tblW w:w="0" w:type="auto"/>
        <w:tblLook w:val="04A0" w:firstRow="1" w:lastRow="0" w:firstColumn="1" w:lastColumn="0" w:noHBand="0" w:noVBand="1"/>
      </w:tblPr>
      <w:tblGrid>
        <w:gridCol w:w="4856"/>
      </w:tblGrid>
      <w:tr w:rsidR="00CF53B5" w:rsidRPr="009D45A0" w14:paraId="480EFD6F" w14:textId="77777777" w:rsidTr="00CF53B5">
        <w:tc>
          <w:tcPr>
            <w:tcW w:w="4856" w:type="dxa"/>
          </w:tcPr>
          <w:p w14:paraId="3029A0EA" w14:textId="6F8B52B4" w:rsidR="00CF53B5" w:rsidRPr="009D45A0" w:rsidRDefault="00CF53B5" w:rsidP="00CF53B5">
            <w:pPr>
              <w:rPr>
                <w:b/>
                <w:bCs/>
              </w:rPr>
            </w:pPr>
            <w:r w:rsidRPr="009D45A0">
              <w:rPr>
                <w:b/>
                <w:bCs/>
              </w:rPr>
              <w:t>CancerPrediction.cs</w:t>
            </w:r>
          </w:p>
        </w:tc>
      </w:tr>
      <w:tr w:rsidR="00CF53B5" w:rsidRPr="009D45A0" w14:paraId="3E513BD3" w14:textId="77777777" w:rsidTr="00CF53B5">
        <w:tc>
          <w:tcPr>
            <w:tcW w:w="4856" w:type="dxa"/>
          </w:tcPr>
          <w:p w14:paraId="3E6ED14A" w14:textId="0FA32F87" w:rsidR="00CF53B5" w:rsidRPr="009D45A0" w:rsidRDefault="00CF53B5" w:rsidP="00CF53B5">
            <w:pPr>
              <w:jc w:val="left"/>
              <w:rPr>
                <w:b/>
                <w:bCs/>
              </w:rPr>
            </w:pPr>
            <w:r w:rsidRPr="009D45A0">
              <w:rPr>
                <w:b/>
                <w:bCs/>
              </w:rPr>
              <w:t>Line</w:t>
            </w:r>
            <w:r w:rsidR="007628D4">
              <w:rPr>
                <w:b/>
                <w:bCs/>
              </w:rPr>
              <w:t>s:</w:t>
            </w:r>
            <w:r w:rsidRPr="009D45A0">
              <w:rPr>
                <w:b/>
                <w:bCs/>
              </w:rPr>
              <w:t xml:space="preserve"> 53-70</w:t>
            </w:r>
          </w:p>
          <w:p w14:paraId="266E873A" w14:textId="6FB1176A" w:rsidR="00CB2925" w:rsidRPr="009D45A0" w:rsidRDefault="00CF53B5" w:rsidP="00CF53B5">
            <w:pPr>
              <w:jc w:val="left"/>
            </w:pPr>
            <w:r w:rsidRPr="009D45A0">
              <w:rPr>
                <w:color w:val="4472C4" w:themeColor="accent1"/>
              </w:rPr>
              <w:t>public static void</w:t>
            </w:r>
            <w:r w:rsidRPr="009D45A0">
              <w:t xml:space="preserve"> </w:t>
            </w:r>
            <w:r w:rsidR="00EA58F5" w:rsidRPr="009D45A0">
              <w:t>RunAll (</w:t>
            </w:r>
            <w:r w:rsidRPr="009D45A0">
              <w:rPr>
                <w:color w:val="4472C4" w:themeColor="accent1"/>
              </w:rPr>
              <w:t>string</w:t>
            </w:r>
            <w:r w:rsidRPr="009D45A0">
              <w:t xml:space="preserve"> </w:t>
            </w:r>
            <w:r w:rsidR="00EA58F5" w:rsidRPr="009D45A0">
              <w:t>datasetFileName,</w:t>
            </w:r>
            <w:r w:rsidRPr="009D45A0">
              <w:t xml:space="preserve"> </w:t>
            </w:r>
            <w:r w:rsidRPr="009D45A0">
              <w:rPr>
                <w:color w:val="4472C4" w:themeColor="accent1"/>
              </w:rPr>
              <w:t>string</w:t>
            </w:r>
            <w:r w:rsidR="00CB2925" w:rsidRPr="009D45A0">
              <w:t xml:space="preserve"> testsetFileName</w:t>
            </w:r>
            <w:r w:rsidRPr="009D45A0">
              <w:t>)</w:t>
            </w:r>
          </w:p>
          <w:p w14:paraId="0498B969" w14:textId="77777777" w:rsidR="006E3B77" w:rsidRPr="009D45A0" w:rsidRDefault="006E3B77" w:rsidP="00CF53B5">
            <w:pPr>
              <w:jc w:val="left"/>
            </w:pPr>
          </w:p>
          <w:p w14:paraId="09860CF6" w14:textId="56A0F478" w:rsidR="00CB2925" w:rsidRPr="009D45A0" w:rsidRDefault="00CB2925" w:rsidP="00CB2925">
            <w:pPr>
              <w:jc w:val="left"/>
              <w:rPr>
                <w:b/>
                <w:bCs/>
              </w:rPr>
            </w:pPr>
            <w:r w:rsidRPr="009D45A0">
              <w:rPr>
                <w:b/>
                <w:bCs/>
              </w:rPr>
              <w:t>Line</w:t>
            </w:r>
            <w:r w:rsidR="00996BDA">
              <w:rPr>
                <w:b/>
                <w:bCs/>
              </w:rPr>
              <w:t>s</w:t>
            </w:r>
            <w:r w:rsidR="00EA58F5" w:rsidRPr="009D45A0">
              <w:rPr>
                <w:b/>
                <w:bCs/>
              </w:rPr>
              <w:t>:</w:t>
            </w:r>
            <w:r w:rsidRPr="009D45A0">
              <w:rPr>
                <w:b/>
                <w:bCs/>
              </w:rPr>
              <w:t xml:space="preserve"> 410-415</w:t>
            </w:r>
          </w:p>
          <w:p w14:paraId="3C59882A" w14:textId="3E99A291" w:rsidR="00CB2925" w:rsidRPr="009D45A0" w:rsidRDefault="00CB2925" w:rsidP="00CF53B5">
            <w:pPr>
              <w:jc w:val="left"/>
            </w:pPr>
            <w:r w:rsidRPr="009D45A0">
              <w:rPr>
                <w:color w:val="4472C4" w:themeColor="accent1"/>
              </w:rPr>
              <w:t xml:space="preserve">private static string </w:t>
            </w:r>
            <w:r w:rsidR="00EA58F5" w:rsidRPr="009D45A0">
              <w:t>EnsureDirectory (</w:t>
            </w:r>
            <w:r w:rsidRPr="009D45A0">
              <w:rPr>
                <w:color w:val="4472C4" w:themeColor="accent1"/>
              </w:rPr>
              <w:t xml:space="preserve">string </w:t>
            </w:r>
            <w:r w:rsidRPr="009D45A0">
              <w:t>path)</w:t>
            </w:r>
          </w:p>
          <w:p w14:paraId="0DD097B3" w14:textId="77777777" w:rsidR="006E3B77" w:rsidRPr="009D45A0" w:rsidRDefault="006E3B77" w:rsidP="00CF53B5">
            <w:pPr>
              <w:jc w:val="left"/>
              <w:rPr>
                <w:color w:val="4472C4" w:themeColor="accent1"/>
              </w:rPr>
            </w:pPr>
          </w:p>
          <w:p w14:paraId="7C8A3102" w14:textId="77CF886A" w:rsidR="00CB2925" w:rsidRPr="009D45A0" w:rsidRDefault="00CB2925" w:rsidP="00CB2925">
            <w:pPr>
              <w:jc w:val="left"/>
              <w:rPr>
                <w:b/>
                <w:bCs/>
              </w:rPr>
            </w:pPr>
            <w:r w:rsidRPr="009D45A0">
              <w:rPr>
                <w:b/>
                <w:bCs/>
              </w:rPr>
              <w:t>Line</w:t>
            </w:r>
            <w:r w:rsidR="00996BDA">
              <w:rPr>
                <w:b/>
                <w:bCs/>
              </w:rPr>
              <w:t>s</w:t>
            </w:r>
            <w:r w:rsidR="00EA58F5" w:rsidRPr="009D45A0">
              <w:rPr>
                <w:b/>
                <w:bCs/>
              </w:rPr>
              <w:t>:</w:t>
            </w:r>
            <w:r w:rsidRPr="009D45A0">
              <w:rPr>
                <w:b/>
                <w:bCs/>
              </w:rPr>
              <w:t xml:space="preserve"> 421-425</w:t>
            </w:r>
          </w:p>
          <w:p w14:paraId="583D578A" w14:textId="5712F8F9" w:rsidR="00CB2925" w:rsidRPr="009D45A0" w:rsidRDefault="00CB2925" w:rsidP="00CF53B5">
            <w:pPr>
              <w:jc w:val="left"/>
            </w:pPr>
            <w:r w:rsidRPr="009D45A0">
              <w:rPr>
                <w:color w:val="4472C4" w:themeColor="accent1"/>
              </w:rPr>
              <w:t xml:space="preserve">private static int </w:t>
            </w:r>
            <w:r w:rsidR="00EA58F5" w:rsidRPr="009D45A0">
              <w:t>CharToIndex (</w:t>
            </w:r>
            <w:r w:rsidRPr="009D45A0">
              <w:rPr>
                <w:color w:val="4472C4" w:themeColor="accent1"/>
              </w:rPr>
              <w:t xml:space="preserve">char </w:t>
            </w:r>
            <w:r w:rsidRPr="009D45A0">
              <w:t>c)</w:t>
            </w:r>
          </w:p>
          <w:p w14:paraId="021D6FA8" w14:textId="4D86D74C" w:rsidR="00CB2925" w:rsidRPr="009D45A0" w:rsidRDefault="00CB2925" w:rsidP="00CF53B5">
            <w:pPr>
              <w:jc w:val="left"/>
            </w:pPr>
          </w:p>
        </w:tc>
      </w:tr>
    </w:tbl>
    <w:p w14:paraId="01B54F60" w14:textId="104CF8F2" w:rsidR="00141FD8" w:rsidRPr="009D45A0" w:rsidRDefault="00141FD8" w:rsidP="00141FD8">
      <w:pPr>
        <w:jc w:val="both"/>
        <w:rPr>
          <w:rFonts w:eastAsia="Times New Roman"/>
          <w:noProof/>
        </w:rPr>
      </w:pPr>
    </w:p>
    <w:tbl>
      <w:tblPr>
        <w:tblStyle w:val="TableGrid"/>
        <w:tblW w:w="0" w:type="auto"/>
        <w:tblLook w:val="04A0" w:firstRow="1" w:lastRow="0" w:firstColumn="1" w:lastColumn="0" w:noHBand="0" w:noVBand="1"/>
      </w:tblPr>
      <w:tblGrid>
        <w:gridCol w:w="4856"/>
      </w:tblGrid>
      <w:tr w:rsidR="00CB2925" w:rsidRPr="009D45A0" w14:paraId="6B74B134" w14:textId="77777777" w:rsidTr="00C076C1">
        <w:tc>
          <w:tcPr>
            <w:tcW w:w="4856" w:type="dxa"/>
          </w:tcPr>
          <w:p w14:paraId="73F725DE" w14:textId="67964F69" w:rsidR="00CB2925" w:rsidRPr="009D45A0" w:rsidRDefault="00CB2925" w:rsidP="00C076C1">
            <w:pPr>
              <w:rPr>
                <w:b/>
                <w:bCs/>
              </w:rPr>
            </w:pPr>
            <w:r w:rsidRPr="009D45A0">
              <w:rPr>
                <w:b/>
                <w:bCs/>
              </w:rPr>
              <w:t>HelperMethods.cs</w:t>
            </w:r>
          </w:p>
        </w:tc>
      </w:tr>
      <w:tr w:rsidR="00CB2925" w:rsidRPr="009D45A0" w14:paraId="17014079" w14:textId="77777777" w:rsidTr="00C076C1">
        <w:tc>
          <w:tcPr>
            <w:tcW w:w="4856" w:type="dxa"/>
          </w:tcPr>
          <w:p w14:paraId="76BF05F5" w14:textId="6FB14F21" w:rsidR="00CB2925" w:rsidRPr="009D45A0" w:rsidRDefault="00CB2925" w:rsidP="00C076C1">
            <w:pPr>
              <w:jc w:val="left"/>
              <w:rPr>
                <w:b/>
                <w:bCs/>
              </w:rPr>
            </w:pPr>
            <w:r w:rsidRPr="009D45A0">
              <w:rPr>
                <w:b/>
                <w:bCs/>
              </w:rPr>
              <w:t>Line</w:t>
            </w:r>
            <w:r w:rsidR="00996BDA">
              <w:rPr>
                <w:b/>
                <w:bCs/>
              </w:rPr>
              <w:t>s</w:t>
            </w:r>
            <w:r w:rsidR="00EA58F5" w:rsidRPr="009D45A0">
              <w:rPr>
                <w:b/>
                <w:bCs/>
              </w:rPr>
              <w:t>:</w:t>
            </w:r>
            <w:r w:rsidRPr="009D45A0">
              <w:rPr>
                <w:b/>
                <w:bCs/>
              </w:rPr>
              <w:t xml:space="preserve"> 39-60</w:t>
            </w:r>
          </w:p>
          <w:p w14:paraId="732D435E" w14:textId="6CF7C6A9" w:rsidR="00CB2925" w:rsidRPr="009D45A0" w:rsidRDefault="00CB2925" w:rsidP="00C076C1">
            <w:pPr>
              <w:jc w:val="left"/>
            </w:pPr>
            <w:r w:rsidRPr="009D45A0">
              <w:rPr>
                <w:color w:val="4472C4" w:themeColor="accent1"/>
              </w:rPr>
              <w:t xml:space="preserve">public static HtmConfig </w:t>
            </w:r>
            <w:r w:rsidR="00EA58F5" w:rsidRPr="009D45A0">
              <w:t>FetchEnhancedHTMConfig (</w:t>
            </w:r>
            <w:r w:rsidRPr="009D45A0">
              <w:rPr>
                <w:color w:val="4472C4" w:themeColor="accent1"/>
              </w:rPr>
              <w:t xml:space="preserve">int </w:t>
            </w:r>
            <w:r w:rsidRPr="009D45A0">
              <w:t>inputBits</w:t>
            </w:r>
            <w:r w:rsidRPr="009D45A0">
              <w:rPr>
                <w:color w:val="4472C4" w:themeColor="accent1"/>
              </w:rPr>
              <w:t xml:space="preserve">, int </w:t>
            </w:r>
            <w:r w:rsidRPr="009D45A0">
              <w:t>numColumns)</w:t>
            </w:r>
          </w:p>
          <w:p w14:paraId="58595B42" w14:textId="77777777" w:rsidR="006E3B77" w:rsidRPr="009D45A0" w:rsidRDefault="006E3B77" w:rsidP="00C076C1">
            <w:pPr>
              <w:jc w:val="left"/>
            </w:pPr>
          </w:p>
          <w:p w14:paraId="3EA8ECC3" w14:textId="422A10C6" w:rsidR="00CB2925" w:rsidRPr="009D45A0" w:rsidRDefault="00CB2925" w:rsidP="00C076C1">
            <w:pPr>
              <w:jc w:val="left"/>
              <w:rPr>
                <w:b/>
                <w:bCs/>
              </w:rPr>
            </w:pPr>
            <w:r w:rsidRPr="009D45A0">
              <w:rPr>
                <w:b/>
                <w:bCs/>
              </w:rPr>
              <w:t>Line</w:t>
            </w:r>
            <w:r w:rsidR="00996BDA">
              <w:rPr>
                <w:b/>
                <w:bCs/>
              </w:rPr>
              <w:t>s</w:t>
            </w:r>
            <w:r w:rsidR="00EA58F5" w:rsidRPr="009D45A0">
              <w:rPr>
                <w:b/>
                <w:bCs/>
              </w:rPr>
              <w:t>:</w:t>
            </w:r>
            <w:r w:rsidRPr="009D45A0">
              <w:rPr>
                <w:b/>
                <w:bCs/>
              </w:rPr>
              <w:t xml:space="preserve"> 67-82</w:t>
            </w:r>
          </w:p>
          <w:p w14:paraId="3BC5314E" w14:textId="340F8F5E" w:rsidR="00CB2925" w:rsidRPr="009D45A0" w:rsidRDefault="00CB2925" w:rsidP="00CB2925">
            <w:pPr>
              <w:jc w:val="left"/>
            </w:pPr>
            <w:r w:rsidRPr="009D45A0">
              <w:rPr>
                <w:color w:val="4472C4" w:themeColor="accent1"/>
              </w:rPr>
              <w:t xml:space="preserve">public static EncoderBase </w:t>
            </w:r>
            <w:r w:rsidR="00EA58F5" w:rsidRPr="009D45A0">
              <w:t>GetEnhancedEncoder (</w:t>
            </w:r>
            <w:r w:rsidRPr="009D45A0">
              <w:rPr>
                <w:color w:val="4472C4" w:themeColor="accent1"/>
              </w:rPr>
              <w:t xml:space="preserve">int </w:t>
            </w:r>
            <w:r w:rsidRPr="009D45A0">
              <w:t>inputBits)</w:t>
            </w:r>
          </w:p>
        </w:tc>
      </w:tr>
    </w:tbl>
    <w:p w14:paraId="6529E974" w14:textId="77777777" w:rsidR="00CF53B5" w:rsidRPr="009D45A0" w:rsidRDefault="00CF53B5" w:rsidP="00141FD8">
      <w:pPr>
        <w:jc w:val="both"/>
        <w:rPr>
          <w:rFonts w:eastAsia="Times New Roman"/>
          <w:noProof/>
        </w:rPr>
      </w:pPr>
    </w:p>
    <w:tbl>
      <w:tblPr>
        <w:tblStyle w:val="TableGrid"/>
        <w:tblW w:w="0" w:type="auto"/>
        <w:tblLook w:val="04A0" w:firstRow="1" w:lastRow="0" w:firstColumn="1" w:lastColumn="0" w:noHBand="0" w:noVBand="1"/>
      </w:tblPr>
      <w:tblGrid>
        <w:gridCol w:w="4856"/>
      </w:tblGrid>
      <w:tr w:rsidR="00CB2925" w:rsidRPr="009D45A0" w14:paraId="2FF41B68" w14:textId="77777777" w:rsidTr="00C076C1">
        <w:tc>
          <w:tcPr>
            <w:tcW w:w="4856" w:type="dxa"/>
          </w:tcPr>
          <w:p w14:paraId="11ACDF02" w14:textId="678A82DF" w:rsidR="00CB2925" w:rsidRPr="009D45A0" w:rsidRDefault="008F1B06" w:rsidP="00C076C1">
            <w:pPr>
              <w:rPr>
                <w:b/>
                <w:bCs/>
              </w:rPr>
            </w:pPr>
            <w:r w:rsidRPr="009D45A0">
              <w:rPr>
                <w:b/>
                <w:bCs/>
              </w:rPr>
              <w:t>Program</w:t>
            </w:r>
            <w:r w:rsidR="00CB2925" w:rsidRPr="009D45A0">
              <w:rPr>
                <w:b/>
                <w:bCs/>
              </w:rPr>
              <w:t>.cs</w:t>
            </w:r>
          </w:p>
        </w:tc>
      </w:tr>
      <w:tr w:rsidR="00CB2925" w:rsidRPr="009D45A0" w14:paraId="38B8AAD6" w14:textId="77777777" w:rsidTr="00C076C1">
        <w:tc>
          <w:tcPr>
            <w:tcW w:w="4856" w:type="dxa"/>
          </w:tcPr>
          <w:p w14:paraId="42CC29CA" w14:textId="62D242BC" w:rsidR="00CB2925" w:rsidRPr="009D45A0" w:rsidRDefault="00CB2925" w:rsidP="00C076C1">
            <w:pPr>
              <w:jc w:val="left"/>
              <w:rPr>
                <w:b/>
                <w:bCs/>
              </w:rPr>
            </w:pPr>
            <w:r w:rsidRPr="009D45A0">
              <w:rPr>
                <w:b/>
                <w:bCs/>
              </w:rPr>
              <w:t>Line</w:t>
            </w:r>
            <w:r w:rsidR="00996BDA">
              <w:rPr>
                <w:b/>
                <w:bCs/>
              </w:rPr>
              <w:t>s</w:t>
            </w:r>
            <w:r w:rsidR="00EA58F5" w:rsidRPr="009D45A0">
              <w:rPr>
                <w:b/>
                <w:bCs/>
              </w:rPr>
              <w:t>:</w:t>
            </w:r>
            <w:r w:rsidRPr="009D45A0">
              <w:rPr>
                <w:b/>
                <w:bCs/>
              </w:rPr>
              <w:t xml:space="preserve"> </w:t>
            </w:r>
            <w:r w:rsidR="008F1B06" w:rsidRPr="009D45A0">
              <w:rPr>
                <w:b/>
                <w:bCs/>
              </w:rPr>
              <w:t>166</w:t>
            </w:r>
            <w:r w:rsidRPr="009D45A0">
              <w:rPr>
                <w:b/>
                <w:bCs/>
              </w:rPr>
              <w:t>-</w:t>
            </w:r>
            <w:r w:rsidR="008F1B06" w:rsidRPr="009D45A0">
              <w:rPr>
                <w:b/>
                <w:bCs/>
              </w:rPr>
              <w:t>187</w:t>
            </w:r>
          </w:p>
          <w:p w14:paraId="25971D1C" w14:textId="5AA33CC8" w:rsidR="00CB2925" w:rsidRPr="009D45A0" w:rsidRDefault="008F1B06" w:rsidP="00C076C1">
            <w:pPr>
              <w:jc w:val="left"/>
              <w:rPr>
                <w:color w:val="4472C4" w:themeColor="accent1"/>
              </w:rPr>
            </w:pPr>
            <w:r w:rsidRPr="009D45A0">
              <w:rPr>
                <w:color w:val="4472C4" w:themeColor="accent1"/>
              </w:rPr>
              <w:t xml:space="preserve">private static string </w:t>
            </w:r>
            <w:r w:rsidR="00EA58F5" w:rsidRPr="009D45A0">
              <w:t>PredictElement (</w:t>
            </w:r>
            <w:r w:rsidRPr="009D45A0">
              <w:rPr>
                <w:color w:val="4472C4" w:themeColor="accent1"/>
              </w:rPr>
              <w:t xml:space="preserve">Predictor </w:t>
            </w:r>
            <w:r w:rsidRPr="009D45A0">
              <w:t>predictor</w:t>
            </w:r>
            <w:r w:rsidRPr="009D45A0">
              <w:rPr>
                <w:color w:val="4472C4" w:themeColor="accent1"/>
              </w:rPr>
              <w:t xml:space="preserve">, int </w:t>
            </w:r>
            <w:r w:rsidRPr="009D45A0">
              <w:t>current</w:t>
            </w:r>
            <w:r w:rsidRPr="009D45A0">
              <w:rPr>
                <w:color w:val="4472C4" w:themeColor="accent1"/>
              </w:rPr>
              <w:t xml:space="preserve">, int </w:t>
            </w:r>
            <w:r w:rsidRPr="009D45A0">
              <w:t>next</w:t>
            </w:r>
            <w:r w:rsidRPr="009D45A0">
              <w:rPr>
                <w:color w:val="4472C4" w:themeColor="accent1"/>
              </w:rPr>
              <w:t xml:space="preserve">, ref int </w:t>
            </w:r>
            <w:r w:rsidRPr="009D45A0">
              <w:t>matchCount)</w:t>
            </w:r>
          </w:p>
          <w:p w14:paraId="11E7DDB4" w14:textId="77777777" w:rsidR="008F1B06" w:rsidRPr="009D45A0" w:rsidRDefault="008F1B06" w:rsidP="00C076C1">
            <w:pPr>
              <w:jc w:val="left"/>
            </w:pPr>
          </w:p>
          <w:p w14:paraId="31449456" w14:textId="37571916" w:rsidR="00CB2925" w:rsidRPr="009D45A0" w:rsidRDefault="00CB2925" w:rsidP="00C076C1">
            <w:pPr>
              <w:jc w:val="left"/>
              <w:rPr>
                <w:b/>
                <w:bCs/>
              </w:rPr>
            </w:pPr>
            <w:r w:rsidRPr="009D45A0">
              <w:rPr>
                <w:b/>
                <w:bCs/>
              </w:rPr>
              <w:t>Line</w:t>
            </w:r>
            <w:r w:rsidR="00996BDA">
              <w:rPr>
                <w:b/>
                <w:bCs/>
              </w:rPr>
              <w:t>s</w:t>
            </w:r>
            <w:r w:rsidR="00EA58F5" w:rsidRPr="009D45A0">
              <w:rPr>
                <w:b/>
                <w:bCs/>
              </w:rPr>
              <w:t>:</w:t>
            </w:r>
            <w:r w:rsidRPr="009D45A0">
              <w:rPr>
                <w:b/>
                <w:bCs/>
              </w:rPr>
              <w:t xml:space="preserve"> </w:t>
            </w:r>
            <w:r w:rsidR="008F1B06" w:rsidRPr="009D45A0">
              <w:rPr>
                <w:b/>
                <w:bCs/>
              </w:rPr>
              <w:t>194</w:t>
            </w:r>
            <w:r w:rsidRPr="009D45A0">
              <w:rPr>
                <w:b/>
                <w:bCs/>
              </w:rPr>
              <w:t>-</w:t>
            </w:r>
            <w:r w:rsidR="008F1B06" w:rsidRPr="009D45A0">
              <w:rPr>
                <w:b/>
                <w:bCs/>
              </w:rPr>
              <w:t>201</w:t>
            </w:r>
          </w:p>
          <w:p w14:paraId="4E07F0EF" w14:textId="0B59C16B" w:rsidR="00CB2925" w:rsidRPr="009D45A0" w:rsidRDefault="008F1B06" w:rsidP="00C076C1">
            <w:pPr>
              <w:jc w:val="left"/>
              <w:rPr>
                <w:color w:val="4472C4" w:themeColor="accent1"/>
              </w:rPr>
            </w:pPr>
            <w:r w:rsidRPr="009D45A0">
              <w:rPr>
                <w:color w:val="4472C4" w:themeColor="accent1"/>
              </w:rPr>
              <w:t xml:space="preserve">private static double </w:t>
            </w:r>
            <w:r w:rsidR="00EA58F5" w:rsidRPr="009D45A0">
              <w:t>CalculateAccuracy (</w:t>
            </w:r>
            <w:r w:rsidRPr="009D45A0">
              <w:rPr>
                <w:color w:val="4472C4" w:themeColor="accent1"/>
              </w:rPr>
              <w:t xml:space="preserve">int </w:t>
            </w:r>
            <w:r w:rsidRPr="009D45A0">
              <w:t>matchCount</w:t>
            </w:r>
            <w:r w:rsidRPr="009D45A0">
              <w:rPr>
                <w:color w:val="4472C4" w:themeColor="accent1"/>
              </w:rPr>
              <w:t xml:space="preserve">, int </w:t>
            </w:r>
            <w:r w:rsidRPr="009D45A0">
              <w:t>predictions)</w:t>
            </w:r>
          </w:p>
          <w:p w14:paraId="02740A38" w14:textId="06805BC4" w:rsidR="008F1B06" w:rsidRPr="009D45A0" w:rsidRDefault="008F1B06" w:rsidP="00C076C1">
            <w:pPr>
              <w:jc w:val="left"/>
            </w:pPr>
          </w:p>
        </w:tc>
      </w:tr>
    </w:tbl>
    <w:p w14:paraId="2C85B930" w14:textId="649B80F2" w:rsidR="00CF53B5" w:rsidRPr="009D45A0" w:rsidRDefault="00CF53B5" w:rsidP="00141FD8">
      <w:pPr>
        <w:jc w:val="both"/>
        <w:rPr>
          <w:rFonts w:eastAsia="Times New Roman"/>
          <w:noProof/>
        </w:rPr>
      </w:pPr>
    </w:p>
    <w:tbl>
      <w:tblPr>
        <w:tblStyle w:val="TableGrid"/>
        <w:tblW w:w="0" w:type="auto"/>
        <w:tblLook w:val="04A0" w:firstRow="1" w:lastRow="0" w:firstColumn="1" w:lastColumn="0" w:noHBand="0" w:noVBand="1"/>
      </w:tblPr>
      <w:tblGrid>
        <w:gridCol w:w="4856"/>
      </w:tblGrid>
      <w:tr w:rsidR="008F1B06" w:rsidRPr="009D45A0" w14:paraId="052EDFA6" w14:textId="77777777" w:rsidTr="00C076C1">
        <w:tc>
          <w:tcPr>
            <w:tcW w:w="4856" w:type="dxa"/>
          </w:tcPr>
          <w:p w14:paraId="2473AFE0" w14:textId="1756C1AF" w:rsidR="008F1B06" w:rsidRPr="009D45A0" w:rsidRDefault="008F1B06" w:rsidP="00C076C1">
            <w:pPr>
              <w:rPr>
                <w:b/>
                <w:bCs/>
              </w:rPr>
            </w:pPr>
            <w:r w:rsidRPr="009D45A0">
              <w:rPr>
                <w:b/>
                <w:bCs/>
              </w:rPr>
              <w:t>MultiSequenceLearning.cs</w:t>
            </w:r>
          </w:p>
        </w:tc>
      </w:tr>
      <w:tr w:rsidR="008F1B06" w:rsidRPr="009D45A0" w14:paraId="198B26FB" w14:textId="77777777" w:rsidTr="00C076C1">
        <w:tc>
          <w:tcPr>
            <w:tcW w:w="4856" w:type="dxa"/>
          </w:tcPr>
          <w:p w14:paraId="72468A6A" w14:textId="236A4553" w:rsidR="008F1B06" w:rsidRPr="009D45A0" w:rsidRDefault="008F1B06" w:rsidP="00C076C1">
            <w:pPr>
              <w:jc w:val="left"/>
              <w:rPr>
                <w:b/>
                <w:bCs/>
              </w:rPr>
            </w:pPr>
            <w:r w:rsidRPr="009D45A0">
              <w:rPr>
                <w:b/>
                <w:bCs/>
              </w:rPr>
              <w:t>Line</w:t>
            </w:r>
            <w:r w:rsidR="00996BDA">
              <w:rPr>
                <w:b/>
                <w:bCs/>
              </w:rPr>
              <w:t>s</w:t>
            </w:r>
            <w:r w:rsidR="00EA58F5" w:rsidRPr="009D45A0">
              <w:rPr>
                <w:b/>
                <w:bCs/>
              </w:rPr>
              <w:t>:</w:t>
            </w:r>
            <w:r w:rsidRPr="009D45A0">
              <w:rPr>
                <w:b/>
                <w:bCs/>
              </w:rPr>
              <w:t xml:space="preserve"> 34-227</w:t>
            </w:r>
          </w:p>
          <w:p w14:paraId="03682A54" w14:textId="4B8FA7C9" w:rsidR="008F1B06" w:rsidRPr="009D45A0" w:rsidRDefault="008F1B06" w:rsidP="008F1B06">
            <w:pPr>
              <w:jc w:val="left"/>
            </w:pPr>
            <w:r w:rsidRPr="009D45A0">
              <w:rPr>
                <w:color w:val="4472C4" w:themeColor="accent1"/>
              </w:rPr>
              <w:t xml:space="preserve">private Predictor </w:t>
            </w:r>
            <w:r w:rsidR="00EA58F5" w:rsidRPr="009D45A0">
              <w:t>RunExperiment (</w:t>
            </w:r>
            <w:r w:rsidRPr="009D45A0">
              <w:rPr>
                <w:color w:val="4472C4" w:themeColor="accent1"/>
              </w:rPr>
              <w:t xml:space="preserve">int </w:t>
            </w:r>
            <w:r w:rsidRPr="009D45A0">
              <w:t>inputBits</w:t>
            </w:r>
            <w:r w:rsidRPr="009D45A0">
              <w:rPr>
                <w:color w:val="4472C4" w:themeColor="accent1"/>
              </w:rPr>
              <w:t xml:space="preserve">, HtmConfig </w:t>
            </w:r>
            <w:r w:rsidRPr="009D45A0">
              <w:t>cfg</w:t>
            </w:r>
            <w:r w:rsidRPr="009D45A0">
              <w:rPr>
                <w:color w:val="4472C4" w:themeColor="accent1"/>
              </w:rPr>
              <w:t xml:space="preserve">, EncoderBase </w:t>
            </w:r>
            <w:r w:rsidRPr="009D45A0">
              <w:t>encoder</w:t>
            </w:r>
            <w:r w:rsidRPr="009D45A0">
              <w:rPr>
                <w:color w:val="4472C4" w:themeColor="accent1"/>
              </w:rPr>
              <w:t xml:space="preserve">, List&lt;Sequence&gt; </w:t>
            </w:r>
            <w:r w:rsidRPr="009D45A0">
              <w:t>sequences)</w:t>
            </w:r>
          </w:p>
          <w:p w14:paraId="1CC3AB31" w14:textId="211C9922" w:rsidR="008F1B06" w:rsidRPr="009D45A0" w:rsidRDefault="008F1B06" w:rsidP="008F1B06">
            <w:pPr>
              <w:jc w:val="left"/>
            </w:pPr>
          </w:p>
        </w:tc>
      </w:tr>
    </w:tbl>
    <w:p w14:paraId="0F6EF313" w14:textId="77777777" w:rsidR="00CF53B5" w:rsidRPr="009D45A0" w:rsidRDefault="00CF53B5" w:rsidP="00141FD8">
      <w:pPr>
        <w:jc w:val="both"/>
        <w:rPr>
          <w:rFonts w:eastAsia="Times New Roman"/>
          <w:noProof/>
        </w:rPr>
      </w:pPr>
    </w:p>
    <w:p w14:paraId="136EBD84" w14:textId="14C75531" w:rsidR="00CF53B5" w:rsidRDefault="003905A1" w:rsidP="003905A1">
      <w:pPr>
        <w:ind w:firstLine="720"/>
        <w:jc w:val="both"/>
      </w:pPr>
      <w:r w:rsidRPr="009D45A0">
        <w:t>Table.2:</w:t>
      </w:r>
      <w:r w:rsidRPr="009D45A0">
        <w:rPr>
          <w:sz w:val="18"/>
          <w:szCs w:val="18"/>
          <w:lang w:val="en-IN"/>
        </w:rPr>
        <w:t xml:space="preserve"> </w:t>
      </w:r>
      <w:r w:rsidRPr="009D45A0">
        <w:t>Classes and Methods</w:t>
      </w:r>
    </w:p>
    <w:p w14:paraId="30E043F8" w14:textId="6C0397DD" w:rsidR="00355D53" w:rsidRPr="009D45A0" w:rsidRDefault="00355D53" w:rsidP="00355D53">
      <w:pPr>
        <w:jc w:val="both"/>
        <w:rPr>
          <w:rFonts w:eastAsia="Times New Roman"/>
          <w:noProof/>
        </w:rPr>
      </w:pPr>
      <w:r>
        <w:t xml:space="preserve">In this given table 2 is represented the classes and methods that’s changes in our project code. </w:t>
      </w:r>
      <w:r w:rsidR="00C53E3F">
        <w:t xml:space="preserve">The given lines will </w:t>
      </w:r>
      <w:r w:rsidR="006A0291">
        <w:t>be found</w:t>
      </w:r>
      <w:r w:rsidR="00C53E3F">
        <w:t xml:space="preserve"> in the specific class. </w:t>
      </w:r>
    </w:p>
    <w:p w14:paraId="11F31E4C" w14:textId="60A372A8" w:rsidR="00141FD8" w:rsidRPr="009D45A0" w:rsidRDefault="00141FD8" w:rsidP="00C2191A">
      <w:pPr>
        <w:jc w:val="both"/>
      </w:pPr>
    </w:p>
    <w:p w14:paraId="5895B992" w14:textId="1B4CF326" w:rsidR="003B391C" w:rsidRPr="009D45A0" w:rsidRDefault="003B391C" w:rsidP="003B391C">
      <w:pPr>
        <w:pStyle w:val="Heading1"/>
        <w:ind w:left="0" w:firstLine="0"/>
        <w:jc w:val="both"/>
        <w:rPr>
          <w:b/>
          <w:bCs/>
        </w:rPr>
      </w:pPr>
      <w:r w:rsidRPr="009D45A0">
        <w:rPr>
          <w:b/>
          <w:bCs/>
        </w:rPr>
        <w:t>RESULTS</w:t>
      </w:r>
    </w:p>
    <w:p w14:paraId="6E724765" w14:textId="447ADC60" w:rsidR="00B836E6" w:rsidRPr="00355D53" w:rsidRDefault="003905A1" w:rsidP="00355D53">
      <w:pPr>
        <w:ind w:firstLine="720"/>
        <w:jc w:val="both"/>
        <w:rPr>
          <w:rFonts w:eastAsia="Times New Roman"/>
          <w:noProof/>
        </w:rPr>
      </w:pPr>
      <w:r w:rsidRPr="009D45A0">
        <w:rPr>
          <w:rFonts w:eastAsia="Times New Roman"/>
          <w:noProof/>
        </w:rPr>
        <w:t xml:space="preserve">In this project, we explored two approaches to multi-sequence learning by repeatedly running experiments across various datasets. To reduce execution time, we deliberately limited the size of each dataset and the number of sequences processed. </w:t>
      </w:r>
    </w:p>
    <w:p w14:paraId="2F587D60" w14:textId="77777777" w:rsidR="007F70D9" w:rsidRPr="009D45A0" w:rsidRDefault="007F70D9" w:rsidP="00C7576C">
      <w:pPr>
        <w:jc w:val="both"/>
        <w:rPr>
          <w:rFonts w:eastAsia="Times New Roman"/>
          <w:b/>
          <w:bCs/>
          <w:noProof/>
        </w:rPr>
      </w:pPr>
    </w:p>
    <w:p w14:paraId="404F680C" w14:textId="128AFC7D" w:rsidR="00C7576C" w:rsidRPr="009D45A0" w:rsidRDefault="00C7576C" w:rsidP="00C7576C">
      <w:pPr>
        <w:jc w:val="both"/>
        <w:rPr>
          <w:rFonts w:eastAsia="Times New Roman"/>
          <w:b/>
          <w:bCs/>
          <w:noProof/>
        </w:rPr>
      </w:pPr>
      <w:r w:rsidRPr="009D45A0">
        <w:rPr>
          <w:rFonts w:eastAsia="Times New Roman"/>
          <w:b/>
          <w:bCs/>
          <w:noProof/>
        </w:rPr>
        <w:t>Result for Cancer Prediction</w:t>
      </w:r>
    </w:p>
    <w:p w14:paraId="6A4A070A" w14:textId="6F569C89" w:rsidR="008B5B71" w:rsidRPr="009D45A0" w:rsidRDefault="008C09FE" w:rsidP="00C7576C">
      <w:pPr>
        <w:jc w:val="both"/>
        <w:rPr>
          <w:rFonts w:eastAsia="Times New Roman"/>
          <w:b/>
          <w:bCs/>
          <w:noProof/>
        </w:rPr>
      </w:pPr>
      <w:r w:rsidRPr="009D45A0">
        <w:rPr>
          <w:rFonts w:eastAsia="Times New Roman"/>
          <w:noProof/>
        </w:rPr>
        <w:t>Here the given figure</w:t>
      </w:r>
      <w:r w:rsidR="00394241">
        <w:rPr>
          <w:rFonts w:eastAsia="Times New Roman"/>
          <w:noProof/>
        </w:rPr>
        <w:t xml:space="preserve"> </w:t>
      </w:r>
      <w:r w:rsidR="006A0291">
        <w:rPr>
          <w:rFonts w:eastAsia="Times New Roman"/>
          <w:noProof/>
        </w:rPr>
        <w:t>6</w:t>
      </w:r>
      <w:r w:rsidRPr="009D45A0">
        <w:rPr>
          <w:rFonts w:eastAsia="Times New Roman"/>
          <w:noProof/>
        </w:rPr>
        <w:t xml:space="preserve"> shown the prediction of the next element for the Cancer Prediction scenario. For example, the sequence CDGH predicted the next elements with 100% accuracy. </w:t>
      </w:r>
    </w:p>
    <w:p w14:paraId="36726480" w14:textId="7B9329B1" w:rsidR="004A2A72" w:rsidRPr="009D45A0" w:rsidRDefault="008C09FE" w:rsidP="004A2A72">
      <w:pPr>
        <w:pStyle w:val="NormalWeb"/>
      </w:pPr>
      <w:r w:rsidRPr="009D45A0">
        <w:rPr>
          <w:noProof/>
          <w:color w:val="000000"/>
          <w:sz w:val="20"/>
          <w:szCs w:val="20"/>
          <w:bdr w:val="none" w:sz="0" w:space="0" w:color="auto" w:frame="1"/>
        </w:rPr>
        <w:drawing>
          <wp:inline distT="0" distB="0" distL="0" distR="0" wp14:anchorId="0C361474" wp14:editId="1DB1E550">
            <wp:extent cx="2812551" cy="4354045"/>
            <wp:effectExtent l="0" t="0" r="6985" b="8890"/>
            <wp:docPr id="950825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25137" name="Picture 1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812551" cy="4354045"/>
                    </a:xfrm>
                    <a:prstGeom prst="rect">
                      <a:avLst/>
                    </a:prstGeom>
                    <a:noFill/>
                    <a:ln>
                      <a:noFill/>
                    </a:ln>
                  </pic:spPr>
                </pic:pic>
              </a:graphicData>
            </a:graphic>
          </wp:inline>
        </w:drawing>
      </w:r>
    </w:p>
    <w:p w14:paraId="621493E0" w14:textId="311243B8" w:rsidR="00D424B1" w:rsidRPr="009D45A0" w:rsidRDefault="00D424B1" w:rsidP="00C35C70">
      <w:pPr>
        <w:jc w:val="left"/>
      </w:pPr>
      <w:r w:rsidRPr="009D45A0">
        <w:t>Fig.</w:t>
      </w:r>
      <w:r w:rsidR="006A0291">
        <w:t>6</w:t>
      </w:r>
      <w:r w:rsidRPr="009D45A0">
        <w:t>: Prediction of next elements with accuracy for Cancer</w:t>
      </w:r>
      <w:r w:rsidR="004A2A72" w:rsidRPr="009D45A0">
        <w:t xml:space="preserve"> </w:t>
      </w:r>
      <w:r w:rsidRPr="009D45A0">
        <w:t>Prediction scenario</w:t>
      </w:r>
    </w:p>
    <w:p w14:paraId="7AD969F5" w14:textId="77777777" w:rsidR="003A7EE5" w:rsidRPr="009D45A0" w:rsidRDefault="003A7EE5" w:rsidP="00C35C70">
      <w:pPr>
        <w:jc w:val="left"/>
      </w:pPr>
    </w:p>
    <w:p w14:paraId="3D40B91F" w14:textId="166F7BCC" w:rsidR="00C7576C" w:rsidRPr="009D45A0" w:rsidRDefault="00C7576C" w:rsidP="00C7576C">
      <w:pPr>
        <w:jc w:val="both"/>
        <w:rPr>
          <w:rFonts w:eastAsia="Times New Roman"/>
          <w:b/>
          <w:bCs/>
          <w:noProof/>
        </w:rPr>
      </w:pPr>
      <w:r w:rsidRPr="009D45A0">
        <w:rPr>
          <w:rFonts w:eastAsia="Times New Roman"/>
          <w:b/>
          <w:bCs/>
          <w:noProof/>
        </w:rPr>
        <w:t>Result for Power Consumption Prediction</w:t>
      </w:r>
    </w:p>
    <w:p w14:paraId="1F4D9A03" w14:textId="310CB3B5" w:rsidR="008C09FE" w:rsidRPr="009D45A0" w:rsidRDefault="008C09FE" w:rsidP="00D424B1">
      <w:pPr>
        <w:jc w:val="both"/>
      </w:pPr>
      <w:r w:rsidRPr="009D45A0">
        <w:t xml:space="preserve">Figure </w:t>
      </w:r>
      <w:r w:rsidR="006A0291">
        <w:t>7</w:t>
      </w:r>
      <w:r w:rsidRPr="009D45A0">
        <w:t xml:space="preserve"> shows the Prediction of </w:t>
      </w:r>
      <w:r w:rsidR="009A25A8" w:rsidRPr="009D45A0">
        <w:t>the next</w:t>
      </w:r>
      <w:r w:rsidRPr="009D45A0">
        <w:t xml:space="preserve"> elements with accuracy for the Power Consumption</w:t>
      </w:r>
      <w:r w:rsidRPr="009D45A0">
        <w:rPr>
          <w:b/>
          <w:bCs/>
        </w:rPr>
        <w:t xml:space="preserve"> </w:t>
      </w:r>
      <w:r w:rsidRPr="009D45A0">
        <w:t xml:space="preserve">scenario. For </w:t>
      </w:r>
      <w:r w:rsidR="009A25A8" w:rsidRPr="009D45A0">
        <w:t>example,</w:t>
      </w:r>
      <w:r w:rsidRPr="009D45A0">
        <w:t xml:space="preserve"> the sequence {3, 4, 7, 8, 9} predicted next elements with 100% accuracy. </w:t>
      </w:r>
    </w:p>
    <w:p w14:paraId="2B96F186" w14:textId="77777777" w:rsidR="008C09FE" w:rsidRPr="009D45A0" w:rsidRDefault="008C09FE" w:rsidP="00D424B1">
      <w:pPr>
        <w:jc w:val="both"/>
      </w:pPr>
    </w:p>
    <w:p w14:paraId="508DFDFD" w14:textId="1945AD55" w:rsidR="008C09FE" w:rsidRPr="009D45A0" w:rsidRDefault="008C09FE" w:rsidP="00D424B1">
      <w:pPr>
        <w:jc w:val="both"/>
      </w:pPr>
      <w:r w:rsidRPr="009D45A0">
        <w:rPr>
          <w:noProof/>
          <w:color w:val="000000"/>
          <w:bdr w:val="none" w:sz="0" w:space="0" w:color="auto" w:frame="1"/>
        </w:rPr>
        <w:lastRenderedPageBreak/>
        <w:drawing>
          <wp:inline distT="0" distB="0" distL="0" distR="0" wp14:anchorId="51E4DEAD" wp14:editId="1F9275D3">
            <wp:extent cx="2996335" cy="4615976"/>
            <wp:effectExtent l="0" t="0" r="0" b="0"/>
            <wp:docPr id="4941231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23128" name="Picture 15"/>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996335" cy="4615976"/>
                    </a:xfrm>
                    <a:prstGeom prst="rect">
                      <a:avLst/>
                    </a:prstGeom>
                    <a:noFill/>
                    <a:ln>
                      <a:noFill/>
                    </a:ln>
                  </pic:spPr>
                </pic:pic>
              </a:graphicData>
            </a:graphic>
          </wp:inline>
        </w:drawing>
      </w:r>
    </w:p>
    <w:p w14:paraId="495F2543" w14:textId="7164B941" w:rsidR="00090255" w:rsidRPr="009D45A0" w:rsidRDefault="00D424B1" w:rsidP="008B5B71">
      <w:pPr>
        <w:jc w:val="both"/>
      </w:pPr>
      <w:r w:rsidRPr="009D45A0">
        <w:t>Fig.</w:t>
      </w:r>
      <w:r w:rsidR="006A0291">
        <w:t>7</w:t>
      </w:r>
      <w:r w:rsidRPr="009D45A0">
        <w:t>: Prediction of next elements with accuracy for power consumption scenario</w:t>
      </w:r>
    </w:p>
    <w:p w14:paraId="08FABF7C" w14:textId="77777777" w:rsidR="00BC1DE4" w:rsidRPr="009D45A0" w:rsidRDefault="00BC1DE4" w:rsidP="00BC1DE4">
      <w:pPr>
        <w:pStyle w:val="Heading1"/>
        <w:jc w:val="both"/>
        <w:rPr>
          <w:b/>
          <w:bCs/>
          <w:smallCaps w:val="0"/>
          <w:noProof w:val="0"/>
        </w:rPr>
      </w:pPr>
      <w:r w:rsidRPr="009D45A0">
        <w:rPr>
          <w:b/>
          <w:bCs/>
          <w:smallCaps w:val="0"/>
          <w:noProof w:val="0"/>
        </w:rPr>
        <w:t xml:space="preserve">           Conclusion</w:t>
      </w:r>
    </w:p>
    <w:p w14:paraId="1690BC76" w14:textId="76677C37" w:rsidR="00BC1DE4" w:rsidRPr="009D45A0" w:rsidRDefault="00BC1DE4" w:rsidP="006E3B77">
      <w:pPr>
        <w:ind w:firstLine="720"/>
        <w:jc w:val="both"/>
        <w:rPr>
          <w:rFonts w:eastAsia="Times New Roman"/>
        </w:rPr>
      </w:pPr>
      <w:r w:rsidRPr="009D45A0">
        <w:rPr>
          <w:rFonts w:eastAsia="Times New Roman"/>
        </w:rPr>
        <w:t>In conclusion, our research emphasizes the importance of Multisequence Learning in enhancing predictive analytics across multiple domains. We demonstrated the potential of a novel strategy for automating sequence extraction and prediction testing from</w:t>
      </w:r>
      <w:r w:rsidR="00632FF7" w:rsidRPr="009D45A0">
        <w:rPr>
          <w:rFonts w:eastAsia="Times New Roman"/>
        </w:rPr>
        <w:t xml:space="preserve"> .JSON</w:t>
      </w:r>
      <w:r w:rsidRPr="009D45A0">
        <w:rPr>
          <w:rFonts w:eastAsia="Times New Roman"/>
        </w:rPr>
        <w:t xml:space="preserve"> files to increase efficiency and accuracy when compared to manual approaches. Our findings demonstrate the technique's application across a wide range of businesses, from power consumption forecasting to cancer prediction. Through testing, we proved the effectiveness of our technique in properly predicting sequences, confirming its value for a wide range of applications. In essence, our study not only explains the principles of Multisequence Learning, but it also pioneers a streamlined way for propelling sequence prediction toward speedier and more reliable outcomes, supporting innovation and development in predictive modeling paradigms.</w:t>
      </w:r>
    </w:p>
    <w:p w14:paraId="41E2D589" w14:textId="77777777" w:rsidR="006E3B77" w:rsidRDefault="006E3B77" w:rsidP="00BC1DE4">
      <w:pPr>
        <w:jc w:val="both"/>
        <w:rPr>
          <w:rFonts w:eastAsia="Times New Roman"/>
        </w:rPr>
      </w:pPr>
    </w:p>
    <w:p w14:paraId="6B5C6792" w14:textId="77777777" w:rsidR="008D2BC8" w:rsidRDefault="008D2BC8" w:rsidP="00BC1DE4">
      <w:pPr>
        <w:jc w:val="both"/>
        <w:rPr>
          <w:rFonts w:eastAsia="Times New Roman"/>
        </w:rPr>
      </w:pPr>
    </w:p>
    <w:p w14:paraId="243DAB42" w14:textId="77777777" w:rsidR="008D2BC8" w:rsidRDefault="008D2BC8" w:rsidP="00BC1DE4">
      <w:pPr>
        <w:jc w:val="both"/>
        <w:rPr>
          <w:rFonts w:eastAsia="Times New Roman"/>
        </w:rPr>
      </w:pPr>
    </w:p>
    <w:p w14:paraId="5F0AFEEE" w14:textId="77777777" w:rsidR="008D2BC8" w:rsidRPr="009D45A0" w:rsidRDefault="008D2BC8" w:rsidP="00BC1DE4">
      <w:pPr>
        <w:jc w:val="both"/>
        <w:rPr>
          <w:rFonts w:eastAsia="Times New Roman"/>
        </w:rPr>
      </w:pPr>
    </w:p>
    <w:p w14:paraId="08EAA200" w14:textId="77777777" w:rsidR="006E3B77" w:rsidRPr="009D45A0" w:rsidRDefault="006E3B77" w:rsidP="00BC1DE4">
      <w:pPr>
        <w:jc w:val="both"/>
        <w:rPr>
          <w:rFonts w:eastAsia="Times New Roman"/>
        </w:rPr>
      </w:pPr>
    </w:p>
    <w:p w14:paraId="75C7B1BE" w14:textId="77777777" w:rsidR="00BC1DE4" w:rsidRDefault="00BC1DE4" w:rsidP="008B5B71">
      <w:pPr>
        <w:jc w:val="both"/>
        <w:rPr>
          <w:rFonts w:eastAsia="Times New Roman"/>
          <w:noProof/>
        </w:rPr>
      </w:pPr>
    </w:p>
    <w:p w14:paraId="70382978" w14:textId="77777777" w:rsidR="008D2BC8" w:rsidRDefault="008D2BC8" w:rsidP="008B5B71">
      <w:pPr>
        <w:jc w:val="both"/>
        <w:rPr>
          <w:rFonts w:eastAsia="Times New Roman"/>
          <w:noProof/>
        </w:rPr>
      </w:pPr>
    </w:p>
    <w:p w14:paraId="339F36D0" w14:textId="77777777" w:rsidR="008D2BC8" w:rsidRPr="009D45A0" w:rsidRDefault="008D2BC8" w:rsidP="008B5B71">
      <w:pPr>
        <w:jc w:val="both"/>
        <w:rPr>
          <w:rFonts w:eastAsia="Times New Roman"/>
          <w:noProof/>
        </w:rPr>
      </w:pPr>
    </w:p>
    <w:sdt>
      <w:sdtPr>
        <w:rPr>
          <w:smallCaps/>
        </w:rPr>
        <w:id w:val="-1886246570"/>
        <w:docPartObj>
          <w:docPartGallery w:val="Bibliographies"/>
          <w:docPartUnique/>
        </w:docPartObj>
      </w:sdtPr>
      <w:sdtEndPr>
        <w:rPr>
          <w:smallCaps w:val="0"/>
        </w:rPr>
      </w:sdtEndPr>
      <w:sdtContent>
        <w:p w14:paraId="4E9A2373" w14:textId="6F1DA7C4" w:rsidR="00752C03" w:rsidRPr="009D45A0" w:rsidRDefault="00752C03" w:rsidP="00BC1DE4">
          <w:pPr>
            <w:jc w:val="both"/>
            <w:rPr>
              <w:b/>
              <w:bCs/>
            </w:rPr>
          </w:pPr>
        </w:p>
        <w:p w14:paraId="0B01471A" w14:textId="77777777" w:rsidR="00752C03" w:rsidRPr="009D45A0" w:rsidRDefault="00752C03" w:rsidP="00752C03">
          <w:pPr>
            <w:pStyle w:val="Heading1"/>
            <w:ind w:left="0" w:firstLine="0"/>
            <w:jc w:val="both"/>
            <w:rPr>
              <w:b/>
              <w:bCs/>
            </w:rPr>
          </w:pPr>
        </w:p>
        <w:p w14:paraId="7367CB74" w14:textId="0D89842D" w:rsidR="005B278E" w:rsidRPr="009D45A0" w:rsidRDefault="00752C03" w:rsidP="00752C03">
          <w:pPr>
            <w:pStyle w:val="Heading1"/>
            <w:ind w:left="0" w:firstLine="0"/>
            <w:jc w:val="both"/>
            <w:rPr>
              <w:b/>
              <w:bCs/>
            </w:rPr>
          </w:pPr>
          <w:r w:rsidRPr="009D45A0">
            <w:rPr>
              <w:b/>
              <w:bCs/>
            </w:rPr>
            <w:t xml:space="preserve">                                          </w:t>
          </w:r>
          <w:r w:rsidR="005B278E" w:rsidRPr="009D45A0">
            <w:rPr>
              <w:b/>
              <w:bCs/>
            </w:rPr>
            <w:t>References</w:t>
          </w:r>
        </w:p>
        <w:sdt>
          <w:sdtPr>
            <w:id w:val="-573587230"/>
            <w:bibliography/>
          </w:sdtPr>
          <w:sdtContent>
            <w:p w14:paraId="4092C1CC" w14:textId="77777777" w:rsidR="006A0291" w:rsidRDefault="005B278E" w:rsidP="00EB6F84">
              <w:pPr>
                <w:jc w:val="both"/>
                <w:rPr>
                  <w:noProof/>
                </w:rPr>
              </w:pPr>
              <w:r w:rsidRPr="009D45A0">
                <w:fldChar w:fldCharType="begin"/>
              </w:r>
              <w:r w:rsidRPr="009D45A0">
                <w:instrText xml:space="preserve"> BIBLIOGRAPHY </w:instrText>
              </w:r>
              <w:r w:rsidRPr="009D45A0">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4557"/>
              </w:tblGrid>
              <w:tr w:rsidR="006A0291" w14:paraId="7DCED95A" w14:textId="77777777">
                <w:trPr>
                  <w:divId w:val="1871724380"/>
                  <w:tblCellSpacing w:w="15" w:type="dxa"/>
                </w:trPr>
                <w:tc>
                  <w:tcPr>
                    <w:tcW w:w="50" w:type="pct"/>
                    <w:hideMark/>
                  </w:tcPr>
                  <w:p w14:paraId="4F4D3804" w14:textId="72CD145A" w:rsidR="006A0291" w:rsidRDefault="006A0291">
                    <w:pPr>
                      <w:pStyle w:val="Bibliography"/>
                      <w:rPr>
                        <w:noProof/>
                        <w:sz w:val="24"/>
                        <w:szCs w:val="24"/>
                      </w:rPr>
                    </w:pPr>
                    <w:r>
                      <w:rPr>
                        <w:noProof/>
                      </w:rPr>
                      <w:t xml:space="preserve">[1] </w:t>
                    </w:r>
                  </w:p>
                </w:tc>
                <w:tc>
                  <w:tcPr>
                    <w:tcW w:w="0" w:type="auto"/>
                    <w:hideMark/>
                  </w:tcPr>
                  <w:p w14:paraId="606AD734" w14:textId="77777777" w:rsidR="006A0291" w:rsidRDefault="006A0291">
                    <w:pPr>
                      <w:pStyle w:val="Bibliography"/>
                      <w:rPr>
                        <w:noProof/>
                      </w:rPr>
                    </w:pPr>
                    <w:r>
                      <w:rPr>
                        <w:noProof/>
                      </w:rPr>
                      <w:t xml:space="preserve">J. H. &amp;. S. Blakeslee., On Intelligence. Times Books, 2004. </w:t>
                    </w:r>
                  </w:p>
                </w:tc>
              </w:tr>
              <w:tr w:rsidR="006A0291" w14:paraId="0415379A" w14:textId="77777777">
                <w:trPr>
                  <w:divId w:val="1871724380"/>
                  <w:tblCellSpacing w:w="15" w:type="dxa"/>
                </w:trPr>
                <w:tc>
                  <w:tcPr>
                    <w:tcW w:w="50" w:type="pct"/>
                    <w:hideMark/>
                  </w:tcPr>
                  <w:p w14:paraId="03754E61" w14:textId="77777777" w:rsidR="006A0291" w:rsidRDefault="006A0291">
                    <w:pPr>
                      <w:pStyle w:val="Bibliography"/>
                      <w:rPr>
                        <w:noProof/>
                      </w:rPr>
                    </w:pPr>
                    <w:r>
                      <w:rPr>
                        <w:noProof/>
                      </w:rPr>
                      <w:t xml:space="preserve">[2] </w:t>
                    </w:r>
                  </w:p>
                </w:tc>
                <w:tc>
                  <w:tcPr>
                    <w:tcW w:w="0" w:type="auto"/>
                    <w:hideMark/>
                  </w:tcPr>
                  <w:p w14:paraId="464C9C4E" w14:textId="77777777" w:rsidR="006A0291" w:rsidRDefault="006A0291">
                    <w:pPr>
                      <w:pStyle w:val="Bibliography"/>
                      <w:rPr>
                        <w:noProof/>
                      </w:rPr>
                    </w:pPr>
                    <w:r>
                      <w:rPr>
                        <w:noProof/>
                      </w:rPr>
                      <w:t xml:space="preserve">J. H. &amp;. S. Ahmad, "Why Neurons Have Thousands of Synapses, a Theory of Sequence Memory in Neocortex," vol. 10, 2016. </w:t>
                    </w:r>
                  </w:p>
                </w:tc>
              </w:tr>
              <w:tr w:rsidR="006A0291" w14:paraId="7EAB6654" w14:textId="77777777">
                <w:trPr>
                  <w:divId w:val="1871724380"/>
                  <w:tblCellSpacing w:w="15" w:type="dxa"/>
                </w:trPr>
                <w:tc>
                  <w:tcPr>
                    <w:tcW w:w="50" w:type="pct"/>
                    <w:hideMark/>
                  </w:tcPr>
                  <w:p w14:paraId="3D02CB90" w14:textId="77777777" w:rsidR="006A0291" w:rsidRDefault="006A0291">
                    <w:pPr>
                      <w:pStyle w:val="Bibliography"/>
                      <w:rPr>
                        <w:noProof/>
                      </w:rPr>
                    </w:pPr>
                    <w:r>
                      <w:rPr>
                        <w:noProof/>
                      </w:rPr>
                      <w:t xml:space="preserve">[3] </w:t>
                    </w:r>
                  </w:p>
                </w:tc>
                <w:tc>
                  <w:tcPr>
                    <w:tcW w:w="0" w:type="auto"/>
                    <w:hideMark/>
                  </w:tcPr>
                  <w:p w14:paraId="2F482B21" w14:textId="77777777" w:rsidR="006A0291" w:rsidRDefault="006A0291">
                    <w:pPr>
                      <w:pStyle w:val="Bibliography"/>
                      <w:rPr>
                        <w:noProof/>
                      </w:rPr>
                    </w:pPr>
                    <w:r>
                      <w:rPr>
                        <w:noProof/>
                      </w:rPr>
                      <w:t xml:space="preserve">J. H. &amp;. S. Blakeslee, On Intelligence. New York,Times Books, 2006. </w:t>
                    </w:r>
                  </w:p>
                </w:tc>
              </w:tr>
              <w:tr w:rsidR="006A0291" w14:paraId="71DAE550" w14:textId="77777777">
                <w:trPr>
                  <w:divId w:val="1871724380"/>
                  <w:tblCellSpacing w:w="15" w:type="dxa"/>
                </w:trPr>
                <w:tc>
                  <w:tcPr>
                    <w:tcW w:w="50" w:type="pct"/>
                    <w:hideMark/>
                  </w:tcPr>
                  <w:p w14:paraId="1081A073" w14:textId="77777777" w:rsidR="006A0291" w:rsidRDefault="006A0291">
                    <w:pPr>
                      <w:pStyle w:val="Bibliography"/>
                      <w:rPr>
                        <w:noProof/>
                      </w:rPr>
                    </w:pPr>
                    <w:r>
                      <w:rPr>
                        <w:noProof/>
                      </w:rPr>
                      <w:t xml:space="preserve">[4] </w:t>
                    </w:r>
                  </w:p>
                </w:tc>
                <w:tc>
                  <w:tcPr>
                    <w:tcW w:w="0" w:type="auto"/>
                    <w:hideMark/>
                  </w:tcPr>
                  <w:p w14:paraId="57F52009" w14:textId="77777777" w:rsidR="006A0291" w:rsidRDefault="006A0291">
                    <w:pPr>
                      <w:pStyle w:val="Bibliography"/>
                      <w:rPr>
                        <w:noProof/>
                      </w:rPr>
                    </w:pPr>
                    <w:r>
                      <w:rPr>
                        <w:noProof/>
                      </w:rPr>
                      <w:t xml:space="preserve">S. A. &amp;. D. D. Jeff Hawkins, HTM Cortical Learning Algorithms., Numenta Inc. Whitepaper, 2011. </w:t>
                    </w:r>
                  </w:p>
                </w:tc>
              </w:tr>
              <w:tr w:rsidR="006A0291" w14:paraId="75E83C5D" w14:textId="77777777">
                <w:trPr>
                  <w:divId w:val="1871724380"/>
                  <w:tblCellSpacing w:w="15" w:type="dxa"/>
                </w:trPr>
                <w:tc>
                  <w:tcPr>
                    <w:tcW w:w="50" w:type="pct"/>
                    <w:hideMark/>
                  </w:tcPr>
                  <w:p w14:paraId="759C2B6A" w14:textId="77777777" w:rsidR="006A0291" w:rsidRDefault="006A0291">
                    <w:pPr>
                      <w:pStyle w:val="Bibliography"/>
                      <w:rPr>
                        <w:noProof/>
                        <w:lang w:val="en-GB"/>
                      </w:rPr>
                    </w:pPr>
                    <w:r>
                      <w:rPr>
                        <w:noProof/>
                        <w:lang w:val="en-GB"/>
                      </w:rPr>
                      <w:t xml:space="preserve">[5] </w:t>
                    </w:r>
                  </w:p>
                </w:tc>
                <w:tc>
                  <w:tcPr>
                    <w:tcW w:w="0" w:type="auto"/>
                    <w:hideMark/>
                  </w:tcPr>
                  <w:p w14:paraId="033A7D5E" w14:textId="77777777" w:rsidR="006A0291" w:rsidRDefault="006A0291">
                    <w:pPr>
                      <w:pStyle w:val="Bibliography"/>
                      <w:rPr>
                        <w:noProof/>
                        <w:lang w:val="en-GB"/>
                      </w:rPr>
                    </w:pPr>
                    <w:r>
                      <w:rPr>
                        <w:noProof/>
                        <w:lang w:val="en-GB"/>
                      </w:rPr>
                      <w:t>P. Kanerva, Sparse Distrubuted Memory, Cambridge, Mass. : MIT Press, 1998, p. 155.</w:t>
                    </w:r>
                  </w:p>
                </w:tc>
              </w:tr>
              <w:tr w:rsidR="006A0291" w14:paraId="75594B40" w14:textId="77777777">
                <w:trPr>
                  <w:divId w:val="1871724380"/>
                  <w:tblCellSpacing w:w="15" w:type="dxa"/>
                </w:trPr>
                <w:tc>
                  <w:tcPr>
                    <w:tcW w:w="50" w:type="pct"/>
                    <w:hideMark/>
                  </w:tcPr>
                  <w:p w14:paraId="6960A4FC" w14:textId="77777777" w:rsidR="006A0291" w:rsidRDefault="006A0291">
                    <w:pPr>
                      <w:pStyle w:val="Bibliography"/>
                      <w:rPr>
                        <w:noProof/>
                      </w:rPr>
                    </w:pPr>
                    <w:r>
                      <w:rPr>
                        <w:noProof/>
                      </w:rPr>
                      <w:t xml:space="preserve">[6] </w:t>
                    </w:r>
                  </w:p>
                </w:tc>
                <w:tc>
                  <w:tcPr>
                    <w:tcW w:w="0" w:type="auto"/>
                    <w:hideMark/>
                  </w:tcPr>
                  <w:p w14:paraId="3BA6495D" w14:textId="77777777" w:rsidR="006A0291" w:rsidRDefault="006A0291">
                    <w:pPr>
                      <w:pStyle w:val="Bibliography"/>
                      <w:rPr>
                        <w:noProof/>
                      </w:rPr>
                    </w:pPr>
                    <w:r>
                      <w:rPr>
                        <w:noProof/>
                      </w:rPr>
                      <w:t xml:space="preserve">B. G. t. Csongor Pilinszki-Nagy1, "Performance Analysis of Sparse Matrix Represtation in Hierarchical Temporal Memory for Sequence Modeling," </w:t>
                    </w:r>
                    <w:r>
                      <w:rPr>
                        <w:i/>
                        <w:iCs/>
                        <w:noProof/>
                      </w:rPr>
                      <w:t xml:space="preserve">INFOCOMMUNICATIONS JOURNAL, </w:t>
                    </w:r>
                    <w:r>
                      <w:rPr>
                        <w:noProof/>
                      </w:rPr>
                      <w:t xml:space="preserve">vol. 12, p. 50, 2020. </w:t>
                    </w:r>
                  </w:p>
                </w:tc>
              </w:tr>
              <w:tr w:rsidR="006A0291" w14:paraId="1FD18B8C" w14:textId="77777777">
                <w:trPr>
                  <w:divId w:val="1871724380"/>
                  <w:tblCellSpacing w:w="15" w:type="dxa"/>
                </w:trPr>
                <w:tc>
                  <w:tcPr>
                    <w:tcW w:w="50" w:type="pct"/>
                    <w:hideMark/>
                  </w:tcPr>
                  <w:p w14:paraId="7DA8C79D" w14:textId="77777777" w:rsidR="006A0291" w:rsidRDefault="006A0291">
                    <w:pPr>
                      <w:pStyle w:val="Bibliography"/>
                      <w:rPr>
                        <w:noProof/>
                      </w:rPr>
                    </w:pPr>
                    <w:r>
                      <w:rPr>
                        <w:noProof/>
                      </w:rPr>
                      <w:t xml:space="preserve">[7] </w:t>
                    </w:r>
                  </w:p>
                </w:tc>
                <w:tc>
                  <w:tcPr>
                    <w:tcW w:w="0" w:type="auto"/>
                    <w:hideMark/>
                  </w:tcPr>
                  <w:p w14:paraId="4EFECB7E" w14:textId="77777777" w:rsidR="006A0291" w:rsidRDefault="006A0291">
                    <w:pPr>
                      <w:pStyle w:val="Bibliography"/>
                      <w:rPr>
                        <w:noProof/>
                      </w:rPr>
                    </w:pPr>
                    <w:r>
                      <w:rPr>
                        <w:noProof/>
                      </w:rPr>
                      <w:t xml:space="preserve">P. A. Simona Lodato, "Generating Neuronal Diversity in the Mammalian Cerebral Cortex," </w:t>
                    </w:r>
                    <w:r>
                      <w:rPr>
                        <w:i/>
                        <w:iCs/>
                        <w:noProof/>
                      </w:rPr>
                      <w:t xml:space="preserve">HHS Author Manuscripts, </w:t>
                    </w:r>
                    <w:r>
                      <w:rPr>
                        <w:noProof/>
                      </w:rPr>
                      <w:t xml:space="preserve">2015. </w:t>
                    </w:r>
                  </w:p>
                </w:tc>
              </w:tr>
              <w:tr w:rsidR="006A0291" w14:paraId="71D5167D" w14:textId="77777777">
                <w:trPr>
                  <w:divId w:val="1871724380"/>
                  <w:tblCellSpacing w:w="15" w:type="dxa"/>
                </w:trPr>
                <w:tc>
                  <w:tcPr>
                    <w:tcW w:w="50" w:type="pct"/>
                    <w:hideMark/>
                  </w:tcPr>
                  <w:p w14:paraId="44E34D7B" w14:textId="77777777" w:rsidR="006A0291" w:rsidRDefault="006A0291">
                    <w:pPr>
                      <w:pStyle w:val="Bibliography"/>
                      <w:rPr>
                        <w:noProof/>
                      </w:rPr>
                    </w:pPr>
                    <w:r>
                      <w:rPr>
                        <w:noProof/>
                      </w:rPr>
                      <w:t xml:space="preserve">[8] </w:t>
                    </w:r>
                  </w:p>
                </w:tc>
                <w:tc>
                  <w:tcPr>
                    <w:tcW w:w="0" w:type="auto"/>
                    <w:hideMark/>
                  </w:tcPr>
                  <w:p w14:paraId="5F20366F" w14:textId="77777777" w:rsidR="006A0291" w:rsidRDefault="006A0291">
                    <w:pPr>
                      <w:pStyle w:val="Bibliography"/>
                      <w:rPr>
                        <w:noProof/>
                      </w:rPr>
                    </w:pPr>
                    <w:r>
                      <w:rPr>
                        <w:noProof/>
                      </w:rPr>
                      <w:t>D. Dobric, "Neocortex," [Online]. Available: https://github.com/ddobric/neocortexapi.</w:t>
                    </w:r>
                  </w:p>
                </w:tc>
              </w:tr>
            </w:tbl>
            <w:p w14:paraId="16CCB545" w14:textId="77777777" w:rsidR="006A0291" w:rsidRDefault="006A0291">
              <w:pPr>
                <w:divId w:val="1871724380"/>
                <w:rPr>
                  <w:rFonts w:eastAsia="Times New Roman"/>
                  <w:noProof/>
                </w:rPr>
              </w:pPr>
            </w:p>
            <w:p w14:paraId="0B345DBD" w14:textId="655371A2" w:rsidR="008B5B71" w:rsidRPr="009D45A0" w:rsidRDefault="005B278E" w:rsidP="00EB6F84">
              <w:pPr>
                <w:jc w:val="both"/>
              </w:pPr>
              <w:r w:rsidRPr="009D45A0">
                <w:rPr>
                  <w:b/>
                  <w:bCs/>
                  <w:noProof/>
                </w:rPr>
                <w:fldChar w:fldCharType="end"/>
              </w:r>
            </w:p>
          </w:sdtContent>
        </w:sdt>
      </w:sdtContent>
    </w:sdt>
    <w:p w14:paraId="5A551D94" w14:textId="77777777" w:rsidR="008B5B71" w:rsidRPr="009D45A0" w:rsidRDefault="008B5B71" w:rsidP="00D424B1">
      <w:pPr>
        <w:jc w:val="both"/>
        <w:rPr>
          <w:rFonts w:eastAsia="Times New Roman"/>
          <w:b/>
          <w:bCs/>
          <w:noProof/>
        </w:rPr>
      </w:pPr>
    </w:p>
    <w:sectPr w:rsidR="008B5B71" w:rsidRPr="009D45A0" w:rsidSect="000017D5">
      <w:headerReference w:type="default" r:id="rId23"/>
      <w:footerReference w:type="default" r:id="rId2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2D077" w14:textId="77777777" w:rsidR="00384516" w:rsidRDefault="00384516" w:rsidP="001A3B3D">
      <w:r>
        <w:separator/>
      </w:r>
    </w:p>
  </w:endnote>
  <w:endnote w:type="continuationSeparator" w:id="0">
    <w:p w14:paraId="4851E8C3" w14:textId="77777777" w:rsidR="00384516" w:rsidRDefault="00384516" w:rsidP="001A3B3D">
      <w:r>
        <w:continuationSeparator/>
      </w:r>
    </w:p>
  </w:endnote>
  <w:endnote w:type="continuationNotice" w:id="1">
    <w:p w14:paraId="124AC486" w14:textId="77777777" w:rsidR="00384516" w:rsidRDefault="003845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63AAEAA3" w14:paraId="0CF85521" w14:textId="77777777" w:rsidTr="63AAEAA3">
      <w:trPr>
        <w:trHeight w:val="300"/>
      </w:trPr>
      <w:tc>
        <w:tcPr>
          <w:tcW w:w="3370" w:type="dxa"/>
        </w:tcPr>
        <w:p w14:paraId="6CE0F1BD" w14:textId="77FA662F" w:rsidR="63AAEAA3" w:rsidRDefault="63AAEAA3" w:rsidP="63AAEAA3">
          <w:pPr>
            <w:pStyle w:val="Header"/>
            <w:ind w:left="-115"/>
            <w:jc w:val="left"/>
          </w:pPr>
        </w:p>
      </w:tc>
      <w:tc>
        <w:tcPr>
          <w:tcW w:w="3370" w:type="dxa"/>
        </w:tcPr>
        <w:p w14:paraId="7CDE51CC" w14:textId="045E092C" w:rsidR="63AAEAA3" w:rsidRDefault="63AAEAA3" w:rsidP="63AAEAA3">
          <w:pPr>
            <w:pStyle w:val="Header"/>
          </w:pPr>
        </w:p>
      </w:tc>
      <w:tc>
        <w:tcPr>
          <w:tcW w:w="3370" w:type="dxa"/>
        </w:tcPr>
        <w:p w14:paraId="233FBD35" w14:textId="191BBD10" w:rsidR="63AAEAA3" w:rsidRDefault="63AAEAA3" w:rsidP="63AAEAA3">
          <w:pPr>
            <w:pStyle w:val="Header"/>
            <w:ind w:right="-115"/>
            <w:jc w:val="right"/>
          </w:pPr>
        </w:p>
      </w:tc>
    </w:tr>
  </w:tbl>
  <w:p w14:paraId="6C6CFD32" w14:textId="523508A5" w:rsidR="63AAEAA3" w:rsidRDefault="63AAEAA3" w:rsidP="63AAEA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3F58A700" w:rsidR="001A3B3D" w:rsidRDefault="00C70167" w:rsidP="0056610F">
    <w:pPr>
      <w:pStyle w:val="Footer"/>
      <w:jc w:val="left"/>
      <w:rPr>
        <w:sz w:val="16"/>
        <w:szCs w:val="16"/>
      </w:rPr>
    </w:pPr>
    <w:r>
      <w:rPr>
        <w:sz w:val="16"/>
        <w:szCs w:val="16"/>
      </w:rPr>
      <w:t>Frankfurt University of Applied Sciences 20</w:t>
    </w:r>
    <w:r w:rsidR="00915010">
      <w:rPr>
        <w:sz w:val="16"/>
        <w:szCs w:val="16"/>
      </w:rPr>
      <w:t>2</w:t>
    </w:r>
    <w:r w:rsidR="007B28BA">
      <w:rPr>
        <w:sz w:val="16"/>
        <w:szCs w:val="16"/>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63AAEAA3" w14:paraId="7B5EB71F" w14:textId="77777777" w:rsidTr="63AAEAA3">
      <w:trPr>
        <w:trHeight w:val="300"/>
      </w:trPr>
      <w:tc>
        <w:tcPr>
          <w:tcW w:w="960" w:type="dxa"/>
        </w:tcPr>
        <w:p w14:paraId="2010C211" w14:textId="34DDA9DF" w:rsidR="63AAEAA3" w:rsidRDefault="63AAEAA3" w:rsidP="63AAEAA3">
          <w:pPr>
            <w:pStyle w:val="Header"/>
            <w:ind w:left="-115"/>
            <w:jc w:val="left"/>
          </w:pPr>
        </w:p>
      </w:tc>
      <w:tc>
        <w:tcPr>
          <w:tcW w:w="960" w:type="dxa"/>
        </w:tcPr>
        <w:p w14:paraId="27CE6E5E" w14:textId="58B65185" w:rsidR="63AAEAA3" w:rsidRDefault="63AAEAA3" w:rsidP="63AAEAA3">
          <w:pPr>
            <w:pStyle w:val="Header"/>
          </w:pPr>
        </w:p>
      </w:tc>
      <w:tc>
        <w:tcPr>
          <w:tcW w:w="960" w:type="dxa"/>
        </w:tcPr>
        <w:p w14:paraId="6DB7B4BD" w14:textId="16941822" w:rsidR="63AAEAA3" w:rsidRDefault="63AAEAA3" w:rsidP="63AAEAA3">
          <w:pPr>
            <w:pStyle w:val="Header"/>
            <w:ind w:right="-115"/>
            <w:jc w:val="right"/>
          </w:pPr>
        </w:p>
      </w:tc>
    </w:tr>
  </w:tbl>
  <w:p w14:paraId="2F0F1FA7" w14:textId="0107638A" w:rsidR="63AAEAA3" w:rsidRDefault="63AAEAA3" w:rsidP="63AAEA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63AAEAA3" w14:paraId="67438805" w14:textId="77777777" w:rsidTr="63AAEAA3">
      <w:trPr>
        <w:trHeight w:val="300"/>
      </w:trPr>
      <w:tc>
        <w:tcPr>
          <w:tcW w:w="960" w:type="dxa"/>
        </w:tcPr>
        <w:p w14:paraId="678E7D1A" w14:textId="5E01C3BD" w:rsidR="63AAEAA3" w:rsidRDefault="63AAEAA3" w:rsidP="63AAEAA3">
          <w:pPr>
            <w:pStyle w:val="Header"/>
            <w:ind w:left="-115"/>
            <w:jc w:val="left"/>
          </w:pPr>
        </w:p>
      </w:tc>
      <w:tc>
        <w:tcPr>
          <w:tcW w:w="960" w:type="dxa"/>
        </w:tcPr>
        <w:p w14:paraId="2A69A1C1" w14:textId="374EC313" w:rsidR="63AAEAA3" w:rsidRDefault="63AAEAA3" w:rsidP="63AAEAA3">
          <w:pPr>
            <w:pStyle w:val="Header"/>
          </w:pPr>
        </w:p>
      </w:tc>
      <w:tc>
        <w:tcPr>
          <w:tcW w:w="960" w:type="dxa"/>
        </w:tcPr>
        <w:p w14:paraId="5F0CE36E" w14:textId="739F48E8" w:rsidR="63AAEAA3" w:rsidRDefault="63AAEAA3" w:rsidP="63AAEAA3">
          <w:pPr>
            <w:pStyle w:val="Header"/>
            <w:ind w:right="-115"/>
            <w:jc w:val="right"/>
          </w:pPr>
        </w:p>
      </w:tc>
    </w:tr>
  </w:tbl>
  <w:p w14:paraId="058E6E88" w14:textId="5EE7DFDD" w:rsidR="63AAEAA3" w:rsidRDefault="63AAEAA3" w:rsidP="63AAEA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620"/>
      <w:gridCol w:w="1620"/>
      <w:gridCol w:w="1620"/>
    </w:tblGrid>
    <w:tr w:rsidR="63AAEAA3" w14:paraId="0E7E73E6" w14:textId="77777777" w:rsidTr="63AAEAA3">
      <w:trPr>
        <w:trHeight w:val="300"/>
      </w:trPr>
      <w:tc>
        <w:tcPr>
          <w:tcW w:w="1620" w:type="dxa"/>
        </w:tcPr>
        <w:p w14:paraId="072D960C" w14:textId="76D67DDF" w:rsidR="63AAEAA3" w:rsidRDefault="63AAEAA3" w:rsidP="63AAEAA3">
          <w:pPr>
            <w:pStyle w:val="Header"/>
            <w:ind w:left="-115"/>
            <w:jc w:val="left"/>
          </w:pPr>
        </w:p>
      </w:tc>
      <w:tc>
        <w:tcPr>
          <w:tcW w:w="1620" w:type="dxa"/>
        </w:tcPr>
        <w:p w14:paraId="7D6F88D5" w14:textId="4A4425AC" w:rsidR="63AAEAA3" w:rsidRDefault="63AAEAA3" w:rsidP="63AAEAA3">
          <w:pPr>
            <w:pStyle w:val="Header"/>
          </w:pPr>
        </w:p>
      </w:tc>
      <w:tc>
        <w:tcPr>
          <w:tcW w:w="1620" w:type="dxa"/>
        </w:tcPr>
        <w:p w14:paraId="110FF1A0" w14:textId="242B4F7D" w:rsidR="63AAEAA3" w:rsidRDefault="63AAEAA3" w:rsidP="63AAEAA3">
          <w:pPr>
            <w:pStyle w:val="Header"/>
            <w:ind w:right="-115"/>
            <w:jc w:val="right"/>
          </w:pPr>
        </w:p>
      </w:tc>
    </w:tr>
  </w:tbl>
  <w:p w14:paraId="5D9A75A3" w14:textId="37245085" w:rsidR="63AAEAA3" w:rsidRDefault="63AAEAA3" w:rsidP="63AAE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3C71F" w14:textId="77777777" w:rsidR="00384516" w:rsidRDefault="00384516" w:rsidP="001A3B3D">
      <w:r>
        <w:separator/>
      </w:r>
    </w:p>
  </w:footnote>
  <w:footnote w:type="continuationSeparator" w:id="0">
    <w:p w14:paraId="0F197974" w14:textId="77777777" w:rsidR="00384516" w:rsidRDefault="00384516" w:rsidP="001A3B3D">
      <w:r>
        <w:continuationSeparator/>
      </w:r>
    </w:p>
  </w:footnote>
  <w:footnote w:type="continuationNotice" w:id="1">
    <w:p w14:paraId="5B9F2B6A" w14:textId="77777777" w:rsidR="00384516" w:rsidRDefault="003845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63AAEAA3" w14:paraId="3E482703" w14:textId="77777777" w:rsidTr="63AAEAA3">
      <w:trPr>
        <w:trHeight w:val="300"/>
      </w:trPr>
      <w:tc>
        <w:tcPr>
          <w:tcW w:w="3370" w:type="dxa"/>
        </w:tcPr>
        <w:p w14:paraId="1769AF65" w14:textId="6854CC83" w:rsidR="63AAEAA3" w:rsidRDefault="63AAEAA3" w:rsidP="63AAEAA3">
          <w:pPr>
            <w:pStyle w:val="Header"/>
            <w:ind w:left="-115"/>
            <w:jc w:val="left"/>
          </w:pPr>
        </w:p>
      </w:tc>
      <w:tc>
        <w:tcPr>
          <w:tcW w:w="3370" w:type="dxa"/>
        </w:tcPr>
        <w:p w14:paraId="46DCDE00" w14:textId="38122D5F" w:rsidR="63AAEAA3" w:rsidRDefault="63AAEAA3" w:rsidP="63AAEAA3">
          <w:pPr>
            <w:pStyle w:val="Header"/>
          </w:pPr>
        </w:p>
      </w:tc>
      <w:tc>
        <w:tcPr>
          <w:tcW w:w="3370" w:type="dxa"/>
        </w:tcPr>
        <w:p w14:paraId="256D0543" w14:textId="0D765E28" w:rsidR="63AAEAA3" w:rsidRDefault="63AAEAA3" w:rsidP="63AAEAA3">
          <w:pPr>
            <w:pStyle w:val="Header"/>
            <w:ind w:right="-115"/>
            <w:jc w:val="right"/>
          </w:pPr>
        </w:p>
      </w:tc>
    </w:tr>
  </w:tbl>
  <w:p w14:paraId="428D78AC" w14:textId="22CDE8F4" w:rsidR="63AAEAA3" w:rsidRDefault="63AAEAA3" w:rsidP="63AAEA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53"/>
      <w:gridCol w:w="3374"/>
      <w:gridCol w:w="3393"/>
    </w:tblGrid>
    <w:tr w:rsidR="00080C7D" w14:paraId="1D249568" w14:textId="77777777" w:rsidTr="005300ED">
      <w:trPr>
        <w:jc w:val="center"/>
      </w:trPr>
      <w:tc>
        <w:tcPr>
          <w:tcW w:w="3420" w:type="dxa"/>
          <w:shd w:val="clear" w:color="auto" w:fill="auto"/>
        </w:tcPr>
        <w:p w14:paraId="4CBD42F3" w14:textId="77777777" w:rsidR="00080C7D" w:rsidRDefault="00080C7D" w:rsidP="005300ED">
          <w:pPr>
            <w:pStyle w:val="Header"/>
            <w:jc w:val="right"/>
          </w:pPr>
        </w:p>
      </w:tc>
      <w:tc>
        <w:tcPr>
          <w:tcW w:w="3420" w:type="dxa"/>
          <w:shd w:val="clear" w:color="auto" w:fill="auto"/>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shd w:val="clear" w:color="auto" w:fill="auto"/>
        </w:tcPr>
        <w:p w14:paraId="7747EB8E" w14:textId="60A84B8F" w:rsidR="00080C7D" w:rsidRDefault="00C7576C" w:rsidP="005300ED">
          <w:pPr>
            <w:pStyle w:val="Header"/>
            <w:jc w:val="right"/>
          </w:pPr>
          <w:r>
            <w:rPr>
              <w:noProof/>
              <w:lang w:val="de-DE"/>
            </w:rPr>
            <w:drawing>
              <wp:inline distT="0" distB="0" distL="0" distR="0" wp14:anchorId="2875910C" wp14:editId="216CA951">
                <wp:extent cx="1211580" cy="629285"/>
                <wp:effectExtent l="0" t="0" r="0" b="0"/>
                <wp:docPr id="207559638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1580" cy="629285"/>
                        </a:xfrm>
                        <a:prstGeom prst="rect">
                          <a:avLst/>
                        </a:prstGeom>
                        <a:noFill/>
                        <a:ln>
                          <a:noFill/>
                        </a:ln>
                      </pic:spPr>
                    </pic:pic>
                  </a:graphicData>
                </a:graphic>
              </wp:inline>
            </w:drawing>
          </w:r>
        </w:p>
      </w:tc>
    </w:tr>
  </w:tbl>
  <w:p w14:paraId="1F848323" w14:textId="77777777" w:rsidR="00080C7D" w:rsidRDefault="00080C7D" w:rsidP="00080C7D">
    <w:pPr>
      <w:pStyle w:val="Header"/>
      <w:jc w:val="right"/>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63AAEAA3" w14:paraId="2FA441A5" w14:textId="77777777" w:rsidTr="63AAEAA3">
      <w:trPr>
        <w:trHeight w:val="300"/>
      </w:trPr>
      <w:tc>
        <w:tcPr>
          <w:tcW w:w="960" w:type="dxa"/>
        </w:tcPr>
        <w:p w14:paraId="2B7C9256" w14:textId="722382EE" w:rsidR="63AAEAA3" w:rsidRDefault="63AAEAA3" w:rsidP="63AAEAA3">
          <w:pPr>
            <w:pStyle w:val="Header"/>
            <w:ind w:left="-115"/>
            <w:jc w:val="left"/>
          </w:pPr>
        </w:p>
      </w:tc>
      <w:tc>
        <w:tcPr>
          <w:tcW w:w="960" w:type="dxa"/>
        </w:tcPr>
        <w:p w14:paraId="1E0848AC" w14:textId="7318E122" w:rsidR="63AAEAA3" w:rsidRDefault="63AAEAA3" w:rsidP="63AAEAA3">
          <w:pPr>
            <w:pStyle w:val="Header"/>
          </w:pPr>
        </w:p>
      </w:tc>
      <w:tc>
        <w:tcPr>
          <w:tcW w:w="960" w:type="dxa"/>
        </w:tcPr>
        <w:p w14:paraId="3F1563E0" w14:textId="24AF0D71" w:rsidR="63AAEAA3" w:rsidRDefault="63AAEAA3" w:rsidP="63AAEAA3">
          <w:pPr>
            <w:pStyle w:val="Header"/>
            <w:ind w:right="-115"/>
            <w:jc w:val="right"/>
          </w:pPr>
        </w:p>
      </w:tc>
    </w:tr>
  </w:tbl>
  <w:p w14:paraId="352F0C4D" w14:textId="27A42D4B" w:rsidR="63AAEAA3" w:rsidRDefault="63AAEAA3" w:rsidP="63AAEA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63AAEAA3" w14:paraId="0E27A8B8" w14:textId="77777777" w:rsidTr="63AAEAA3">
      <w:trPr>
        <w:trHeight w:val="300"/>
      </w:trPr>
      <w:tc>
        <w:tcPr>
          <w:tcW w:w="960" w:type="dxa"/>
        </w:tcPr>
        <w:p w14:paraId="3EE920C8" w14:textId="362B150E" w:rsidR="63AAEAA3" w:rsidRDefault="63AAEAA3" w:rsidP="63AAEAA3">
          <w:pPr>
            <w:pStyle w:val="Header"/>
            <w:ind w:left="-115"/>
            <w:jc w:val="left"/>
          </w:pPr>
        </w:p>
      </w:tc>
      <w:tc>
        <w:tcPr>
          <w:tcW w:w="960" w:type="dxa"/>
        </w:tcPr>
        <w:p w14:paraId="6BC19313" w14:textId="05151776" w:rsidR="63AAEAA3" w:rsidRDefault="63AAEAA3" w:rsidP="63AAEAA3">
          <w:pPr>
            <w:pStyle w:val="Header"/>
          </w:pPr>
        </w:p>
      </w:tc>
      <w:tc>
        <w:tcPr>
          <w:tcW w:w="960" w:type="dxa"/>
        </w:tcPr>
        <w:p w14:paraId="226163AB" w14:textId="63438E66" w:rsidR="63AAEAA3" w:rsidRDefault="63AAEAA3" w:rsidP="63AAEAA3">
          <w:pPr>
            <w:pStyle w:val="Header"/>
            <w:ind w:right="-115"/>
            <w:jc w:val="right"/>
          </w:pPr>
        </w:p>
      </w:tc>
    </w:tr>
  </w:tbl>
  <w:p w14:paraId="7E915ACB" w14:textId="69AA5BDE" w:rsidR="63AAEAA3" w:rsidRDefault="63AAEAA3" w:rsidP="63AAEA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620"/>
      <w:gridCol w:w="1620"/>
      <w:gridCol w:w="1620"/>
    </w:tblGrid>
    <w:tr w:rsidR="63AAEAA3" w14:paraId="73EF94B1" w14:textId="77777777" w:rsidTr="63AAEAA3">
      <w:trPr>
        <w:trHeight w:val="300"/>
      </w:trPr>
      <w:tc>
        <w:tcPr>
          <w:tcW w:w="1620" w:type="dxa"/>
        </w:tcPr>
        <w:p w14:paraId="622121C8" w14:textId="4D0850B9" w:rsidR="63AAEAA3" w:rsidRDefault="63AAEAA3" w:rsidP="63AAEAA3">
          <w:pPr>
            <w:pStyle w:val="Header"/>
            <w:ind w:left="-115"/>
            <w:jc w:val="left"/>
          </w:pPr>
        </w:p>
      </w:tc>
      <w:tc>
        <w:tcPr>
          <w:tcW w:w="1620" w:type="dxa"/>
        </w:tcPr>
        <w:p w14:paraId="1D825B97" w14:textId="4A9BD099" w:rsidR="63AAEAA3" w:rsidRDefault="63AAEAA3" w:rsidP="63AAEAA3">
          <w:pPr>
            <w:pStyle w:val="Header"/>
          </w:pPr>
        </w:p>
      </w:tc>
      <w:tc>
        <w:tcPr>
          <w:tcW w:w="1620" w:type="dxa"/>
        </w:tcPr>
        <w:p w14:paraId="77B85366" w14:textId="05D032F9" w:rsidR="63AAEAA3" w:rsidRDefault="63AAEAA3" w:rsidP="63AAEAA3">
          <w:pPr>
            <w:pStyle w:val="Header"/>
            <w:ind w:right="-115"/>
            <w:jc w:val="right"/>
          </w:pPr>
        </w:p>
      </w:tc>
    </w:tr>
  </w:tbl>
  <w:p w14:paraId="48B1CE42" w14:textId="55A6D083" w:rsidR="00577A27" w:rsidRPr="00DF789B" w:rsidRDefault="00577A27" w:rsidP="00577A27">
    <w:pPr>
      <w:jc w:val="both"/>
      <w:rPr>
        <w:rFonts w:ascii="Calibri" w:eastAsia="Times New Roman" w:hAnsi="Calibri"/>
        <w:b/>
        <w:bCs/>
        <w:noProof/>
        <w:sz w:val="22"/>
        <w:szCs w:val="22"/>
      </w:rPr>
    </w:pPr>
    <w:r>
      <w:rPr>
        <w:b/>
        <w:bCs/>
        <w:sz w:val="22"/>
        <w:szCs w:val="22"/>
      </w:rPr>
      <w:t xml:space="preserve">                               </w:t>
    </w:r>
  </w:p>
  <w:p w14:paraId="2533A0F0" w14:textId="77777777" w:rsidR="00577A27" w:rsidRDefault="00577A27" w:rsidP="00577A27">
    <w:pPr>
      <w:pStyle w:val="Header"/>
      <w:jc w:val="left"/>
    </w:pPr>
  </w:p>
</w:hdr>
</file>

<file path=word/intelligence2.xml><?xml version="1.0" encoding="utf-8"?>
<int2:intelligence xmlns:int2="http://schemas.microsoft.com/office/intelligence/2020/intelligence" xmlns:oel="http://schemas.microsoft.com/office/2019/extlst">
  <int2:observations>
    <int2:textHash int2:hashCode="uq5E3Uz5j8zDmt" int2:id="1OZEWUJg">
      <int2:state int2:value="Rejected" int2:type="AugLoop_Text_Critique"/>
    </int2:textHash>
    <int2:textHash int2:hashCode="vGH8W7Aobuycf+" int2:id="2mzGuZ9l">
      <int2:state int2:value="Rejected" int2:type="AugLoop_Text_Critique"/>
    </int2:textHash>
    <int2:textHash int2:hashCode="b7uBh1OhGgAMWC" int2:id="Ew8z1xFq">
      <int2:state int2:value="Rejected" int2:type="AugLoop_Text_Critique"/>
    </int2:textHash>
    <int2:textHash int2:hashCode="8maaprKEd1gkTZ" int2:id="JlHxSoL7">
      <int2:state int2:value="Rejected" int2:type="AugLoop_Text_Critique"/>
    </int2:textHash>
    <int2:textHash int2:hashCode="PhseW5psxs8BN7" int2:id="JvIJy7V7">
      <int2:state int2:value="Rejected" int2:type="AugLoop_Text_Critique"/>
    </int2:textHash>
    <int2:textHash int2:hashCode="hj0dkhuOoR2tqE" int2:id="mPX53xZE">
      <int2:state int2:value="Rejected" int2:type="AugLoop_Text_Critique"/>
    </int2:textHash>
    <int2:textHash int2:hashCode="wUbVtr375gEW7w" int2:id="shUZb5qn">
      <int2:state int2:value="Rejected" int2:type="AugLoop_Text_Critique"/>
    </int2:textHash>
    <int2:textHash int2:hashCode="mnBtVsJIyE5aoD" int2:id="wZt89LO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F196B6E"/>
    <w:multiLevelType w:val="hybridMultilevel"/>
    <w:tmpl w:val="F0D268A8"/>
    <w:lvl w:ilvl="0" w:tplc="703E7528">
      <w:start w:val="1"/>
      <w:numFmt w:val="upperLetter"/>
      <w:lvlText w:val="%1."/>
      <w:lvlJc w:val="left"/>
      <w:pPr>
        <w:ind w:left="720" w:hanging="360"/>
      </w:pPr>
    </w:lvl>
    <w:lvl w:ilvl="1" w:tplc="FBF20702">
      <w:start w:val="1"/>
      <w:numFmt w:val="lowerLetter"/>
      <w:lvlText w:val="%2."/>
      <w:lvlJc w:val="left"/>
      <w:pPr>
        <w:ind w:left="1440" w:hanging="360"/>
      </w:pPr>
    </w:lvl>
    <w:lvl w:ilvl="2" w:tplc="241E1888">
      <w:start w:val="1"/>
      <w:numFmt w:val="lowerRoman"/>
      <w:lvlText w:val="%3."/>
      <w:lvlJc w:val="right"/>
      <w:pPr>
        <w:ind w:left="2160" w:hanging="180"/>
      </w:pPr>
    </w:lvl>
    <w:lvl w:ilvl="3" w:tplc="A0C07DE2">
      <w:start w:val="1"/>
      <w:numFmt w:val="decimal"/>
      <w:lvlText w:val="%4."/>
      <w:lvlJc w:val="left"/>
      <w:pPr>
        <w:ind w:left="2880" w:hanging="360"/>
      </w:pPr>
    </w:lvl>
    <w:lvl w:ilvl="4" w:tplc="CC6494CA">
      <w:start w:val="1"/>
      <w:numFmt w:val="lowerLetter"/>
      <w:lvlText w:val="%5."/>
      <w:lvlJc w:val="left"/>
      <w:pPr>
        <w:ind w:left="3600" w:hanging="360"/>
      </w:pPr>
    </w:lvl>
    <w:lvl w:ilvl="5" w:tplc="A664FBDC">
      <w:start w:val="1"/>
      <w:numFmt w:val="lowerRoman"/>
      <w:lvlText w:val="%6."/>
      <w:lvlJc w:val="right"/>
      <w:pPr>
        <w:ind w:left="4320" w:hanging="180"/>
      </w:pPr>
    </w:lvl>
    <w:lvl w:ilvl="6" w:tplc="E54291E6">
      <w:start w:val="1"/>
      <w:numFmt w:val="decimal"/>
      <w:lvlText w:val="%7."/>
      <w:lvlJc w:val="left"/>
      <w:pPr>
        <w:ind w:left="5040" w:hanging="360"/>
      </w:pPr>
    </w:lvl>
    <w:lvl w:ilvl="7" w:tplc="89BA4696">
      <w:start w:val="1"/>
      <w:numFmt w:val="lowerLetter"/>
      <w:lvlText w:val="%8."/>
      <w:lvlJc w:val="left"/>
      <w:pPr>
        <w:ind w:left="5760" w:hanging="360"/>
      </w:pPr>
    </w:lvl>
    <w:lvl w:ilvl="8" w:tplc="49D260D0">
      <w:start w:val="1"/>
      <w:numFmt w:val="lowerRoman"/>
      <w:lvlText w:val="%9."/>
      <w:lvlJc w:val="right"/>
      <w:pPr>
        <w:ind w:left="6480" w:hanging="180"/>
      </w:pPr>
    </w:lvl>
  </w:abstractNum>
  <w:abstractNum w:abstractNumId="15" w15:restartNumberingAfterBreak="0">
    <w:nsid w:val="37660336"/>
    <w:multiLevelType w:val="hybridMultilevel"/>
    <w:tmpl w:val="754EAC84"/>
    <w:lvl w:ilvl="0" w:tplc="FFFFFFFF">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B92505"/>
    <w:multiLevelType w:val="hybridMultilevel"/>
    <w:tmpl w:val="E45E7D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A740B85C"/>
    <w:lvl w:ilvl="0">
      <w:start w:val="1"/>
      <w:numFmt w:val="upperRoman"/>
      <w:lvlText w:val="%1."/>
      <w:lvlJc w:val="center"/>
      <w:pPr>
        <w:tabs>
          <w:tab w:val="num" w:pos="576"/>
        </w:tabs>
        <w:ind w:firstLine="216"/>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70A620E"/>
    <w:multiLevelType w:val="multilevel"/>
    <w:tmpl w:val="85F44A64"/>
    <w:lvl w:ilvl="0">
      <w:start w:val="1"/>
      <w:numFmt w:val="upperRoman"/>
      <w:lvlText w:val="%1."/>
      <w:lvlJc w:val="center"/>
      <w:pPr>
        <w:ind w:left="720" w:firstLine="216"/>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8817F42"/>
    <w:multiLevelType w:val="hybridMultilevel"/>
    <w:tmpl w:val="BF082BF2"/>
    <w:lvl w:ilvl="0" w:tplc="4B86CD38">
      <w:start w:val="1"/>
      <w:numFmt w:val="upperRoman"/>
      <w:lvlText w:val="%1."/>
      <w:lvlJc w:val="center"/>
      <w:pPr>
        <w:ind w:left="720" w:hanging="360"/>
      </w:pPr>
    </w:lvl>
    <w:lvl w:ilvl="1" w:tplc="761A447E">
      <w:start w:val="1"/>
      <w:numFmt w:val="lowerLetter"/>
      <w:lvlText w:val="%2."/>
      <w:lvlJc w:val="left"/>
      <w:pPr>
        <w:ind w:left="1440" w:hanging="360"/>
      </w:pPr>
    </w:lvl>
    <w:lvl w:ilvl="2" w:tplc="F6AE0B2E">
      <w:start w:val="1"/>
      <w:numFmt w:val="lowerRoman"/>
      <w:lvlText w:val="%3."/>
      <w:lvlJc w:val="right"/>
      <w:pPr>
        <w:ind w:left="2160" w:hanging="180"/>
      </w:pPr>
    </w:lvl>
    <w:lvl w:ilvl="3" w:tplc="5DEED450">
      <w:start w:val="1"/>
      <w:numFmt w:val="decimal"/>
      <w:lvlText w:val="%4."/>
      <w:lvlJc w:val="left"/>
      <w:pPr>
        <w:ind w:left="2880" w:hanging="360"/>
      </w:pPr>
    </w:lvl>
    <w:lvl w:ilvl="4" w:tplc="B96ACD0E">
      <w:start w:val="1"/>
      <w:numFmt w:val="lowerLetter"/>
      <w:lvlText w:val="%5."/>
      <w:lvlJc w:val="left"/>
      <w:pPr>
        <w:ind w:left="3600" w:hanging="360"/>
      </w:pPr>
    </w:lvl>
    <w:lvl w:ilvl="5" w:tplc="4AC02210">
      <w:start w:val="1"/>
      <w:numFmt w:val="lowerRoman"/>
      <w:lvlText w:val="%6."/>
      <w:lvlJc w:val="right"/>
      <w:pPr>
        <w:ind w:left="4320" w:hanging="180"/>
      </w:pPr>
    </w:lvl>
    <w:lvl w:ilvl="6" w:tplc="2F0A052A">
      <w:start w:val="1"/>
      <w:numFmt w:val="decimal"/>
      <w:lvlText w:val="%7."/>
      <w:lvlJc w:val="left"/>
      <w:pPr>
        <w:ind w:left="5040" w:hanging="360"/>
      </w:pPr>
    </w:lvl>
    <w:lvl w:ilvl="7" w:tplc="54549356">
      <w:start w:val="1"/>
      <w:numFmt w:val="lowerLetter"/>
      <w:lvlText w:val="%8."/>
      <w:lvlJc w:val="left"/>
      <w:pPr>
        <w:ind w:left="5760" w:hanging="360"/>
      </w:pPr>
    </w:lvl>
    <w:lvl w:ilvl="8" w:tplc="D96A532E">
      <w:start w:val="1"/>
      <w:numFmt w:val="lowerRoman"/>
      <w:lvlText w:val="%9."/>
      <w:lvlJc w:val="right"/>
      <w:pPr>
        <w:ind w:left="6480" w:hanging="180"/>
      </w:p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948B6A"/>
    <w:multiLevelType w:val="hybridMultilevel"/>
    <w:tmpl w:val="144ABE2C"/>
    <w:lvl w:ilvl="0" w:tplc="1E88AFD8">
      <w:start w:val="1"/>
      <w:numFmt w:val="bullet"/>
      <w:lvlText w:val=""/>
      <w:lvlJc w:val="left"/>
      <w:pPr>
        <w:ind w:left="720" w:hanging="360"/>
      </w:pPr>
      <w:rPr>
        <w:rFonts w:ascii="Symbol" w:hAnsi="Symbol" w:hint="default"/>
      </w:rPr>
    </w:lvl>
    <w:lvl w:ilvl="1" w:tplc="986CF296">
      <w:start w:val="1"/>
      <w:numFmt w:val="bullet"/>
      <w:lvlText w:val="o"/>
      <w:lvlJc w:val="left"/>
      <w:pPr>
        <w:ind w:left="1440" w:hanging="360"/>
      </w:pPr>
      <w:rPr>
        <w:rFonts w:ascii="Courier New" w:hAnsi="Courier New" w:hint="default"/>
      </w:rPr>
    </w:lvl>
    <w:lvl w:ilvl="2" w:tplc="09461A12">
      <w:start w:val="1"/>
      <w:numFmt w:val="bullet"/>
      <w:lvlText w:val=""/>
      <w:lvlJc w:val="left"/>
      <w:pPr>
        <w:ind w:left="2160" w:hanging="360"/>
      </w:pPr>
      <w:rPr>
        <w:rFonts w:ascii="Wingdings" w:hAnsi="Wingdings" w:hint="default"/>
      </w:rPr>
    </w:lvl>
    <w:lvl w:ilvl="3" w:tplc="68AE3F46">
      <w:start w:val="1"/>
      <w:numFmt w:val="bullet"/>
      <w:lvlText w:val=""/>
      <w:lvlJc w:val="left"/>
      <w:pPr>
        <w:ind w:left="2880" w:hanging="360"/>
      </w:pPr>
      <w:rPr>
        <w:rFonts w:ascii="Symbol" w:hAnsi="Symbol" w:hint="default"/>
      </w:rPr>
    </w:lvl>
    <w:lvl w:ilvl="4" w:tplc="C3D09D72">
      <w:start w:val="1"/>
      <w:numFmt w:val="bullet"/>
      <w:lvlText w:val="o"/>
      <w:lvlJc w:val="left"/>
      <w:pPr>
        <w:ind w:left="3600" w:hanging="360"/>
      </w:pPr>
      <w:rPr>
        <w:rFonts w:ascii="Courier New" w:hAnsi="Courier New" w:hint="default"/>
      </w:rPr>
    </w:lvl>
    <w:lvl w:ilvl="5" w:tplc="95DCB300">
      <w:start w:val="1"/>
      <w:numFmt w:val="bullet"/>
      <w:lvlText w:val=""/>
      <w:lvlJc w:val="left"/>
      <w:pPr>
        <w:ind w:left="4320" w:hanging="360"/>
      </w:pPr>
      <w:rPr>
        <w:rFonts w:ascii="Wingdings" w:hAnsi="Wingdings" w:hint="default"/>
      </w:rPr>
    </w:lvl>
    <w:lvl w:ilvl="6" w:tplc="9E1057CC">
      <w:start w:val="1"/>
      <w:numFmt w:val="bullet"/>
      <w:lvlText w:val=""/>
      <w:lvlJc w:val="left"/>
      <w:pPr>
        <w:ind w:left="5040" w:hanging="360"/>
      </w:pPr>
      <w:rPr>
        <w:rFonts w:ascii="Symbol" w:hAnsi="Symbol" w:hint="default"/>
      </w:rPr>
    </w:lvl>
    <w:lvl w:ilvl="7" w:tplc="C16865B8">
      <w:start w:val="1"/>
      <w:numFmt w:val="bullet"/>
      <w:lvlText w:val="o"/>
      <w:lvlJc w:val="left"/>
      <w:pPr>
        <w:ind w:left="5760" w:hanging="360"/>
      </w:pPr>
      <w:rPr>
        <w:rFonts w:ascii="Courier New" w:hAnsi="Courier New" w:hint="default"/>
      </w:rPr>
    </w:lvl>
    <w:lvl w:ilvl="8" w:tplc="CEA2DB64">
      <w:start w:val="1"/>
      <w:numFmt w:val="bullet"/>
      <w:lvlText w:val=""/>
      <w:lvlJc w:val="left"/>
      <w:pPr>
        <w:ind w:left="6480" w:hanging="360"/>
      </w:pPr>
      <w:rPr>
        <w:rFonts w:ascii="Wingdings" w:hAnsi="Wingdings" w:hint="default"/>
      </w:r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67CACAE"/>
    <w:multiLevelType w:val="hybridMultilevel"/>
    <w:tmpl w:val="2CDA258E"/>
    <w:lvl w:ilvl="0" w:tplc="3B4E9B22">
      <w:start w:val="1"/>
      <w:numFmt w:val="bullet"/>
      <w:lvlText w:val=""/>
      <w:lvlJc w:val="left"/>
      <w:pPr>
        <w:ind w:left="720" w:hanging="360"/>
      </w:pPr>
      <w:rPr>
        <w:rFonts w:ascii="Symbol" w:hAnsi="Symbol" w:hint="default"/>
      </w:rPr>
    </w:lvl>
    <w:lvl w:ilvl="1" w:tplc="16F64CF0">
      <w:start w:val="1"/>
      <w:numFmt w:val="bullet"/>
      <w:lvlText w:val="o"/>
      <w:lvlJc w:val="left"/>
      <w:pPr>
        <w:ind w:left="1440" w:hanging="360"/>
      </w:pPr>
      <w:rPr>
        <w:rFonts w:ascii="Courier New" w:hAnsi="Courier New" w:hint="default"/>
      </w:rPr>
    </w:lvl>
    <w:lvl w:ilvl="2" w:tplc="159C7A7C">
      <w:start w:val="1"/>
      <w:numFmt w:val="bullet"/>
      <w:lvlText w:val=""/>
      <w:lvlJc w:val="left"/>
      <w:pPr>
        <w:ind w:left="2160" w:hanging="360"/>
      </w:pPr>
      <w:rPr>
        <w:rFonts w:ascii="Wingdings" w:hAnsi="Wingdings" w:hint="default"/>
      </w:rPr>
    </w:lvl>
    <w:lvl w:ilvl="3" w:tplc="55D42DBA">
      <w:start w:val="1"/>
      <w:numFmt w:val="bullet"/>
      <w:lvlText w:val=""/>
      <w:lvlJc w:val="left"/>
      <w:pPr>
        <w:ind w:left="2880" w:hanging="360"/>
      </w:pPr>
      <w:rPr>
        <w:rFonts w:ascii="Symbol" w:hAnsi="Symbol" w:hint="default"/>
      </w:rPr>
    </w:lvl>
    <w:lvl w:ilvl="4" w:tplc="86249CA0">
      <w:start w:val="1"/>
      <w:numFmt w:val="bullet"/>
      <w:lvlText w:val="o"/>
      <w:lvlJc w:val="left"/>
      <w:pPr>
        <w:ind w:left="3600" w:hanging="360"/>
      </w:pPr>
      <w:rPr>
        <w:rFonts w:ascii="Courier New" w:hAnsi="Courier New" w:hint="default"/>
      </w:rPr>
    </w:lvl>
    <w:lvl w:ilvl="5" w:tplc="39E0AE5A">
      <w:start w:val="1"/>
      <w:numFmt w:val="bullet"/>
      <w:lvlText w:val=""/>
      <w:lvlJc w:val="left"/>
      <w:pPr>
        <w:ind w:left="4320" w:hanging="360"/>
      </w:pPr>
      <w:rPr>
        <w:rFonts w:ascii="Wingdings" w:hAnsi="Wingdings" w:hint="default"/>
      </w:rPr>
    </w:lvl>
    <w:lvl w:ilvl="6" w:tplc="3DF2FE8C">
      <w:start w:val="1"/>
      <w:numFmt w:val="bullet"/>
      <w:lvlText w:val=""/>
      <w:lvlJc w:val="left"/>
      <w:pPr>
        <w:ind w:left="5040" w:hanging="360"/>
      </w:pPr>
      <w:rPr>
        <w:rFonts w:ascii="Symbol" w:hAnsi="Symbol" w:hint="default"/>
      </w:rPr>
    </w:lvl>
    <w:lvl w:ilvl="7" w:tplc="017EAD48">
      <w:start w:val="1"/>
      <w:numFmt w:val="bullet"/>
      <w:lvlText w:val="o"/>
      <w:lvlJc w:val="left"/>
      <w:pPr>
        <w:ind w:left="5760" w:hanging="360"/>
      </w:pPr>
      <w:rPr>
        <w:rFonts w:ascii="Courier New" w:hAnsi="Courier New" w:hint="default"/>
      </w:rPr>
    </w:lvl>
    <w:lvl w:ilvl="8" w:tplc="55947532">
      <w:start w:val="1"/>
      <w:numFmt w:val="bullet"/>
      <w:lvlText w:val=""/>
      <w:lvlJc w:val="left"/>
      <w:pPr>
        <w:ind w:left="6480" w:hanging="360"/>
      </w:pPr>
      <w:rPr>
        <w:rFonts w:ascii="Wingdings" w:hAnsi="Wingdings" w:hint="default"/>
      </w:rPr>
    </w:lvl>
  </w:abstractNum>
  <w:abstractNum w:abstractNumId="25" w15:restartNumberingAfterBreak="0">
    <w:nsid w:val="591689FA"/>
    <w:multiLevelType w:val="hybridMultilevel"/>
    <w:tmpl w:val="9C5035CA"/>
    <w:lvl w:ilvl="0" w:tplc="FB269C8C">
      <w:start w:val="1"/>
      <w:numFmt w:val="bullet"/>
      <w:lvlText w:val=""/>
      <w:lvlJc w:val="left"/>
      <w:pPr>
        <w:ind w:left="1080" w:hanging="360"/>
      </w:pPr>
      <w:rPr>
        <w:rFonts w:ascii="Symbol" w:hAnsi="Symbol" w:hint="default"/>
      </w:rPr>
    </w:lvl>
    <w:lvl w:ilvl="1" w:tplc="21DC4302">
      <w:start w:val="1"/>
      <w:numFmt w:val="bullet"/>
      <w:lvlText w:val="o"/>
      <w:lvlJc w:val="left"/>
      <w:pPr>
        <w:ind w:left="1800" w:hanging="360"/>
      </w:pPr>
      <w:rPr>
        <w:rFonts w:ascii="Courier New" w:hAnsi="Courier New" w:hint="default"/>
      </w:rPr>
    </w:lvl>
    <w:lvl w:ilvl="2" w:tplc="01C41B42">
      <w:start w:val="1"/>
      <w:numFmt w:val="bullet"/>
      <w:lvlText w:val=""/>
      <w:lvlJc w:val="left"/>
      <w:pPr>
        <w:ind w:left="2520" w:hanging="360"/>
      </w:pPr>
      <w:rPr>
        <w:rFonts w:ascii="Wingdings" w:hAnsi="Wingdings" w:hint="default"/>
      </w:rPr>
    </w:lvl>
    <w:lvl w:ilvl="3" w:tplc="F4DAD644">
      <w:start w:val="1"/>
      <w:numFmt w:val="bullet"/>
      <w:lvlText w:val=""/>
      <w:lvlJc w:val="left"/>
      <w:pPr>
        <w:ind w:left="3240" w:hanging="360"/>
      </w:pPr>
      <w:rPr>
        <w:rFonts w:ascii="Symbol" w:hAnsi="Symbol" w:hint="default"/>
      </w:rPr>
    </w:lvl>
    <w:lvl w:ilvl="4" w:tplc="85929AA2">
      <w:start w:val="1"/>
      <w:numFmt w:val="bullet"/>
      <w:lvlText w:val="o"/>
      <w:lvlJc w:val="left"/>
      <w:pPr>
        <w:ind w:left="3960" w:hanging="360"/>
      </w:pPr>
      <w:rPr>
        <w:rFonts w:ascii="Courier New" w:hAnsi="Courier New" w:hint="default"/>
      </w:rPr>
    </w:lvl>
    <w:lvl w:ilvl="5" w:tplc="BF72F6F4">
      <w:start w:val="1"/>
      <w:numFmt w:val="bullet"/>
      <w:lvlText w:val=""/>
      <w:lvlJc w:val="left"/>
      <w:pPr>
        <w:ind w:left="4680" w:hanging="360"/>
      </w:pPr>
      <w:rPr>
        <w:rFonts w:ascii="Wingdings" w:hAnsi="Wingdings" w:hint="default"/>
      </w:rPr>
    </w:lvl>
    <w:lvl w:ilvl="6" w:tplc="B8B0AFB6">
      <w:start w:val="1"/>
      <w:numFmt w:val="bullet"/>
      <w:lvlText w:val=""/>
      <w:lvlJc w:val="left"/>
      <w:pPr>
        <w:ind w:left="5400" w:hanging="360"/>
      </w:pPr>
      <w:rPr>
        <w:rFonts w:ascii="Symbol" w:hAnsi="Symbol" w:hint="default"/>
      </w:rPr>
    </w:lvl>
    <w:lvl w:ilvl="7" w:tplc="8906139E">
      <w:start w:val="1"/>
      <w:numFmt w:val="bullet"/>
      <w:lvlText w:val="o"/>
      <w:lvlJc w:val="left"/>
      <w:pPr>
        <w:ind w:left="6120" w:hanging="360"/>
      </w:pPr>
      <w:rPr>
        <w:rFonts w:ascii="Courier New" w:hAnsi="Courier New" w:hint="default"/>
      </w:rPr>
    </w:lvl>
    <w:lvl w:ilvl="8" w:tplc="F97C9D96">
      <w:start w:val="1"/>
      <w:numFmt w:val="bullet"/>
      <w:lvlText w:val=""/>
      <w:lvlJc w:val="left"/>
      <w:pPr>
        <w:ind w:left="6840" w:hanging="360"/>
      </w:pPr>
      <w:rPr>
        <w:rFonts w:ascii="Wingdings" w:hAnsi="Wingdings" w:hint="default"/>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802432416">
    <w:abstractNumId w:val="14"/>
  </w:num>
  <w:num w:numId="2" w16cid:durableId="139419053">
    <w:abstractNumId w:val="25"/>
  </w:num>
  <w:num w:numId="3" w16cid:durableId="1573933245">
    <w:abstractNumId w:val="22"/>
  </w:num>
  <w:num w:numId="4" w16cid:durableId="769937242">
    <w:abstractNumId w:val="24"/>
  </w:num>
  <w:num w:numId="5" w16cid:durableId="2018774482">
    <w:abstractNumId w:val="20"/>
  </w:num>
  <w:num w:numId="6" w16cid:durableId="737479816">
    <w:abstractNumId w:val="19"/>
  </w:num>
  <w:num w:numId="7" w16cid:durableId="1971936240">
    <w:abstractNumId w:val="15"/>
  </w:num>
  <w:num w:numId="8" w16cid:durableId="651059985">
    <w:abstractNumId w:val="26"/>
  </w:num>
  <w:num w:numId="9" w16cid:durableId="2006319190">
    <w:abstractNumId w:val="13"/>
  </w:num>
  <w:num w:numId="10" w16cid:durableId="766123537">
    <w:abstractNumId w:val="18"/>
  </w:num>
  <w:num w:numId="11" w16cid:durableId="204024988">
    <w:abstractNumId w:val="18"/>
  </w:num>
  <w:num w:numId="12" w16cid:durableId="1845507467">
    <w:abstractNumId w:val="18"/>
  </w:num>
  <w:num w:numId="13" w16cid:durableId="241527495">
    <w:abstractNumId w:val="18"/>
  </w:num>
  <w:num w:numId="14" w16cid:durableId="547104603">
    <w:abstractNumId w:val="23"/>
  </w:num>
  <w:num w:numId="15" w16cid:durableId="912275526">
    <w:abstractNumId w:val="27"/>
  </w:num>
  <w:num w:numId="16" w16cid:durableId="893345635">
    <w:abstractNumId w:val="17"/>
  </w:num>
  <w:num w:numId="17" w16cid:durableId="1693454641">
    <w:abstractNumId w:val="12"/>
  </w:num>
  <w:num w:numId="18" w16cid:durableId="1577324657">
    <w:abstractNumId w:val="11"/>
  </w:num>
  <w:num w:numId="19" w16cid:durableId="106656366">
    <w:abstractNumId w:val="0"/>
  </w:num>
  <w:num w:numId="20" w16cid:durableId="1595556885">
    <w:abstractNumId w:val="10"/>
  </w:num>
  <w:num w:numId="21" w16cid:durableId="112790466">
    <w:abstractNumId w:val="8"/>
  </w:num>
  <w:num w:numId="22" w16cid:durableId="507215545">
    <w:abstractNumId w:val="7"/>
  </w:num>
  <w:num w:numId="23" w16cid:durableId="959258913">
    <w:abstractNumId w:val="6"/>
  </w:num>
  <w:num w:numId="24" w16cid:durableId="1469392559">
    <w:abstractNumId w:val="5"/>
  </w:num>
  <w:num w:numId="25" w16cid:durableId="307637299">
    <w:abstractNumId w:val="9"/>
  </w:num>
  <w:num w:numId="26" w16cid:durableId="687635835">
    <w:abstractNumId w:val="4"/>
  </w:num>
  <w:num w:numId="27" w16cid:durableId="20251285">
    <w:abstractNumId w:val="3"/>
  </w:num>
  <w:num w:numId="28" w16cid:durableId="671227122">
    <w:abstractNumId w:val="2"/>
  </w:num>
  <w:num w:numId="29" w16cid:durableId="1603489307">
    <w:abstractNumId w:val="1"/>
  </w:num>
  <w:num w:numId="30" w16cid:durableId="49698985">
    <w:abstractNumId w:val="21"/>
  </w:num>
  <w:num w:numId="31" w16cid:durableId="1935748452">
    <w:abstractNumId w:val="16"/>
  </w:num>
  <w:num w:numId="32" w16cid:durableId="791944342">
    <w:abstractNumId w:val="18"/>
    <w:lvlOverride w:ilvl="0">
      <w:startOverride w:val="1"/>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17D5"/>
    <w:rsid w:val="00007EB2"/>
    <w:rsid w:val="00014353"/>
    <w:rsid w:val="00023415"/>
    <w:rsid w:val="0004781E"/>
    <w:rsid w:val="00052157"/>
    <w:rsid w:val="000554AB"/>
    <w:rsid w:val="00056E35"/>
    <w:rsid w:val="00080C7D"/>
    <w:rsid w:val="0008758A"/>
    <w:rsid w:val="00090255"/>
    <w:rsid w:val="000A3E79"/>
    <w:rsid w:val="000C1E68"/>
    <w:rsid w:val="000E1E48"/>
    <w:rsid w:val="000E79D4"/>
    <w:rsid w:val="00115116"/>
    <w:rsid w:val="00141FD8"/>
    <w:rsid w:val="00157E1C"/>
    <w:rsid w:val="001A2EFD"/>
    <w:rsid w:val="001A3B3D"/>
    <w:rsid w:val="001B5E9C"/>
    <w:rsid w:val="001B67DC"/>
    <w:rsid w:val="001D1B7B"/>
    <w:rsid w:val="001E55C1"/>
    <w:rsid w:val="001E682D"/>
    <w:rsid w:val="002128C7"/>
    <w:rsid w:val="00216B5D"/>
    <w:rsid w:val="00216DEE"/>
    <w:rsid w:val="00223AB6"/>
    <w:rsid w:val="002254A9"/>
    <w:rsid w:val="00227D7F"/>
    <w:rsid w:val="00233D97"/>
    <w:rsid w:val="002347A2"/>
    <w:rsid w:val="0027713C"/>
    <w:rsid w:val="00284910"/>
    <w:rsid w:val="002850E3"/>
    <w:rsid w:val="00285B44"/>
    <w:rsid w:val="00291444"/>
    <w:rsid w:val="002C21E3"/>
    <w:rsid w:val="002C4818"/>
    <w:rsid w:val="002D0C70"/>
    <w:rsid w:val="002D25F8"/>
    <w:rsid w:val="002D6E80"/>
    <w:rsid w:val="002F4FA1"/>
    <w:rsid w:val="002F62D2"/>
    <w:rsid w:val="003044D9"/>
    <w:rsid w:val="00312D33"/>
    <w:rsid w:val="0032763B"/>
    <w:rsid w:val="00331147"/>
    <w:rsid w:val="00336033"/>
    <w:rsid w:val="0034765A"/>
    <w:rsid w:val="00354545"/>
    <w:rsid w:val="00354FCF"/>
    <w:rsid w:val="00355D53"/>
    <w:rsid w:val="00376CC5"/>
    <w:rsid w:val="00384516"/>
    <w:rsid w:val="003905A1"/>
    <w:rsid w:val="00394241"/>
    <w:rsid w:val="003962D0"/>
    <w:rsid w:val="003A19E2"/>
    <w:rsid w:val="003A6741"/>
    <w:rsid w:val="003A7EE5"/>
    <w:rsid w:val="003B391C"/>
    <w:rsid w:val="003B4E04"/>
    <w:rsid w:val="003F5A08"/>
    <w:rsid w:val="00420716"/>
    <w:rsid w:val="00422C07"/>
    <w:rsid w:val="004249DA"/>
    <w:rsid w:val="004325FB"/>
    <w:rsid w:val="004432BA"/>
    <w:rsid w:val="0044407E"/>
    <w:rsid w:val="00445804"/>
    <w:rsid w:val="00447BB9"/>
    <w:rsid w:val="00452439"/>
    <w:rsid w:val="00454A44"/>
    <w:rsid w:val="004553C5"/>
    <w:rsid w:val="0046031D"/>
    <w:rsid w:val="00461100"/>
    <w:rsid w:val="00472396"/>
    <w:rsid w:val="004A2A72"/>
    <w:rsid w:val="004B451E"/>
    <w:rsid w:val="004D4C58"/>
    <w:rsid w:val="004D72B5"/>
    <w:rsid w:val="005132F9"/>
    <w:rsid w:val="00526A6F"/>
    <w:rsid w:val="005300ED"/>
    <w:rsid w:val="00546537"/>
    <w:rsid w:val="00551B7F"/>
    <w:rsid w:val="005625B9"/>
    <w:rsid w:val="0056610F"/>
    <w:rsid w:val="0057117D"/>
    <w:rsid w:val="00575BCA"/>
    <w:rsid w:val="00577A27"/>
    <w:rsid w:val="0058464F"/>
    <w:rsid w:val="00593844"/>
    <w:rsid w:val="005B0344"/>
    <w:rsid w:val="005B278E"/>
    <w:rsid w:val="005B520E"/>
    <w:rsid w:val="005C2C4F"/>
    <w:rsid w:val="005D053A"/>
    <w:rsid w:val="005E2800"/>
    <w:rsid w:val="00605825"/>
    <w:rsid w:val="0061657E"/>
    <w:rsid w:val="00625FBA"/>
    <w:rsid w:val="00632FF7"/>
    <w:rsid w:val="00645D22"/>
    <w:rsid w:val="00651A08"/>
    <w:rsid w:val="0065282B"/>
    <w:rsid w:val="00653107"/>
    <w:rsid w:val="00654204"/>
    <w:rsid w:val="006645AA"/>
    <w:rsid w:val="00670434"/>
    <w:rsid w:val="00672D76"/>
    <w:rsid w:val="00693146"/>
    <w:rsid w:val="00695C84"/>
    <w:rsid w:val="00697352"/>
    <w:rsid w:val="006A0291"/>
    <w:rsid w:val="006B35E4"/>
    <w:rsid w:val="006B51C5"/>
    <w:rsid w:val="006B62AC"/>
    <w:rsid w:val="006B6B66"/>
    <w:rsid w:val="006E3B77"/>
    <w:rsid w:val="006E7186"/>
    <w:rsid w:val="006F6D3D"/>
    <w:rsid w:val="006F6FFC"/>
    <w:rsid w:val="00700DD3"/>
    <w:rsid w:val="00715BEA"/>
    <w:rsid w:val="00740EEA"/>
    <w:rsid w:val="00744082"/>
    <w:rsid w:val="00752A8E"/>
    <w:rsid w:val="00752C03"/>
    <w:rsid w:val="007628D4"/>
    <w:rsid w:val="00764992"/>
    <w:rsid w:val="00771798"/>
    <w:rsid w:val="00780155"/>
    <w:rsid w:val="00786277"/>
    <w:rsid w:val="00794804"/>
    <w:rsid w:val="007B28BA"/>
    <w:rsid w:val="007B33F1"/>
    <w:rsid w:val="007B6DDA"/>
    <w:rsid w:val="007C0308"/>
    <w:rsid w:val="007C0536"/>
    <w:rsid w:val="007C2FF2"/>
    <w:rsid w:val="007D6232"/>
    <w:rsid w:val="007E3442"/>
    <w:rsid w:val="007F1F99"/>
    <w:rsid w:val="007F70D9"/>
    <w:rsid w:val="007F739E"/>
    <w:rsid w:val="007F768F"/>
    <w:rsid w:val="00801DC7"/>
    <w:rsid w:val="00802464"/>
    <w:rsid w:val="0080791D"/>
    <w:rsid w:val="008156EA"/>
    <w:rsid w:val="00826505"/>
    <w:rsid w:val="00830F7C"/>
    <w:rsid w:val="00832D17"/>
    <w:rsid w:val="00836367"/>
    <w:rsid w:val="00854498"/>
    <w:rsid w:val="0086150C"/>
    <w:rsid w:val="00864E03"/>
    <w:rsid w:val="00873603"/>
    <w:rsid w:val="0087709F"/>
    <w:rsid w:val="008A2C7D"/>
    <w:rsid w:val="008B4C14"/>
    <w:rsid w:val="008B5B71"/>
    <w:rsid w:val="008C09FE"/>
    <w:rsid w:val="008C4B23"/>
    <w:rsid w:val="008D2BC8"/>
    <w:rsid w:val="008D36F0"/>
    <w:rsid w:val="008F1B06"/>
    <w:rsid w:val="008F6E2C"/>
    <w:rsid w:val="008F75CD"/>
    <w:rsid w:val="009024D6"/>
    <w:rsid w:val="00911AE4"/>
    <w:rsid w:val="00915010"/>
    <w:rsid w:val="009249AA"/>
    <w:rsid w:val="009303D9"/>
    <w:rsid w:val="00933C64"/>
    <w:rsid w:val="009431D8"/>
    <w:rsid w:val="00956815"/>
    <w:rsid w:val="00964F38"/>
    <w:rsid w:val="00971650"/>
    <w:rsid w:val="00972203"/>
    <w:rsid w:val="0099652F"/>
    <w:rsid w:val="00996BDA"/>
    <w:rsid w:val="009A25A8"/>
    <w:rsid w:val="009D45A0"/>
    <w:rsid w:val="009E1410"/>
    <w:rsid w:val="009E644B"/>
    <w:rsid w:val="009F1D79"/>
    <w:rsid w:val="00A00799"/>
    <w:rsid w:val="00A059B3"/>
    <w:rsid w:val="00A0696A"/>
    <w:rsid w:val="00A248C8"/>
    <w:rsid w:val="00A2664F"/>
    <w:rsid w:val="00A405F5"/>
    <w:rsid w:val="00A46FD8"/>
    <w:rsid w:val="00A728C3"/>
    <w:rsid w:val="00A73CBA"/>
    <w:rsid w:val="00A82592"/>
    <w:rsid w:val="00A86D7C"/>
    <w:rsid w:val="00AC1F74"/>
    <w:rsid w:val="00AE3409"/>
    <w:rsid w:val="00B01B82"/>
    <w:rsid w:val="00B11A60"/>
    <w:rsid w:val="00B13E9C"/>
    <w:rsid w:val="00B22613"/>
    <w:rsid w:val="00B465CE"/>
    <w:rsid w:val="00B768D1"/>
    <w:rsid w:val="00B836E6"/>
    <w:rsid w:val="00B93AD1"/>
    <w:rsid w:val="00B94E7D"/>
    <w:rsid w:val="00B975DF"/>
    <w:rsid w:val="00BA1025"/>
    <w:rsid w:val="00BB70DA"/>
    <w:rsid w:val="00BC1DE4"/>
    <w:rsid w:val="00BC2CD3"/>
    <w:rsid w:val="00BC3420"/>
    <w:rsid w:val="00BC5D96"/>
    <w:rsid w:val="00BD670B"/>
    <w:rsid w:val="00BE7D3C"/>
    <w:rsid w:val="00BF134C"/>
    <w:rsid w:val="00BF5FF6"/>
    <w:rsid w:val="00C0207F"/>
    <w:rsid w:val="00C03C19"/>
    <w:rsid w:val="00C16117"/>
    <w:rsid w:val="00C2191A"/>
    <w:rsid w:val="00C21E9F"/>
    <w:rsid w:val="00C3075A"/>
    <w:rsid w:val="00C333E8"/>
    <w:rsid w:val="00C35C70"/>
    <w:rsid w:val="00C53E3F"/>
    <w:rsid w:val="00C70167"/>
    <w:rsid w:val="00C725A8"/>
    <w:rsid w:val="00C75405"/>
    <w:rsid w:val="00C7576C"/>
    <w:rsid w:val="00C82CED"/>
    <w:rsid w:val="00C919A4"/>
    <w:rsid w:val="00C96045"/>
    <w:rsid w:val="00CA4392"/>
    <w:rsid w:val="00CB2925"/>
    <w:rsid w:val="00CC393F"/>
    <w:rsid w:val="00CC3CDC"/>
    <w:rsid w:val="00CC7D3C"/>
    <w:rsid w:val="00CD38ED"/>
    <w:rsid w:val="00CF53B5"/>
    <w:rsid w:val="00D2176E"/>
    <w:rsid w:val="00D354CB"/>
    <w:rsid w:val="00D36054"/>
    <w:rsid w:val="00D424B1"/>
    <w:rsid w:val="00D5090E"/>
    <w:rsid w:val="00D52D65"/>
    <w:rsid w:val="00D57908"/>
    <w:rsid w:val="00D632BE"/>
    <w:rsid w:val="00D72D06"/>
    <w:rsid w:val="00D7522C"/>
    <w:rsid w:val="00D7536F"/>
    <w:rsid w:val="00D76668"/>
    <w:rsid w:val="00D81FF3"/>
    <w:rsid w:val="00D8299F"/>
    <w:rsid w:val="00DA2DF8"/>
    <w:rsid w:val="00DB770E"/>
    <w:rsid w:val="00DC4F06"/>
    <w:rsid w:val="00DF789B"/>
    <w:rsid w:val="00E07383"/>
    <w:rsid w:val="00E10A66"/>
    <w:rsid w:val="00E165BC"/>
    <w:rsid w:val="00E27867"/>
    <w:rsid w:val="00E30B05"/>
    <w:rsid w:val="00E30DA0"/>
    <w:rsid w:val="00E367D7"/>
    <w:rsid w:val="00E57441"/>
    <w:rsid w:val="00E61E12"/>
    <w:rsid w:val="00E74A83"/>
    <w:rsid w:val="00E7596C"/>
    <w:rsid w:val="00E878F2"/>
    <w:rsid w:val="00E929DA"/>
    <w:rsid w:val="00EA415A"/>
    <w:rsid w:val="00EA58F5"/>
    <w:rsid w:val="00EB6F84"/>
    <w:rsid w:val="00EC251D"/>
    <w:rsid w:val="00ED0149"/>
    <w:rsid w:val="00EF02DE"/>
    <w:rsid w:val="00EF7DE3"/>
    <w:rsid w:val="00F03103"/>
    <w:rsid w:val="00F271DE"/>
    <w:rsid w:val="00F627DA"/>
    <w:rsid w:val="00F6392E"/>
    <w:rsid w:val="00F7288F"/>
    <w:rsid w:val="00F81E47"/>
    <w:rsid w:val="00F846DC"/>
    <w:rsid w:val="00F847A6"/>
    <w:rsid w:val="00F9441B"/>
    <w:rsid w:val="00FA3623"/>
    <w:rsid w:val="00FA4C32"/>
    <w:rsid w:val="00FA666B"/>
    <w:rsid w:val="00FE7114"/>
    <w:rsid w:val="1264C192"/>
    <w:rsid w:val="27410B58"/>
    <w:rsid w:val="51A9433B"/>
    <w:rsid w:val="63AAEAA3"/>
    <w:rsid w:val="7FDB5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975BA"/>
  <w15:chartTrackingRefBased/>
  <w15:docId w15:val="{08DAB01A-48EE-4B9A-96A2-93344508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1B06"/>
    <w:pPr>
      <w:jc w:val="center"/>
    </w:pPr>
  </w:style>
  <w:style w:type="paragraph" w:styleId="Heading1">
    <w:name w:val="heading 1"/>
    <w:basedOn w:val="Normal"/>
    <w:next w:val="Normal"/>
    <w:link w:val="Heading1Char"/>
    <w:uiPriority w:val="9"/>
    <w:qFormat/>
    <w:rsid w:val="006B6B66"/>
    <w:pPr>
      <w:keepNext/>
      <w:keepLines/>
      <w:tabs>
        <w:tab w:val="left" w:pos="216"/>
      </w:tabs>
      <w:spacing w:before="160" w:after="80"/>
      <w:ind w:left="720" w:firstLine="216"/>
      <w:outlineLvl w:val="0"/>
    </w:pPr>
    <w:rPr>
      <w:smallCaps/>
      <w:noProof/>
    </w:rPr>
  </w:style>
  <w:style w:type="paragraph" w:styleId="Heading2">
    <w:name w:val="heading 2"/>
    <w:basedOn w:val="Normal"/>
    <w:next w:val="Normal"/>
    <w:qFormat/>
    <w:rsid w:val="00ED0149"/>
    <w:pPr>
      <w:keepNext/>
      <w:keepLines/>
      <w:numPr>
        <w:ilvl w:val="1"/>
        <w:numId w:val="13"/>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13"/>
      </w:numPr>
      <w:spacing w:line="240" w:lineRule="exact"/>
      <w:jc w:val="both"/>
      <w:outlineLvl w:val="2"/>
    </w:pPr>
    <w:rPr>
      <w:i/>
      <w:iCs/>
      <w:noProof/>
    </w:rPr>
  </w:style>
  <w:style w:type="paragraph" w:styleId="Heading4">
    <w:name w:val="heading 4"/>
    <w:basedOn w:val="Normal"/>
    <w:next w:val="Normal"/>
    <w:qFormat/>
    <w:rsid w:val="00794804"/>
    <w:pPr>
      <w:numPr>
        <w:ilvl w:val="3"/>
        <w:numId w:val="13"/>
      </w:numPr>
      <w:tabs>
        <w:tab w:val="clear" w:pos="630"/>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7"/>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8"/>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9"/>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14"/>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0"/>
      </w:numPr>
      <w:spacing w:before="60" w:after="30"/>
      <w:ind w:left="58" w:hanging="29"/>
      <w:jc w:val="right"/>
    </w:pPr>
    <w:rPr>
      <w:sz w:val="12"/>
      <w:szCs w:val="12"/>
    </w:rPr>
  </w:style>
  <w:style w:type="paragraph" w:customStyle="1" w:styleId="tablehead">
    <w:name w:val="table head"/>
    <w:pPr>
      <w:numPr>
        <w:numId w:val="15"/>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NoSpacing">
    <w:name w:val="No Spacing"/>
    <w:uiPriority w:val="1"/>
    <w:qFormat/>
  </w:style>
  <w:style w:type="paragraph" w:styleId="ListParagraph">
    <w:name w:val="List Paragraph"/>
    <w:basedOn w:val="Normal"/>
    <w:uiPriority w:val="34"/>
    <w:qFormat/>
    <w:pPr>
      <w:ind w:left="720"/>
      <w:contextualSpacing/>
    </w:pPr>
  </w:style>
  <w:style w:type="character" w:customStyle="1" w:styleId="Heading1Char">
    <w:name w:val="Heading 1 Char"/>
    <w:link w:val="Heading1"/>
    <w:uiPriority w:val="9"/>
    <w:rsid w:val="00A0696A"/>
    <w:rPr>
      <w:smallCaps/>
      <w:noProof/>
      <w:lang w:val="en-US" w:eastAsia="en-US"/>
    </w:rPr>
  </w:style>
  <w:style w:type="paragraph" w:styleId="Bibliography">
    <w:name w:val="Bibliography"/>
    <w:basedOn w:val="Normal"/>
    <w:next w:val="Normal"/>
    <w:uiPriority w:val="37"/>
    <w:unhideWhenUsed/>
    <w:rsid w:val="00A0696A"/>
  </w:style>
  <w:style w:type="character" w:customStyle="1" w:styleId="normaltextrun">
    <w:name w:val="normaltextrun"/>
    <w:basedOn w:val="DefaultParagraphFont"/>
    <w:rsid w:val="00BB70DA"/>
  </w:style>
  <w:style w:type="paragraph" w:styleId="NormalWeb">
    <w:name w:val="Normal (Web)"/>
    <w:basedOn w:val="Normal"/>
    <w:uiPriority w:val="99"/>
    <w:unhideWhenUsed/>
    <w:rsid w:val="00BC5D96"/>
    <w:pPr>
      <w:spacing w:before="100" w:beforeAutospacing="1" w:after="100" w:afterAutospacing="1"/>
      <w:jc w:val="left"/>
    </w:pPr>
    <w:rPr>
      <w:rFonts w:eastAsia="Times New Roman"/>
      <w:sz w:val="24"/>
      <w:szCs w:val="24"/>
    </w:rPr>
  </w:style>
  <w:style w:type="character" w:styleId="UnresolvedMention">
    <w:name w:val="Unresolved Mention"/>
    <w:basedOn w:val="DefaultParagraphFont"/>
    <w:uiPriority w:val="99"/>
    <w:semiHidden/>
    <w:unhideWhenUsed/>
    <w:rsid w:val="002D0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6991">
      <w:bodyDiv w:val="1"/>
      <w:marLeft w:val="0"/>
      <w:marRight w:val="0"/>
      <w:marTop w:val="0"/>
      <w:marBottom w:val="0"/>
      <w:divBdr>
        <w:top w:val="none" w:sz="0" w:space="0" w:color="auto"/>
        <w:left w:val="none" w:sz="0" w:space="0" w:color="auto"/>
        <w:bottom w:val="none" w:sz="0" w:space="0" w:color="auto"/>
        <w:right w:val="none" w:sz="0" w:space="0" w:color="auto"/>
      </w:divBdr>
    </w:div>
    <w:div w:id="16081693">
      <w:bodyDiv w:val="1"/>
      <w:marLeft w:val="0"/>
      <w:marRight w:val="0"/>
      <w:marTop w:val="0"/>
      <w:marBottom w:val="0"/>
      <w:divBdr>
        <w:top w:val="none" w:sz="0" w:space="0" w:color="auto"/>
        <w:left w:val="none" w:sz="0" w:space="0" w:color="auto"/>
        <w:bottom w:val="none" w:sz="0" w:space="0" w:color="auto"/>
        <w:right w:val="none" w:sz="0" w:space="0" w:color="auto"/>
      </w:divBdr>
    </w:div>
    <w:div w:id="20984705">
      <w:bodyDiv w:val="1"/>
      <w:marLeft w:val="0"/>
      <w:marRight w:val="0"/>
      <w:marTop w:val="0"/>
      <w:marBottom w:val="0"/>
      <w:divBdr>
        <w:top w:val="none" w:sz="0" w:space="0" w:color="auto"/>
        <w:left w:val="none" w:sz="0" w:space="0" w:color="auto"/>
        <w:bottom w:val="none" w:sz="0" w:space="0" w:color="auto"/>
        <w:right w:val="none" w:sz="0" w:space="0" w:color="auto"/>
      </w:divBdr>
    </w:div>
    <w:div w:id="28070154">
      <w:bodyDiv w:val="1"/>
      <w:marLeft w:val="0"/>
      <w:marRight w:val="0"/>
      <w:marTop w:val="0"/>
      <w:marBottom w:val="0"/>
      <w:divBdr>
        <w:top w:val="none" w:sz="0" w:space="0" w:color="auto"/>
        <w:left w:val="none" w:sz="0" w:space="0" w:color="auto"/>
        <w:bottom w:val="none" w:sz="0" w:space="0" w:color="auto"/>
        <w:right w:val="none" w:sz="0" w:space="0" w:color="auto"/>
      </w:divBdr>
    </w:div>
    <w:div w:id="44917007">
      <w:bodyDiv w:val="1"/>
      <w:marLeft w:val="0"/>
      <w:marRight w:val="0"/>
      <w:marTop w:val="0"/>
      <w:marBottom w:val="0"/>
      <w:divBdr>
        <w:top w:val="none" w:sz="0" w:space="0" w:color="auto"/>
        <w:left w:val="none" w:sz="0" w:space="0" w:color="auto"/>
        <w:bottom w:val="none" w:sz="0" w:space="0" w:color="auto"/>
        <w:right w:val="none" w:sz="0" w:space="0" w:color="auto"/>
      </w:divBdr>
    </w:div>
    <w:div w:id="74597918">
      <w:bodyDiv w:val="1"/>
      <w:marLeft w:val="0"/>
      <w:marRight w:val="0"/>
      <w:marTop w:val="0"/>
      <w:marBottom w:val="0"/>
      <w:divBdr>
        <w:top w:val="none" w:sz="0" w:space="0" w:color="auto"/>
        <w:left w:val="none" w:sz="0" w:space="0" w:color="auto"/>
        <w:bottom w:val="none" w:sz="0" w:space="0" w:color="auto"/>
        <w:right w:val="none" w:sz="0" w:space="0" w:color="auto"/>
      </w:divBdr>
    </w:div>
    <w:div w:id="78453001">
      <w:bodyDiv w:val="1"/>
      <w:marLeft w:val="0"/>
      <w:marRight w:val="0"/>
      <w:marTop w:val="0"/>
      <w:marBottom w:val="0"/>
      <w:divBdr>
        <w:top w:val="none" w:sz="0" w:space="0" w:color="auto"/>
        <w:left w:val="none" w:sz="0" w:space="0" w:color="auto"/>
        <w:bottom w:val="none" w:sz="0" w:space="0" w:color="auto"/>
        <w:right w:val="none" w:sz="0" w:space="0" w:color="auto"/>
      </w:divBdr>
    </w:div>
    <w:div w:id="88888905">
      <w:bodyDiv w:val="1"/>
      <w:marLeft w:val="0"/>
      <w:marRight w:val="0"/>
      <w:marTop w:val="0"/>
      <w:marBottom w:val="0"/>
      <w:divBdr>
        <w:top w:val="none" w:sz="0" w:space="0" w:color="auto"/>
        <w:left w:val="none" w:sz="0" w:space="0" w:color="auto"/>
        <w:bottom w:val="none" w:sz="0" w:space="0" w:color="auto"/>
        <w:right w:val="none" w:sz="0" w:space="0" w:color="auto"/>
      </w:divBdr>
    </w:div>
    <w:div w:id="101607219">
      <w:bodyDiv w:val="1"/>
      <w:marLeft w:val="0"/>
      <w:marRight w:val="0"/>
      <w:marTop w:val="0"/>
      <w:marBottom w:val="0"/>
      <w:divBdr>
        <w:top w:val="none" w:sz="0" w:space="0" w:color="auto"/>
        <w:left w:val="none" w:sz="0" w:space="0" w:color="auto"/>
        <w:bottom w:val="none" w:sz="0" w:space="0" w:color="auto"/>
        <w:right w:val="none" w:sz="0" w:space="0" w:color="auto"/>
      </w:divBdr>
    </w:div>
    <w:div w:id="114561670">
      <w:bodyDiv w:val="1"/>
      <w:marLeft w:val="0"/>
      <w:marRight w:val="0"/>
      <w:marTop w:val="0"/>
      <w:marBottom w:val="0"/>
      <w:divBdr>
        <w:top w:val="none" w:sz="0" w:space="0" w:color="auto"/>
        <w:left w:val="none" w:sz="0" w:space="0" w:color="auto"/>
        <w:bottom w:val="none" w:sz="0" w:space="0" w:color="auto"/>
        <w:right w:val="none" w:sz="0" w:space="0" w:color="auto"/>
      </w:divBdr>
    </w:div>
    <w:div w:id="116602358">
      <w:bodyDiv w:val="1"/>
      <w:marLeft w:val="0"/>
      <w:marRight w:val="0"/>
      <w:marTop w:val="0"/>
      <w:marBottom w:val="0"/>
      <w:divBdr>
        <w:top w:val="none" w:sz="0" w:space="0" w:color="auto"/>
        <w:left w:val="none" w:sz="0" w:space="0" w:color="auto"/>
        <w:bottom w:val="none" w:sz="0" w:space="0" w:color="auto"/>
        <w:right w:val="none" w:sz="0" w:space="0" w:color="auto"/>
      </w:divBdr>
    </w:div>
    <w:div w:id="117380663">
      <w:bodyDiv w:val="1"/>
      <w:marLeft w:val="0"/>
      <w:marRight w:val="0"/>
      <w:marTop w:val="0"/>
      <w:marBottom w:val="0"/>
      <w:divBdr>
        <w:top w:val="none" w:sz="0" w:space="0" w:color="auto"/>
        <w:left w:val="none" w:sz="0" w:space="0" w:color="auto"/>
        <w:bottom w:val="none" w:sz="0" w:space="0" w:color="auto"/>
        <w:right w:val="none" w:sz="0" w:space="0" w:color="auto"/>
      </w:divBdr>
    </w:div>
    <w:div w:id="144203229">
      <w:bodyDiv w:val="1"/>
      <w:marLeft w:val="0"/>
      <w:marRight w:val="0"/>
      <w:marTop w:val="0"/>
      <w:marBottom w:val="0"/>
      <w:divBdr>
        <w:top w:val="none" w:sz="0" w:space="0" w:color="auto"/>
        <w:left w:val="none" w:sz="0" w:space="0" w:color="auto"/>
        <w:bottom w:val="none" w:sz="0" w:space="0" w:color="auto"/>
        <w:right w:val="none" w:sz="0" w:space="0" w:color="auto"/>
      </w:divBdr>
    </w:div>
    <w:div w:id="159515327">
      <w:bodyDiv w:val="1"/>
      <w:marLeft w:val="0"/>
      <w:marRight w:val="0"/>
      <w:marTop w:val="0"/>
      <w:marBottom w:val="0"/>
      <w:divBdr>
        <w:top w:val="none" w:sz="0" w:space="0" w:color="auto"/>
        <w:left w:val="none" w:sz="0" w:space="0" w:color="auto"/>
        <w:bottom w:val="none" w:sz="0" w:space="0" w:color="auto"/>
        <w:right w:val="none" w:sz="0" w:space="0" w:color="auto"/>
      </w:divBdr>
    </w:div>
    <w:div w:id="169225935">
      <w:bodyDiv w:val="1"/>
      <w:marLeft w:val="0"/>
      <w:marRight w:val="0"/>
      <w:marTop w:val="0"/>
      <w:marBottom w:val="0"/>
      <w:divBdr>
        <w:top w:val="none" w:sz="0" w:space="0" w:color="auto"/>
        <w:left w:val="none" w:sz="0" w:space="0" w:color="auto"/>
        <w:bottom w:val="none" w:sz="0" w:space="0" w:color="auto"/>
        <w:right w:val="none" w:sz="0" w:space="0" w:color="auto"/>
      </w:divBdr>
    </w:div>
    <w:div w:id="169490508">
      <w:bodyDiv w:val="1"/>
      <w:marLeft w:val="0"/>
      <w:marRight w:val="0"/>
      <w:marTop w:val="0"/>
      <w:marBottom w:val="0"/>
      <w:divBdr>
        <w:top w:val="none" w:sz="0" w:space="0" w:color="auto"/>
        <w:left w:val="none" w:sz="0" w:space="0" w:color="auto"/>
        <w:bottom w:val="none" w:sz="0" w:space="0" w:color="auto"/>
        <w:right w:val="none" w:sz="0" w:space="0" w:color="auto"/>
      </w:divBdr>
    </w:div>
    <w:div w:id="181092960">
      <w:bodyDiv w:val="1"/>
      <w:marLeft w:val="0"/>
      <w:marRight w:val="0"/>
      <w:marTop w:val="0"/>
      <w:marBottom w:val="0"/>
      <w:divBdr>
        <w:top w:val="none" w:sz="0" w:space="0" w:color="auto"/>
        <w:left w:val="none" w:sz="0" w:space="0" w:color="auto"/>
        <w:bottom w:val="none" w:sz="0" w:space="0" w:color="auto"/>
        <w:right w:val="none" w:sz="0" w:space="0" w:color="auto"/>
      </w:divBdr>
    </w:div>
    <w:div w:id="186716376">
      <w:bodyDiv w:val="1"/>
      <w:marLeft w:val="0"/>
      <w:marRight w:val="0"/>
      <w:marTop w:val="0"/>
      <w:marBottom w:val="0"/>
      <w:divBdr>
        <w:top w:val="none" w:sz="0" w:space="0" w:color="auto"/>
        <w:left w:val="none" w:sz="0" w:space="0" w:color="auto"/>
        <w:bottom w:val="none" w:sz="0" w:space="0" w:color="auto"/>
        <w:right w:val="none" w:sz="0" w:space="0" w:color="auto"/>
      </w:divBdr>
    </w:div>
    <w:div w:id="193008177">
      <w:bodyDiv w:val="1"/>
      <w:marLeft w:val="0"/>
      <w:marRight w:val="0"/>
      <w:marTop w:val="0"/>
      <w:marBottom w:val="0"/>
      <w:divBdr>
        <w:top w:val="none" w:sz="0" w:space="0" w:color="auto"/>
        <w:left w:val="none" w:sz="0" w:space="0" w:color="auto"/>
        <w:bottom w:val="none" w:sz="0" w:space="0" w:color="auto"/>
        <w:right w:val="none" w:sz="0" w:space="0" w:color="auto"/>
      </w:divBdr>
    </w:div>
    <w:div w:id="195701963">
      <w:bodyDiv w:val="1"/>
      <w:marLeft w:val="0"/>
      <w:marRight w:val="0"/>
      <w:marTop w:val="0"/>
      <w:marBottom w:val="0"/>
      <w:divBdr>
        <w:top w:val="none" w:sz="0" w:space="0" w:color="auto"/>
        <w:left w:val="none" w:sz="0" w:space="0" w:color="auto"/>
        <w:bottom w:val="none" w:sz="0" w:space="0" w:color="auto"/>
        <w:right w:val="none" w:sz="0" w:space="0" w:color="auto"/>
      </w:divBdr>
    </w:div>
    <w:div w:id="215775364">
      <w:bodyDiv w:val="1"/>
      <w:marLeft w:val="0"/>
      <w:marRight w:val="0"/>
      <w:marTop w:val="0"/>
      <w:marBottom w:val="0"/>
      <w:divBdr>
        <w:top w:val="none" w:sz="0" w:space="0" w:color="auto"/>
        <w:left w:val="none" w:sz="0" w:space="0" w:color="auto"/>
        <w:bottom w:val="none" w:sz="0" w:space="0" w:color="auto"/>
        <w:right w:val="none" w:sz="0" w:space="0" w:color="auto"/>
      </w:divBdr>
    </w:div>
    <w:div w:id="218322361">
      <w:bodyDiv w:val="1"/>
      <w:marLeft w:val="0"/>
      <w:marRight w:val="0"/>
      <w:marTop w:val="0"/>
      <w:marBottom w:val="0"/>
      <w:divBdr>
        <w:top w:val="none" w:sz="0" w:space="0" w:color="auto"/>
        <w:left w:val="none" w:sz="0" w:space="0" w:color="auto"/>
        <w:bottom w:val="none" w:sz="0" w:space="0" w:color="auto"/>
        <w:right w:val="none" w:sz="0" w:space="0" w:color="auto"/>
      </w:divBdr>
    </w:div>
    <w:div w:id="245311187">
      <w:bodyDiv w:val="1"/>
      <w:marLeft w:val="0"/>
      <w:marRight w:val="0"/>
      <w:marTop w:val="0"/>
      <w:marBottom w:val="0"/>
      <w:divBdr>
        <w:top w:val="none" w:sz="0" w:space="0" w:color="auto"/>
        <w:left w:val="none" w:sz="0" w:space="0" w:color="auto"/>
        <w:bottom w:val="none" w:sz="0" w:space="0" w:color="auto"/>
        <w:right w:val="none" w:sz="0" w:space="0" w:color="auto"/>
      </w:divBdr>
    </w:div>
    <w:div w:id="272202937">
      <w:bodyDiv w:val="1"/>
      <w:marLeft w:val="0"/>
      <w:marRight w:val="0"/>
      <w:marTop w:val="0"/>
      <w:marBottom w:val="0"/>
      <w:divBdr>
        <w:top w:val="none" w:sz="0" w:space="0" w:color="auto"/>
        <w:left w:val="none" w:sz="0" w:space="0" w:color="auto"/>
        <w:bottom w:val="none" w:sz="0" w:space="0" w:color="auto"/>
        <w:right w:val="none" w:sz="0" w:space="0" w:color="auto"/>
      </w:divBdr>
    </w:div>
    <w:div w:id="285236840">
      <w:bodyDiv w:val="1"/>
      <w:marLeft w:val="0"/>
      <w:marRight w:val="0"/>
      <w:marTop w:val="0"/>
      <w:marBottom w:val="0"/>
      <w:divBdr>
        <w:top w:val="none" w:sz="0" w:space="0" w:color="auto"/>
        <w:left w:val="none" w:sz="0" w:space="0" w:color="auto"/>
        <w:bottom w:val="none" w:sz="0" w:space="0" w:color="auto"/>
        <w:right w:val="none" w:sz="0" w:space="0" w:color="auto"/>
      </w:divBdr>
    </w:div>
    <w:div w:id="286591701">
      <w:bodyDiv w:val="1"/>
      <w:marLeft w:val="0"/>
      <w:marRight w:val="0"/>
      <w:marTop w:val="0"/>
      <w:marBottom w:val="0"/>
      <w:divBdr>
        <w:top w:val="none" w:sz="0" w:space="0" w:color="auto"/>
        <w:left w:val="none" w:sz="0" w:space="0" w:color="auto"/>
        <w:bottom w:val="none" w:sz="0" w:space="0" w:color="auto"/>
        <w:right w:val="none" w:sz="0" w:space="0" w:color="auto"/>
      </w:divBdr>
    </w:div>
    <w:div w:id="305211180">
      <w:bodyDiv w:val="1"/>
      <w:marLeft w:val="0"/>
      <w:marRight w:val="0"/>
      <w:marTop w:val="0"/>
      <w:marBottom w:val="0"/>
      <w:divBdr>
        <w:top w:val="none" w:sz="0" w:space="0" w:color="auto"/>
        <w:left w:val="none" w:sz="0" w:space="0" w:color="auto"/>
        <w:bottom w:val="none" w:sz="0" w:space="0" w:color="auto"/>
        <w:right w:val="none" w:sz="0" w:space="0" w:color="auto"/>
      </w:divBdr>
    </w:div>
    <w:div w:id="308755917">
      <w:bodyDiv w:val="1"/>
      <w:marLeft w:val="0"/>
      <w:marRight w:val="0"/>
      <w:marTop w:val="0"/>
      <w:marBottom w:val="0"/>
      <w:divBdr>
        <w:top w:val="none" w:sz="0" w:space="0" w:color="auto"/>
        <w:left w:val="none" w:sz="0" w:space="0" w:color="auto"/>
        <w:bottom w:val="none" w:sz="0" w:space="0" w:color="auto"/>
        <w:right w:val="none" w:sz="0" w:space="0" w:color="auto"/>
      </w:divBdr>
    </w:div>
    <w:div w:id="311762867">
      <w:bodyDiv w:val="1"/>
      <w:marLeft w:val="0"/>
      <w:marRight w:val="0"/>
      <w:marTop w:val="0"/>
      <w:marBottom w:val="0"/>
      <w:divBdr>
        <w:top w:val="none" w:sz="0" w:space="0" w:color="auto"/>
        <w:left w:val="none" w:sz="0" w:space="0" w:color="auto"/>
        <w:bottom w:val="none" w:sz="0" w:space="0" w:color="auto"/>
        <w:right w:val="none" w:sz="0" w:space="0" w:color="auto"/>
      </w:divBdr>
    </w:div>
    <w:div w:id="315188388">
      <w:bodyDiv w:val="1"/>
      <w:marLeft w:val="0"/>
      <w:marRight w:val="0"/>
      <w:marTop w:val="0"/>
      <w:marBottom w:val="0"/>
      <w:divBdr>
        <w:top w:val="none" w:sz="0" w:space="0" w:color="auto"/>
        <w:left w:val="none" w:sz="0" w:space="0" w:color="auto"/>
        <w:bottom w:val="none" w:sz="0" w:space="0" w:color="auto"/>
        <w:right w:val="none" w:sz="0" w:space="0" w:color="auto"/>
      </w:divBdr>
    </w:div>
    <w:div w:id="320040833">
      <w:bodyDiv w:val="1"/>
      <w:marLeft w:val="0"/>
      <w:marRight w:val="0"/>
      <w:marTop w:val="0"/>
      <w:marBottom w:val="0"/>
      <w:divBdr>
        <w:top w:val="none" w:sz="0" w:space="0" w:color="auto"/>
        <w:left w:val="none" w:sz="0" w:space="0" w:color="auto"/>
        <w:bottom w:val="none" w:sz="0" w:space="0" w:color="auto"/>
        <w:right w:val="none" w:sz="0" w:space="0" w:color="auto"/>
      </w:divBdr>
    </w:div>
    <w:div w:id="327639206">
      <w:bodyDiv w:val="1"/>
      <w:marLeft w:val="0"/>
      <w:marRight w:val="0"/>
      <w:marTop w:val="0"/>
      <w:marBottom w:val="0"/>
      <w:divBdr>
        <w:top w:val="none" w:sz="0" w:space="0" w:color="auto"/>
        <w:left w:val="none" w:sz="0" w:space="0" w:color="auto"/>
        <w:bottom w:val="none" w:sz="0" w:space="0" w:color="auto"/>
        <w:right w:val="none" w:sz="0" w:space="0" w:color="auto"/>
      </w:divBdr>
    </w:div>
    <w:div w:id="338242490">
      <w:bodyDiv w:val="1"/>
      <w:marLeft w:val="0"/>
      <w:marRight w:val="0"/>
      <w:marTop w:val="0"/>
      <w:marBottom w:val="0"/>
      <w:divBdr>
        <w:top w:val="none" w:sz="0" w:space="0" w:color="auto"/>
        <w:left w:val="none" w:sz="0" w:space="0" w:color="auto"/>
        <w:bottom w:val="none" w:sz="0" w:space="0" w:color="auto"/>
        <w:right w:val="none" w:sz="0" w:space="0" w:color="auto"/>
      </w:divBdr>
    </w:div>
    <w:div w:id="346174769">
      <w:bodyDiv w:val="1"/>
      <w:marLeft w:val="0"/>
      <w:marRight w:val="0"/>
      <w:marTop w:val="0"/>
      <w:marBottom w:val="0"/>
      <w:divBdr>
        <w:top w:val="none" w:sz="0" w:space="0" w:color="auto"/>
        <w:left w:val="none" w:sz="0" w:space="0" w:color="auto"/>
        <w:bottom w:val="none" w:sz="0" w:space="0" w:color="auto"/>
        <w:right w:val="none" w:sz="0" w:space="0" w:color="auto"/>
      </w:divBdr>
    </w:div>
    <w:div w:id="358820674">
      <w:bodyDiv w:val="1"/>
      <w:marLeft w:val="0"/>
      <w:marRight w:val="0"/>
      <w:marTop w:val="0"/>
      <w:marBottom w:val="0"/>
      <w:divBdr>
        <w:top w:val="none" w:sz="0" w:space="0" w:color="auto"/>
        <w:left w:val="none" w:sz="0" w:space="0" w:color="auto"/>
        <w:bottom w:val="none" w:sz="0" w:space="0" w:color="auto"/>
        <w:right w:val="none" w:sz="0" w:space="0" w:color="auto"/>
      </w:divBdr>
    </w:div>
    <w:div w:id="364986903">
      <w:bodyDiv w:val="1"/>
      <w:marLeft w:val="0"/>
      <w:marRight w:val="0"/>
      <w:marTop w:val="0"/>
      <w:marBottom w:val="0"/>
      <w:divBdr>
        <w:top w:val="none" w:sz="0" w:space="0" w:color="auto"/>
        <w:left w:val="none" w:sz="0" w:space="0" w:color="auto"/>
        <w:bottom w:val="none" w:sz="0" w:space="0" w:color="auto"/>
        <w:right w:val="none" w:sz="0" w:space="0" w:color="auto"/>
      </w:divBdr>
    </w:div>
    <w:div w:id="388260558">
      <w:bodyDiv w:val="1"/>
      <w:marLeft w:val="0"/>
      <w:marRight w:val="0"/>
      <w:marTop w:val="0"/>
      <w:marBottom w:val="0"/>
      <w:divBdr>
        <w:top w:val="none" w:sz="0" w:space="0" w:color="auto"/>
        <w:left w:val="none" w:sz="0" w:space="0" w:color="auto"/>
        <w:bottom w:val="none" w:sz="0" w:space="0" w:color="auto"/>
        <w:right w:val="none" w:sz="0" w:space="0" w:color="auto"/>
      </w:divBdr>
    </w:div>
    <w:div w:id="398525785">
      <w:bodyDiv w:val="1"/>
      <w:marLeft w:val="0"/>
      <w:marRight w:val="0"/>
      <w:marTop w:val="0"/>
      <w:marBottom w:val="0"/>
      <w:divBdr>
        <w:top w:val="none" w:sz="0" w:space="0" w:color="auto"/>
        <w:left w:val="none" w:sz="0" w:space="0" w:color="auto"/>
        <w:bottom w:val="none" w:sz="0" w:space="0" w:color="auto"/>
        <w:right w:val="none" w:sz="0" w:space="0" w:color="auto"/>
      </w:divBdr>
    </w:div>
    <w:div w:id="404257048">
      <w:bodyDiv w:val="1"/>
      <w:marLeft w:val="0"/>
      <w:marRight w:val="0"/>
      <w:marTop w:val="0"/>
      <w:marBottom w:val="0"/>
      <w:divBdr>
        <w:top w:val="none" w:sz="0" w:space="0" w:color="auto"/>
        <w:left w:val="none" w:sz="0" w:space="0" w:color="auto"/>
        <w:bottom w:val="none" w:sz="0" w:space="0" w:color="auto"/>
        <w:right w:val="none" w:sz="0" w:space="0" w:color="auto"/>
      </w:divBdr>
    </w:div>
    <w:div w:id="409548469">
      <w:bodyDiv w:val="1"/>
      <w:marLeft w:val="0"/>
      <w:marRight w:val="0"/>
      <w:marTop w:val="0"/>
      <w:marBottom w:val="0"/>
      <w:divBdr>
        <w:top w:val="none" w:sz="0" w:space="0" w:color="auto"/>
        <w:left w:val="none" w:sz="0" w:space="0" w:color="auto"/>
        <w:bottom w:val="none" w:sz="0" w:space="0" w:color="auto"/>
        <w:right w:val="none" w:sz="0" w:space="0" w:color="auto"/>
      </w:divBdr>
    </w:div>
    <w:div w:id="419719925">
      <w:bodyDiv w:val="1"/>
      <w:marLeft w:val="0"/>
      <w:marRight w:val="0"/>
      <w:marTop w:val="0"/>
      <w:marBottom w:val="0"/>
      <w:divBdr>
        <w:top w:val="none" w:sz="0" w:space="0" w:color="auto"/>
        <w:left w:val="none" w:sz="0" w:space="0" w:color="auto"/>
        <w:bottom w:val="none" w:sz="0" w:space="0" w:color="auto"/>
        <w:right w:val="none" w:sz="0" w:space="0" w:color="auto"/>
      </w:divBdr>
    </w:div>
    <w:div w:id="419836108">
      <w:bodyDiv w:val="1"/>
      <w:marLeft w:val="0"/>
      <w:marRight w:val="0"/>
      <w:marTop w:val="0"/>
      <w:marBottom w:val="0"/>
      <w:divBdr>
        <w:top w:val="none" w:sz="0" w:space="0" w:color="auto"/>
        <w:left w:val="none" w:sz="0" w:space="0" w:color="auto"/>
        <w:bottom w:val="none" w:sz="0" w:space="0" w:color="auto"/>
        <w:right w:val="none" w:sz="0" w:space="0" w:color="auto"/>
      </w:divBdr>
    </w:div>
    <w:div w:id="427233467">
      <w:bodyDiv w:val="1"/>
      <w:marLeft w:val="0"/>
      <w:marRight w:val="0"/>
      <w:marTop w:val="0"/>
      <w:marBottom w:val="0"/>
      <w:divBdr>
        <w:top w:val="none" w:sz="0" w:space="0" w:color="auto"/>
        <w:left w:val="none" w:sz="0" w:space="0" w:color="auto"/>
        <w:bottom w:val="none" w:sz="0" w:space="0" w:color="auto"/>
        <w:right w:val="none" w:sz="0" w:space="0" w:color="auto"/>
      </w:divBdr>
    </w:div>
    <w:div w:id="434787472">
      <w:bodyDiv w:val="1"/>
      <w:marLeft w:val="0"/>
      <w:marRight w:val="0"/>
      <w:marTop w:val="0"/>
      <w:marBottom w:val="0"/>
      <w:divBdr>
        <w:top w:val="none" w:sz="0" w:space="0" w:color="auto"/>
        <w:left w:val="none" w:sz="0" w:space="0" w:color="auto"/>
        <w:bottom w:val="none" w:sz="0" w:space="0" w:color="auto"/>
        <w:right w:val="none" w:sz="0" w:space="0" w:color="auto"/>
      </w:divBdr>
    </w:div>
    <w:div w:id="442968283">
      <w:bodyDiv w:val="1"/>
      <w:marLeft w:val="0"/>
      <w:marRight w:val="0"/>
      <w:marTop w:val="0"/>
      <w:marBottom w:val="0"/>
      <w:divBdr>
        <w:top w:val="none" w:sz="0" w:space="0" w:color="auto"/>
        <w:left w:val="none" w:sz="0" w:space="0" w:color="auto"/>
        <w:bottom w:val="none" w:sz="0" w:space="0" w:color="auto"/>
        <w:right w:val="none" w:sz="0" w:space="0" w:color="auto"/>
      </w:divBdr>
    </w:div>
    <w:div w:id="449789802">
      <w:bodyDiv w:val="1"/>
      <w:marLeft w:val="0"/>
      <w:marRight w:val="0"/>
      <w:marTop w:val="0"/>
      <w:marBottom w:val="0"/>
      <w:divBdr>
        <w:top w:val="none" w:sz="0" w:space="0" w:color="auto"/>
        <w:left w:val="none" w:sz="0" w:space="0" w:color="auto"/>
        <w:bottom w:val="none" w:sz="0" w:space="0" w:color="auto"/>
        <w:right w:val="none" w:sz="0" w:space="0" w:color="auto"/>
      </w:divBdr>
    </w:div>
    <w:div w:id="456874181">
      <w:bodyDiv w:val="1"/>
      <w:marLeft w:val="0"/>
      <w:marRight w:val="0"/>
      <w:marTop w:val="0"/>
      <w:marBottom w:val="0"/>
      <w:divBdr>
        <w:top w:val="none" w:sz="0" w:space="0" w:color="auto"/>
        <w:left w:val="none" w:sz="0" w:space="0" w:color="auto"/>
        <w:bottom w:val="none" w:sz="0" w:space="0" w:color="auto"/>
        <w:right w:val="none" w:sz="0" w:space="0" w:color="auto"/>
      </w:divBdr>
    </w:div>
    <w:div w:id="465976917">
      <w:bodyDiv w:val="1"/>
      <w:marLeft w:val="0"/>
      <w:marRight w:val="0"/>
      <w:marTop w:val="0"/>
      <w:marBottom w:val="0"/>
      <w:divBdr>
        <w:top w:val="none" w:sz="0" w:space="0" w:color="auto"/>
        <w:left w:val="none" w:sz="0" w:space="0" w:color="auto"/>
        <w:bottom w:val="none" w:sz="0" w:space="0" w:color="auto"/>
        <w:right w:val="none" w:sz="0" w:space="0" w:color="auto"/>
      </w:divBdr>
    </w:div>
    <w:div w:id="474102616">
      <w:bodyDiv w:val="1"/>
      <w:marLeft w:val="0"/>
      <w:marRight w:val="0"/>
      <w:marTop w:val="0"/>
      <w:marBottom w:val="0"/>
      <w:divBdr>
        <w:top w:val="none" w:sz="0" w:space="0" w:color="auto"/>
        <w:left w:val="none" w:sz="0" w:space="0" w:color="auto"/>
        <w:bottom w:val="none" w:sz="0" w:space="0" w:color="auto"/>
        <w:right w:val="none" w:sz="0" w:space="0" w:color="auto"/>
      </w:divBdr>
    </w:div>
    <w:div w:id="474565436">
      <w:bodyDiv w:val="1"/>
      <w:marLeft w:val="0"/>
      <w:marRight w:val="0"/>
      <w:marTop w:val="0"/>
      <w:marBottom w:val="0"/>
      <w:divBdr>
        <w:top w:val="none" w:sz="0" w:space="0" w:color="auto"/>
        <w:left w:val="none" w:sz="0" w:space="0" w:color="auto"/>
        <w:bottom w:val="none" w:sz="0" w:space="0" w:color="auto"/>
        <w:right w:val="none" w:sz="0" w:space="0" w:color="auto"/>
      </w:divBdr>
    </w:div>
    <w:div w:id="475071407">
      <w:bodyDiv w:val="1"/>
      <w:marLeft w:val="0"/>
      <w:marRight w:val="0"/>
      <w:marTop w:val="0"/>
      <w:marBottom w:val="0"/>
      <w:divBdr>
        <w:top w:val="none" w:sz="0" w:space="0" w:color="auto"/>
        <w:left w:val="none" w:sz="0" w:space="0" w:color="auto"/>
        <w:bottom w:val="none" w:sz="0" w:space="0" w:color="auto"/>
        <w:right w:val="none" w:sz="0" w:space="0" w:color="auto"/>
      </w:divBdr>
    </w:div>
    <w:div w:id="495262569">
      <w:bodyDiv w:val="1"/>
      <w:marLeft w:val="0"/>
      <w:marRight w:val="0"/>
      <w:marTop w:val="0"/>
      <w:marBottom w:val="0"/>
      <w:divBdr>
        <w:top w:val="none" w:sz="0" w:space="0" w:color="auto"/>
        <w:left w:val="none" w:sz="0" w:space="0" w:color="auto"/>
        <w:bottom w:val="none" w:sz="0" w:space="0" w:color="auto"/>
        <w:right w:val="none" w:sz="0" w:space="0" w:color="auto"/>
      </w:divBdr>
    </w:div>
    <w:div w:id="504131620">
      <w:bodyDiv w:val="1"/>
      <w:marLeft w:val="0"/>
      <w:marRight w:val="0"/>
      <w:marTop w:val="0"/>
      <w:marBottom w:val="0"/>
      <w:divBdr>
        <w:top w:val="none" w:sz="0" w:space="0" w:color="auto"/>
        <w:left w:val="none" w:sz="0" w:space="0" w:color="auto"/>
        <w:bottom w:val="none" w:sz="0" w:space="0" w:color="auto"/>
        <w:right w:val="none" w:sz="0" w:space="0" w:color="auto"/>
      </w:divBdr>
    </w:div>
    <w:div w:id="507451344">
      <w:bodyDiv w:val="1"/>
      <w:marLeft w:val="0"/>
      <w:marRight w:val="0"/>
      <w:marTop w:val="0"/>
      <w:marBottom w:val="0"/>
      <w:divBdr>
        <w:top w:val="none" w:sz="0" w:space="0" w:color="auto"/>
        <w:left w:val="none" w:sz="0" w:space="0" w:color="auto"/>
        <w:bottom w:val="none" w:sz="0" w:space="0" w:color="auto"/>
        <w:right w:val="none" w:sz="0" w:space="0" w:color="auto"/>
      </w:divBdr>
    </w:div>
    <w:div w:id="514612052">
      <w:bodyDiv w:val="1"/>
      <w:marLeft w:val="0"/>
      <w:marRight w:val="0"/>
      <w:marTop w:val="0"/>
      <w:marBottom w:val="0"/>
      <w:divBdr>
        <w:top w:val="none" w:sz="0" w:space="0" w:color="auto"/>
        <w:left w:val="none" w:sz="0" w:space="0" w:color="auto"/>
        <w:bottom w:val="none" w:sz="0" w:space="0" w:color="auto"/>
        <w:right w:val="none" w:sz="0" w:space="0" w:color="auto"/>
      </w:divBdr>
    </w:div>
    <w:div w:id="523784052">
      <w:bodyDiv w:val="1"/>
      <w:marLeft w:val="0"/>
      <w:marRight w:val="0"/>
      <w:marTop w:val="0"/>
      <w:marBottom w:val="0"/>
      <w:divBdr>
        <w:top w:val="none" w:sz="0" w:space="0" w:color="auto"/>
        <w:left w:val="none" w:sz="0" w:space="0" w:color="auto"/>
        <w:bottom w:val="none" w:sz="0" w:space="0" w:color="auto"/>
        <w:right w:val="none" w:sz="0" w:space="0" w:color="auto"/>
      </w:divBdr>
    </w:div>
    <w:div w:id="527571380">
      <w:bodyDiv w:val="1"/>
      <w:marLeft w:val="0"/>
      <w:marRight w:val="0"/>
      <w:marTop w:val="0"/>
      <w:marBottom w:val="0"/>
      <w:divBdr>
        <w:top w:val="none" w:sz="0" w:space="0" w:color="auto"/>
        <w:left w:val="none" w:sz="0" w:space="0" w:color="auto"/>
        <w:bottom w:val="none" w:sz="0" w:space="0" w:color="auto"/>
        <w:right w:val="none" w:sz="0" w:space="0" w:color="auto"/>
      </w:divBdr>
    </w:div>
    <w:div w:id="537662647">
      <w:bodyDiv w:val="1"/>
      <w:marLeft w:val="0"/>
      <w:marRight w:val="0"/>
      <w:marTop w:val="0"/>
      <w:marBottom w:val="0"/>
      <w:divBdr>
        <w:top w:val="none" w:sz="0" w:space="0" w:color="auto"/>
        <w:left w:val="none" w:sz="0" w:space="0" w:color="auto"/>
        <w:bottom w:val="none" w:sz="0" w:space="0" w:color="auto"/>
        <w:right w:val="none" w:sz="0" w:space="0" w:color="auto"/>
      </w:divBdr>
    </w:div>
    <w:div w:id="542865569">
      <w:bodyDiv w:val="1"/>
      <w:marLeft w:val="0"/>
      <w:marRight w:val="0"/>
      <w:marTop w:val="0"/>
      <w:marBottom w:val="0"/>
      <w:divBdr>
        <w:top w:val="none" w:sz="0" w:space="0" w:color="auto"/>
        <w:left w:val="none" w:sz="0" w:space="0" w:color="auto"/>
        <w:bottom w:val="none" w:sz="0" w:space="0" w:color="auto"/>
        <w:right w:val="none" w:sz="0" w:space="0" w:color="auto"/>
      </w:divBdr>
    </w:div>
    <w:div w:id="544757246">
      <w:bodyDiv w:val="1"/>
      <w:marLeft w:val="0"/>
      <w:marRight w:val="0"/>
      <w:marTop w:val="0"/>
      <w:marBottom w:val="0"/>
      <w:divBdr>
        <w:top w:val="none" w:sz="0" w:space="0" w:color="auto"/>
        <w:left w:val="none" w:sz="0" w:space="0" w:color="auto"/>
        <w:bottom w:val="none" w:sz="0" w:space="0" w:color="auto"/>
        <w:right w:val="none" w:sz="0" w:space="0" w:color="auto"/>
      </w:divBdr>
    </w:div>
    <w:div w:id="555823478">
      <w:bodyDiv w:val="1"/>
      <w:marLeft w:val="0"/>
      <w:marRight w:val="0"/>
      <w:marTop w:val="0"/>
      <w:marBottom w:val="0"/>
      <w:divBdr>
        <w:top w:val="none" w:sz="0" w:space="0" w:color="auto"/>
        <w:left w:val="none" w:sz="0" w:space="0" w:color="auto"/>
        <w:bottom w:val="none" w:sz="0" w:space="0" w:color="auto"/>
        <w:right w:val="none" w:sz="0" w:space="0" w:color="auto"/>
      </w:divBdr>
    </w:div>
    <w:div w:id="580484680">
      <w:bodyDiv w:val="1"/>
      <w:marLeft w:val="0"/>
      <w:marRight w:val="0"/>
      <w:marTop w:val="0"/>
      <w:marBottom w:val="0"/>
      <w:divBdr>
        <w:top w:val="none" w:sz="0" w:space="0" w:color="auto"/>
        <w:left w:val="none" w:sz="0" w:space="0" w:color="auto"/>
        <w:bottom w:val="none" w:sz="0" w:space="0" w:color="auto"/>
        <w:right w:val="none" w:sz="0" w:space="0" w:color="auto"/>
      </w:divBdr>
    </w:div>
    <w:div w:id="583686486">
      <w:bodyDiv w:val="1"/>
      <w:marLeft w:val="0"/>
      <w:marRight w:val="0"/>
      <w:marTop w:val="0"/>
      <w:marBottom w:val="0"/>
      <w:divBdr>
        <w:top w:val="none" w:sz="0" w:space="0" w:color="auto"/>
        <w:left w:val="none" w:sz="0" w:space="0" w:color="auto"/>
        <w:bottom w:val="none" w:sz="0" w:space="0" w:color="auto"/>
        <w:right w:val="none" w:sz="0" w:space="0" w:color="auto"/>
      </w:divBdr>
    </w:div>
    <w:div w:id="583730206">
      <w:bodyDiv w:val="1"/>
      <w:marLeft w:val="0"/>
      <w:marRight w:val="0"/>
      <w:marTop w:val="0"/>
      <w:marBottom w:val="0"/>
      <w:divBdr>
        <w:top w:val="none" w:sz="0" w:space="0" w:color="auto"/>
        <w:left w:val="none" w:sz="0" w:space="0" w:color="auto"/>
        <w:bottom w:val="none" w:sz="0" w:space="0" w:color="auto"/>
        <w:right w:val="none" w:sz="0" w:space="0" w:color="auto"/>
      </w:divBdr>
    </w:div>
    <w:div w:id="598101175">
      <w:bodyDiv w:val="1"/>
      <w:marLeft w:val="0"/>
      <w:marRight w:val="0"/>
      <w:marTop w:val="0"/>
      <w:marBottom w:val="0"/>
      <w:divBdr>
        <w:top w:val="none" w:sz="0" w:space="0" w:color="auto"/>
        <w:left w:val="none" w:sz="0" w:space="0" w:color="auto"/>
        <w:bottom w:val="none" w:sz="0" w:space="0" w:color="auto"/>
        <w:right w:val="none" w:sz="0" w:space="0" w:color="auto"/>
      </w:divBdr>
    </w:div>
    <w:div w:id="606693293">
      <w:bodyDiv w:val="1"/>
      <w:marLeft w:val="0"/>
      <w:marRight w:val="0"/>
      <w:marTop w:val="0"/>
      <w:marBottom w:val="0"/>
      <w:divBdr>
        <w:top w:val="none" w:sz="0" w:space="0" w:color="auto"/>
        <w:left w:val="none" w:sz="0" w:space="0" w:color="auto"/>
        <w:bottom w:val="none" w:sz="0" w:space="0" w:color="auto"/>
        <w:right w:val="none" w:sz="0" w:space="0" w:color="auto"/>
      </w:divBdr>
    </w:div>
    <w:div w:id="608901251">
      <w:bodyDiv w:val="1"/>
      <w:marLeft w:val="0"/>
      <w:marRight w:val="0"/>
      <w:marTop w:val="0"/>
      <w:marBottom w:val="0"/>
      <w:divBdr>
        <w:top w:val="none" w:sz="0" w:space="0" w:color="auto"/>
        <w:left w:val="none" w:sz="0" w:space="0" w:color="auto"/>
        <w:bottom w:val="none" w:sz="0" w:space="0" w:color="auto"/>
        <w:right w:val="none" w:sz="0" w:space="0" w:color="auto"/>
      </w:divBdr>
    </w:div>
    <w:div w:id="630325918">
      <w:bodyDiv w:val="1"/>
      <w:marLeft w:val="0"/>
      <w:marRight w:val="0"/>
      <w:marTop w:val="0"/>
      <w:marBottom w:val="0"/>
      <w:divBdr>
        <w:top w:val="none" w:sz="0" w:space="0" w:color="auto"/>
        <w:left w:val="none" w:sz="0" w:space="0" w:color="auto"/>
        <w:bottom w:val="none" w:sz="0" w:space="0" w:color="auto"/>
        <w:right w:val="none" w:sz="0" w:space="0" w:color="auto"/>
      </w:divBdr>
    </w:div>
    <w:div w:id="654602832">
      <w:bodyDiv w:val="1"/>
      <w:marLeft w:val="0"/>
      <w:marRight w:val="0"/>
      <w:marTop w:val="0"/>
      <w:marBottom w:val="0"/>
      <w:divBdr>
        <w:top w:val="none" w:sz="0" w:space="0" w:color="auto"/>
        <w:left w:val="none" w:sz="0" w:space="0" w:color="auto"/>
        <w:bottom w:val="none" w:sz="0" w:space="0" w:color="auto"/>
        <w:right w:val="none" w:sz="0" w:space="0" w:color="auto"/>
      </w:divBdr>
    </w:div>
    <w:div w:id="666593816">
      <w:bodyDiv w:val="1"/>
      <w:marLeft w:val="0"/>
      <w:marRight w:val="0"/>
      <w:marTop w:val="0"/>
      <w:marBottom w:val="0"/>
      <w:divBdr>
        <w:top w:val="none" w:sz="0" w:space="0" w:color="auto"/>
        <w:left w:val="none" w:sz="0" w:space="0" w:color="auto"/>
        <w:bottom w:val="none" w:sz="0" w:space="0" w:color="auto"/>
        <w:right w:val="none" w:sz="0" w:space="0" w:color="auto"/>
      </w:divBdr>
    </w:div>
    <w:div w:id="670568759">
      <w:bodyDiv w:val="1"/>
      <w:marLeft w:val="0"/>
      <w:marRight w:val="0"/>
      <w:marTop w:val="0"/>
      <w:marBottom w:val="0"/>
      <w:divBdr>
        <w:top w:val="none" w:sz="0" w:space="0" w:color="auto"/>
        <w:left w:val="none" w:sz="0" w:space="0" w:color="auto"/>
        <w:bottom w:val="none" w:sz="0" w:space="0" w:color="auto"/>
        <w:right w:val="none" w:sz="0" w:space="0" w:color="auto"/>
      </w:divBdr>
    </w:div>
    <w:div w:id="687293326">
      <w:bodyDiv w:val="1"/>
      <w:marLeft w:val="0"/>
      <w:marRight w:val="0"/>
      <w:marTop w:val="0"/>
      <w:marBottom w:val="0"/>
      <w:divBdr>
        <w:top w:val="none" w:sz="0" w:space="0" w:color="auto"/>
        <w:left w:val="none" w:sz="0" w:space="0" w:color="auto"/>
        <w:bottom w:val="none" w:sz="0" w:space="0" w:color="auto"/>
        <w:right w:val="none" w:sz="0" w:space="0" w:color="auto"/>
      </w:divBdr>
    </w:div>
    <w:div w:id="701631242">
      <w:bodyDiv w:val="1"/>
      <w:marLeft w:val="0"/>
      <w:marRight w:val="0"/>
      <w:marTop w:val="0"/>
      <w:marBottom w:val="0"/>
      <w:divBdr>
        <w:top w:val="none" w:sz="0" w:space="0" w:color="auto"/>
        <w:left w:val="none" w:sz="0" w:space="0" w:color="auto"/>
        <w:bottom w:val="none" w:sz="0" w:space="0" w:color="auto"/>
        <w:right w:val="none" w:sz="0" w:space="0" w:color="auto"/>
      </w:divBdr>
    </w:div>
    <w:div w:id="709382892">
      <w:bodyDiv w:val="1"/>
      <w:marLeft w:val="0"/>
      <w:marRight w:val="0"/>
      <w:marTop w:val="0"/>
      <w:marBottom w:val="0"/>
      <w:divBdr>
        <w:top w:val="none" w:sz="0" w:space="0" w:color="auto"/>
        <w:left w:val="none" w:sz="0" w:space="0" w:color="auto"/>
        <w:bottom w:val="none" w:sz="0" w:space="0" w:color="auto"/>
        <w:right w:val="none" w:sz="0" w:space="0" w:color="auto"/>
      </w:divBdr>
    </w:div>
    <w:div w:id="714932686">
      <w:bodyDiv w:val="1"/>
      <w:marLeft w:val="0"/>
      <w:marRight w:val="0"/>
      <w:marTop w:val="0"/>
      <w:marBottom w:val="0"/>
      <w:divBdr>
        <w:top w:val="none" w:sz="0" w:space="0" w:color="auto"/>
        <w:left w:val="none" w:sz="0" w:space="0" w:color="auto"/>
        <w:bottom w:val="none" w:sz="0" w:space="0" w:color="auto"/>
        <w:right w:val="none" w:sz="0" w:space="0" w:color="auto"/>
      </w:divBdr>
    </w:div>
    <w:div w:id="726219648">
      <w:bodyDiv w:val="1"/>
      <w:marLeft w:val="0"/>
      <w:marRight w:val="0"/>
      <w:marTop w:val="0"/>
      <w:marBottom w:val="0"/>
      <w:divBdr>
        <w:top w:val="none" w:sz="0" w:space="0" w:color="auto"/>
        <w:left w:val="none" w:sz="0" w:space="0" w:color="auto"/>
        <w:bottom w:val="none" w:sz="0" w:space="0" w:color="auto"/>
        <w:right w:val="none" w:sz="0" w:space="0" w:color="auto"/>
      </w:divBdr>
    </w:div>
    <w:div w:id="746225039">
      <w:bodyDiv w:val="1"/>
      <w:marLeft w:val="0"/>
      <w:marRight w:val="0"/>
      <w:marTop w:val="0"/>
      <w:marBottom w:val="0"/>
      <w:divBdr>
        <w:top w:val="none" w:sz="0" w:space="0" w:color="auto"/>
        <w:left w:val="none" w:sz="0" w:space="0" w:color="auto"/>
        <w:bottom w:val="none" w:sz="0" w:space="0" w:color="auto"/>
        <w:right w:val="none" w:sz="0" w:space="0" w:color="auto"/>
      </w:divBdr>
    </w:div>
    <w:div w:id="756907812">
      <w:bodyDiv w:val="1"/>
      <w:marLeft w:val="0"/>
      <w:marRight w:val="0"/>
      <w:marTop w:val="0"/>
      <w:marBottom w:val="0"/>
      <w:divBdr>
        <w:top w:val="none" w:sz="0" w:space="0" w:color="auto"/>
        <w:left w:val="none" w:sz="0" w:space="0" w:color="auto"/>
        <w:bottom w:val="none" w:sz="0" w:space="0" w:color="auto"/>
        <w:right w:val="none" w:sz="0" w:space="0" w:color="auto"/>
      </w:divBdr>
    </w:div>
    <w:div w:id="769814812">
      <w:bodyDiv w:val="1"/>
      <w:marLeft w:val="0"/>
      <w:marRight w:val="0"/>
      <w:marTop w:val="0"/>
      <w:marBottom w:val="0"/>
      <w:divBdr>
        <w:top w:val="none" w:sz="0" w:space="0" w:color="auto"/>
        <w:left w:val="none" w:sz="0" w:space="0" w:color="auto"/>
        <w:bottom w:val="none" w:sz="0" w:space="0" w:color="auto"/>
        <w:right w:val="none" w:sz="0" w:space="0" w:color="auto"/>
      </w:divBdr>
    </w:div>
    <w:div w:id="772629835">
      <w:bodyDiv w:val="1"/>
      <w:marLeft w:val="0"/>
      <w:marRight w:val="0"/>
      <w:marTop w:val="0"/>
      <w:marBottom w:val="0"/>
      <w:divBdr>
        <w:top w:val="none" w:sz="0" w:space="0" w:color="auto"/>
        <w:left w:val="none" w:sz="0" w:space="0" w:color="auto"/>
        <w:bottom w:val="none" w:sz="0" w:space="0" w:color="auto"/>
        <w:right w:val="none" w:sz="0" w:space="0" w:color="auto"/>
      </w:divBdr>
    </w:div>
    <w:div w:id="803549591">
      <w:bodyDiv w:val="1"/>
      <w:marLeft w:val="0"/>
      <w:marRight w:val="0"/>
      <w:marTop w:val="0"/>
      <w:marBottom w:val="0"/>
      <w:divBdr>
        <w:top w:val="none" w:sz="0" w:space="0" w:color="auto"/>
        <w:left w:val="none" w:sz="0" w:space="0" w:color="auto"/>
        <w:bottom w:val="none" w:sz="0" w:space="0" w:color="auto"/>
        <w:right w:val="none" w:sz="0" w:space="0" w:color="auto"/>
      </w:divBdr>
    </w:div>
    <w:div w:id="826822936">
      <w:bodyDiv w:val="1"/>
      <w:marLeft w:val="0"/>
      <w:marRight w:val="0"/>
      <w:marTop w:val="0"/>
      <w:marBottom w:val="0"/>
      <w:divBdr>
        <w:top w:val="none" w:sz="0" w:space="0" w:color="auto"/>
        <w:left w:val="none" w:sz="0" w:space="0" w:color="auto"/>
        <w:bottom w:val="none" w:sz="0" w:space="0" w:color="auto"/>
        <w:right w:val="none" w:sz="0" w:space="0" w:color="auto"/>
      </w:divBdr>
    </w:div>
    <w:div w:id="829636189">
      <w:bodyDiv w:val="1"/>
      <w:marLeft w:val="0"/>
      <w:marRight w:val="0"/>
      <w:marTop w:val="0"/>
      <w:marBottom w:val="0"/>
      <w:divBdr>
        <w:top w:val="none" w:sz="0" w:space="0" w:color="auto"/>
        <w:left w:val="none" w:sz="0" w:space="0" w:color="auto"/>
        <w:bottom w:val="none" w:sz="0" w:space="0" w:color="auto"/>
        <w:right w:val="none" w:sz="0" w:space="0" w:color="auto"/>
      </w:divBdr>
    </w:div>
    <w:div w:id="862864380">
      <w:bodyDiv w:val="1"/>
      <w:marLeft w:val="0"/>
      <w:marRight w:val="0"/>
      <w:marTop w:val="0"/>
      <w:marBottom w:val="0"/>
      <w:divBdr>
        <w:top w:val="none" w:sz="0" w:space="0" w:color="auto"/>
        <w:left w:val="none" w:sz="0" w:space="0" w:color="auto"/>
        <w:bottom w:val="none" w:sz="0" w:space="0" w:color="auto"/>
        <w:right w:val="none" w:sz="0" w:space="0" w:color="auto"/>
      </w:divBdr>
    </w:div>
    <w:div w:id="863861318">
      <w:bodyDiv w:val="1"/>
      <w:marLeft w:val="0"/>
      <w:marRight w:val="0"/>
      <w:marTop w:val="0"/>
      <w:marBottom w:val="0"/>
      <w:divBdr>
        <w:top w:val="none" w:sz="0" w:space="0" w:color="auto"/>
        <w:left w:val="none" w:sz="0" w:space="0" w:color="auto"/>
        <w:bottom w:val="none" w:sz="0" w:space="0" w:color="auto"/>
        <w:right w:val="none" w:sz="0" w:space="0" w:color="auto"/>
      </w:divBdr>
    </w:div>
    <w:div w:id="873889637">
      <w:bodyDiv w:val="1"/>
      <w:marLeft w:val="0"/>
      <w:marRight w:val="0"/>
      <w:marTop w:val="0"/>
      <w:marBottom w:val="0"/>
      <w:divBdr>
        <w:top w:val="none" w:sz="0" w:space="0" w:color="auto"/>
        <w:left w:val="none" w:sz="0" w:space="0" w:color="auto"/>
        <w:bottom w:val="none" w:sz="0" w:space="0" w:color="auto"/>
        <w:right w:val="none" w:sz="0" w:space="0" w:color="auto"/>
      </w:divBdr>
    </w:div>
    <w:div w:id="925072473">
      <w:bodyDiv w:val="1"/>
      <w:marLeft w:val="0"/>
      <w:marRight w:val="0"/>
      <w:marTop w:val="0"/>
      <w:marBottom w:val="0"/>
      <w:divBdr>
        <w:top w:val="none" w:sz="0" w:space="0" w:color="auto"/>
        <w:left w:val="none" w:sz="0" w:space="0" w:color="auto"/>
        <w:bottom w:val="none" w:sz="0" w:space="0" w:color="auto"/>
        <w:right w:val="none" w:sz="0" w:space="0" w:color="auto"/>
      </w:divBdr>
    </w:div>
    <w:div w:id="936866722">
      <w:bodyDiv w:val="1"/>
      <w:marLeft w:val="0"/>
      <w:marRight w:val="0"/>
      <w:marTop w:val="0"/>
      <w:marBottom w:val="0"/>
      <w:divBdr>
        <w:top w:val="none" w:sz="0" w:space="0" w:color="auto"/>
        <w:left w:val="none" w:sz="0" w:space="0" w:color="auto"/>
        <w:bottom w:val="none" w:sz="0" w:space="0" w:color="auto"/>
        <w:right w:val="none" w:sz="0" w:space="0" w:color="auto"/>
      </w:divBdr>
    </w:div>
    <w:div w:id="937060751">
      <w:bodyDiv w:val="1"/>
      <w:marLeft w:val="0"/>
      <w:marRight w:val="0"/>
      <w:marTop w:val="0"/>
      <w:marBottom w:val="0"/>
      <w:divBdr>
        <w:top w:val="none" w:sz="0" w:space="0" w:color="auto"/>
        <w:left w:val="none" w:sz="0" w:space="0" w:color="auto"/>
        <w:bottom w:val="none" w:sz="0" w:space="0" w:color="auto"/>
        <w:right w:val="none" w:sz="0" w:space="0" w:color="auto"/>
      </w:divBdr>
    </w:div>
    <w:div w:id="950550813">
      <w:bodyDiv w:val="1"/>
      <w:marLeft w:val="0"/>
      <w:marRight w:val="0"/>
      <w:marTop w:val="0"/>
      <w:marBottom w:val="0"/>
      <w:divBdr>
        <w:top w:val="none" w:sz="0" w:space="0" w:color="auto"/>
        <w:left w:val="none" w:sz="0" w:space="0" w:color="auto"/>
        <w:bottom w:val="none" w:sz="0" w:space="0" w:color="auto"/>
        <w:right w:val="none" w:sz="0" w:space="0" w:color="auto"/>
      </w:divBdr>
    </w:div>
    <w:div w:id="972901637">
      <w:bodyDiv w:val="1"/>
      <w:marLeft w:val="0"/>
      <w:marRight w:val="0"/>
      <w:marTop w:val="0"/>
      <w:marBottom w:val="0"/>
      <w:divBdr>
        <w:top w:val="none" w:sz="0" w:space="0" w:color="auto"/>
        <w:left w:val="none" w:sz="0" w:space="0" w:color="auto"/>
        <w:bottom w:val="none" w:sz="0" w:space="0" w:color="auto"/>
        <w:right w:val="none" w:sz="0" w:space="0" w:color="auto"/>
      </w:divBdr>
    </w:div>
    <w:div w:id="984092033">
      <w:bodyDiv w:val="1"/>
      <w:marLeft w:val="0"/>
      <w:marRight w:val="0"/>
      <w:marTop w:val="0"/>
      <w:marBottom w:val="0"/>
      <w:divBdr>
        <w:top w:val="none" w:sz="0" w:space="0" w:color="auto"/>
        <w:left w:val="none" w:sz="0" w:space="0" w:color="auto"/>
        <w:bottom w:val="none" w:sz="0" w:space="0" w:color="auto"/>
        <w:right w:val="none" w:sz="0" w:space="0" w:color="auto"/>
      </w:divBdr>
    </w:div>
    <w:div w:id="1003509426">
      <w:bodyDiv w:val="1"/>
      <w:marLeft w:val="0"/>
      <w:marRight w:val="0"/>
      <w:marTop w:val="0"/>
      <w:marBottom w:val="0"/>
      <w:divBdr>
        <w:top w:val="none" w:sz="0" w:space="0" w:color="auto"/>
        <w:left w:val="none" w:sz="0" w:space="0" w:color="auto"/>
        <w:bottom w:val="none" w:sz="0" w:space="0" w:color="auto"/>
        <w:right w:val="none" w:sz="0" w:space="0" w:color="auto"/>
      </w:divBdr>
    </w:div>
    <w:div w:id="1012562386">
      <w:bodyDiv w:val="1"/>
      <w:marLeft w:val="0"/>
      <w:marRight w:val="0"/>
      <w:marTop w:val="0"/>
      <w:marBottom w:val="0"/>
      <w:divBdr>
        <w:top w:val="none" w:sz="0" w:space="0" w:color="auto"/>
        <w:left w:val="none" w:sz="0" w:space="0" w:color="auto"/>
        <w:bottom w:val="none" w:sz="0" w:space="0" w:color="auto"/>
        <w:right w:val="none" w:sz="0" w:space="0" w:color="auto"/>
      </w:divBdr>
    </w:div>
    <w:div w:id="1021973271">
      <w:bodyDiv w:val="1"/>
      <w:marLeft w:val="0"/>
      <w:marRight w:val="0"/>
      <w:marTop w:val="0"/>
      <w:marBottom w:val="0"/>
      <w:divBdr>
        <w:top w:val="none" w:sz="0" w:space="0" w:color="auto"/>
        <w:left w:val="none" w:sz="0" w:space="0" w:color="auto"/>
        <w:bottom w:val="none" w:sz="0" w:space="0" w:color="auto"/>
        <w:right w:val="none" w:sz="0" w:space="0" w:color="auto"/>
      </w:divBdr>
    </w:div>
    <w:div w:id="1032271599">
      <w:bodyDiv w:val="1"/>
      <w:marLeft w:val="0"/>
      <w:marRight w:val="0"/>
      <w:marTop w:val="0"/>
      <w:marBottom w:val="0"/>
      <w:divBdr>
        <w:top w:val="none" w:sz="0" w:space="0" w:color="auto"/>
        <w:left w:val="none" w:sz="0" w:space="0" w:color="auto"/>
        <w:bottom w:val="none" w:sz="0" w:space="0" w:color="auto"/>
        <w:right w:val="none" w:sz="0" w:space="0" w:color="auto"/>
      </w:divBdr>
    </w:div>
    <w:div w:id="1041710378">
      <w:bodyDiv w:val="1"/>
      <w:marLeft w:val="0"/>
      <w:marRight w:val="0"/>
      <w:marTop w:val="0"/>
      <w:marBottom w:val="0"/>
      <w:divBdr>
        <w:top w:val="none" w:sz="0" w:space="0" w:color="auto"/>
        <w:left w:val="none" w:sz="0" w:space="0" w:color="auto"/>
        <w:bottom w:val="none" w:sz="0" w:space="0" w:color="auto"/>
        <w:right w:val="none" w:sz="0" w:space="0" w:color="auto"/>
      </w:divBdr>
    </w:div>
    <w:div w:id="1044134952">
      <w:bodyDiv w:val="1"/>
      <w:marLeft w:val="0"/>
      <w:marRight w:val="0"/>
      <w:marTop w:val="0"/>
      <w:marBottom w:val="0"/>
      <w:divBdr>
        <w:top w:val="none" w:sz="0" w:space="0" w:color="auto"/>
        <w:left w:val="none" w:sz="0" w:space="0" w:color="auto"/>
        <w:bottom w:val="none" w:sz="0" w:space="0" w:color="auto"/>
        <w:right w:val="none" w:sz="0" w:space="0" w:color="auto"/>
      </w:divBdr>
    </w:div>
    <w:div w:id="1044715939">
      <w:bodyDiv w:val="1"/>
      <w:marLeft w:val="0"/>
      <w:marRight w:val="0"/>
      <w:marTop w:val="0"/>
      <w:marBottom w:val="0"/>
      <w:divBdr>
        <w:top w:val="none" w:sz="0" w:space="0" w:color="auto"/>
        <w:left w:val="none" w:sz="0" w:space="0" w:color="auto"/>
        <w:bottom w:val="none" w:sz="0" w:space="0" w:color="auto"/>
        <w:right w:val="none" w:sz="0" w:space="0" w:color="auto"/>
      </w:divBdr>
    </w:div>
    <w:div w:id="1058825613">
      <w:bodyDiv w:val="1"/>
      <w:marLeft w:val="0"/>
      <w:marRight w:val="0"/>
      <w:marTop w:val="0"/>
      <w:marBottom w:val="0"/>
      <w:divBdr>
        <w:top w:val="none" w:sz="0" w:space="0" w:color="auto"/>
        <w:left w:val="none" w:sz="0" w:space="0" w:color="auto"/>
        <w:bottom w:val="none" w:sz="0" w:space="0" w:color="auto"/>
        <w:right w:val="none" w:sz="0" w:space="0" w:color="auto"/>
      </w:divBdr>
    </w:div>
    <w:div w:id="1058826589">
      <w:bodyDiv w:val="1"/>
      <w:marLeft w:val="0"/>
      <w:marRight w:val="0"/>
      <w:marTop w:val="0"/>
      <w:marBottom w:val="0"/>
      <w:divBdr>
        <w:top w:val="none" w:sz="0" w:space="0" w:color="auto"/>
        <w:left w:val="none" w:sz="0" w:space="0" w:color="auto"/>
        <w:bottom w:val="none" w:sz="0" w:space="0" w:color="auto"/>
        <w:right w:val="none" w:sz="0" w:space="0" w:color="auto"/>
      </w:divBdr>
    </w:div>
    <w:div w:id="1070269187">
      <w:bodyDiv w:val="1"/>
      <w:marLeft w:val="0"/>
      <w:marRight w:val="0"/>
      <w:marTop w:val="0"/>
      <w:marBottom w:val="0"/>
      <w:divBdr>
        <w:top w:val="none" w:sz="0" w:space="0" w:color="auto"/>
        <w:left w:val="none" w:sz="0" w:space="0" w:color="auto"/>
        <w:bottom w:val="none" w:sz="0" w:space="0" w:color="auto"/>
        <w:right w:val="none" w:sz="0" w:space="0" w:color="auto"/>
      </w:divBdr>
    </w:div>
    <w:div w:id="1072238649">
      <w:bodyDiv w:val="1"/>
      <w:marLeft w:val="0"/>
      <w:marRight w:val="0"/>
      <w:marTop w:val="0"/>
      <w:marBottom w:val="0"/>
      <w:divBdr>
        <w:top w:val="none" w:sz="0" w:space="0" w:color="auto"/>
        <w:left w:val="none" w:sz="0" w:space="0" w:color="auto"/>
        <w:bottom w:val="none" w:sz="0" w:space="0" w:color="auto"/>
        <w:right w:val="none" w:sz="0" w:space="0" w:color="auto"/>
      </w:divBdr>
    </w:div>
    <w:div w:id="1075009106">
      <w:bodyDiv w:val="1"/>
      <w:marLeft w:val="0"/>
      <w:marRight w:val="0"/>
      <w:marTop w:val="0"/>
      <w:marBottom w:val="0"/>
      <w:divBdr>
        <w:top w:val="none" w:sz="0" w:space="0" w:color="auto"/>
        <w:left w:val="none" w:sz="0" w:space="0" w:color="auto"/>
        <w:bottom w:val="none" w:sz="0" w:space="0" w:color="auto"/>
        <w:right w:val="none" w:sz="0" w:space="0" w:color="auto"/>
      </w:divBdr>
    </w:div>
    <w:div w:id="1083330572">
      <w:bodyDiv w:val="1"/>
      <w:marLeft w:val="0"/>
      <w:marRight w:val="0"/>
      <w:marTop w:val="0"/>
      <w:marBottom w:val="0"/>
      <w:divBdr>
        <w:top w:val="none" w:sz="0" w:space="0" w:color="auto"/>
        <w:left w:val="none" w:sz="0" w:space="0" w:color="auto"/>
        <w:bottom w:val="none" w:sz="0" w:space="0" w:color="auto"/>
        <w:right w:val="none" w:sz="0" w:space="0" w:color="auto"/>
      </w:divBdr>
    </w:div>
    <w:div w:id="1084958314">
      <w:bodyDiv w:val="1"/>
      <w:marLeft w:val="0"/>
      <w:marRight w:val="0"/>
      <w:marTop w:val="0"/>
      <w:marBottom w:val="0"/>
      <w:divBdr>
        <w:top w:val="none" w:sz="0" w:space="0" w:color="auto"/>
        <w:left w:val="none" w:sz="0" w:space="0" w:color="auto"/>
        <w:bottom w:val="none" w:sz="0" w:space="0" w:color="auto"/>
        <w:right w:val="none" w:sz="0" w:space="0" w:color="auto"/>
      </w:divBdr>
    </w:div>
    <w:div w:id="1093090140">
      <w:bodyDiv w:val="1"/>
      <w:marLeft w:val="0"/>
      <w:marRight w:val="0"/>
      <w:marTop w:val="0"/>
      <w:marBottom w:val="0"/>
      <w:divBdr>
        <w:top w:val="none" w:sz="0" w:space="0" w:color="auto"/>
        <w:left w:val="none" w:sz="0" w:space="0" w:color="auto"/>
        <w:bottom w:val="none" w:sz="0" w:space="0" w:color="auto"/>
        <w:right w:val="none" w:sz="0" w:space="0" w:color="auto"/>
      </w:divBdr>
    </w:div>
    <w:div w:id="1093667540">
      <w:bodyDiv w:val="1"/>
      <w:marLeft w:val="0"/>
      <w:marRight w:val="0"/>
      <w:marTop w:val="0"/>
      <w:marBottom w:val="0"/>
      <w:divBdr>
        <w:top w:val="none" w:sz="0" w:space="0" w:color="auto"/>
        <w:left w:val="none" w:sz="0" w:space="0" w:color="auto"/>
        <w:bottom w:val="none" w:sz="0" w:space="0" w:color="auto"/>
        <w:right w:val="none" w:sz="0" w:space="0" w:color="auto"/>
      </w:divBdr>
    </w:div>
    <w:div w:id="1094978023">
      <w:bodyDiv w:val="1"/>
      <w:marLeft w:val="0"/>
      <w:marRight w:val="0"/>
      <w:marTop w:val="0"/>
      <w:marBottom w:val="0"/>
      <w:divBdr>
        <w:top w:val="none" w:sz="0" w:space="0" w:color="auto"/>
        <w:left w:val="none" w:sz="0" w:space="0" w:color="auto"/>
        <w:bottom w:val="none" w:sz="0" w:space="0" w:color="auto"/>
        <w:right w:val="none" w:sz="0" w:space="0" w:color="auto"/>
      </w:divBdr>
    </w:div>
    <w:div w:id="1105346489">
      <w:bodyDiv w:val="1"/>
      <w:marLeft w:val="0"/>
      <w:marRight w:val="0"/>
      <w:marTop w:val="0"/>
      <w:marBottom w:val="0"/>
      <w:divBdr>
        <w:top w:val="none" w:sz="0" w:space="0" w:color="auto"/>
        <w:left w:val="none" w:sz="0" w:space="0" w:color="auto"/>
        <w:bottom w:val="none" w:sz="0" w:space="0" w:color="auto"/>
        <w:right w:val="none" w:sz="0" w:space="0" w:color="auto"/>
      </w:divBdr>
    </w:div>
    <w:div w:id="1116293537">
      <w:bodyDiv w:val="1"/>
      <w:marLeft w:val="0"/>
      <w:marRight w:val="0"/>
      <w:marTop w:val="0"/>
      <w:marBottom w:val="0"/>
      <w:divBdr>
        <w:top w:val="none" w:sz="0" w:space="0" w:color="auto"/>
        <w:left w:val="none" w:sz="0" w:space="0" w:color="auto"/>
        <w:bottom w:val="none" w:sz="0" w:space="0" w:color="auto"/>
        <w:right w:val="none" w:sz="0" w:space="0" w:color="auto"/>
      </w:divBdr>
    </w:div>
    <w:div w:id="1126772113">
      <w:bodyDiv w:val="1"/>
      <w:marLeft w:val="0"/>
      <w:marRight w:val="0"/>
      <w:marTop w:val="0"/>
      <w:marBottom w:val="0"/>
      <w:divBdr>
        <w:top w:val="none" w:sz="0" w:space="0" w:color="auto"/>
        <w:left w:val="none" w:sz="0" w:space="0" w:color="auto"/>
        <w:bottom w:val="none" w:sz="0" w:space="0" w:color="auto"/>
        <w:right w:val="none" w:sz="0" w:space="0" w:color="auto"/>
      </w:divBdr>
    </w:div>
    <w:div w:id="1137644029">
      <w:bodyDiv w:val="1"/>
      <w:marLeft w:val="0"/>
      <w:marRight w:val="0"/>
      <w:marTop w:val="0"/>
      <w:marBottom w:val="0"/>
      <w:divBdr>
        <w:top w:val="none" w:sz="0" w:space="0" w:color="auto"/>
        <w:left w:val="none" w:sz="0" w:space="0" w:color="auto"/>
        <w:bottom w:val="none" w:sz="0" w:space="0" w:color="auto"/>
        <w:right w:val="none" w:sz="0" w:space="0" w:color="auto"/>
      </w:divBdr>
    </w:div>
    <w:div w:id="1149665031">
      <w:bodyDiv w:val="1"/>
      <w:marLeft w:val="0"/>
      <w:marRight w:val="0"/>
      <w:marTop w:val="0"/>
      <w:marBottom w:val="0"/>
      <w:divBdr>
        <w:top w:val="none" w:sz="0" w:space="0" w:color="auto"/>
        <w:left w:val="none" w:sz="0" w:space="0" w:color="auto"/>
        <w:bottom w:val="none" w:sz="0" w:space="0" w:color="auto"/>
        <w:right w:val="none" w:sz="0" w:space="0" w:color="auto"/>
      </w:divBdr>
    </w:div>
    <w:div w:id="1154220295">
      <w:bodyDiv w:val="1"/>
      <w:marLeft w:val="0"/>
      <w:marRight w:val="0"/>
      <w:marTop w:val="0"/>
      <w:marBottom w:val="0"/>
      <w:divBdr>
        <w:top w:val="none" w:sz="0" w:space="0" w:color="auto"/>
        <w:left w:val="none" w:sz="0" w:space="0" w:color="auto"/>
        <w:bottom w:val="none" w:sz="0" w:space="0" w:color="auto"/>
        <w:right w:val="none" w:sz="0" w:space="0" w:color="auto"/>
      </w:divBdr>
    </w:div>
    <w:div w:id="1165243182">
      <w:bodyDiv w:val="1"/>
      <w:marLeft w:val="0"/>
      <w:marRight w:val="0"/>
      <w:marTop w:val="0"/>
      <w:marBottom w:val="0"/>
      <w:divBdr>
        <w:top w:val="none" w:sz="0" w:space="0" w:color="auto"/>
        <w:left w:val="none" w:sz="0" w:space="0" w:color="auto"/>
        <w:bottom w:val="none" w:sz="0" w:space="0" w:color="auto"/>
        <w:right w:val="none" w:sz="0" w:space="0" w:color="auto"/>
      </w:divBdr>
    </w:div>
    <w:div w:id="1179852935">
      <w:bodyDiv w:val="1"/>
      <w:marLeft w:val="0"/>
      <w:marRight w:val="0"/>
      <w:marTop w:val="0"/>
      <w:marBottom w:val="0"/>
      <w:divBdr>
        <w:top w:val="none" w:sz="0" w:space="0" w:color="auto"/>
        <w:left w:val="none" w:sz="0" w:space="0" w:color="auto"/>
        <w:bottom w:val="none" w:sz="0" w:space="0" w:color="auto"/>
        <w:right w:val="none" w:sz="0" w:space="0" w:color="auto"/>
      </w:divBdr>
    </w:div>
    <w:div w:id="1199968494">
      <w:bodyDiv w:val="1"/>
      <w:marLeft w:val="0"/>
      <w:marRight w:val="0"/>
      <w:marTop w:val="0"/>
      <w:marBottom w:val="0"/>
      <w:divBdr>
        <w:top w:val="none" w:sz="0" w:space="0" w:color="auto"/>
        <w:left w:val="none" w:sz="0" w:space="0" w:color="auto"/>
        <w:bottom w:val="none" w:sz="0" w:space="0" w:color="auto"/>
        <w:right w:val="none" w:sz="0" w:space="0" w:color="auto"/>
      </w:divBdr>
    </w:div>
    <w:div w:id="1204947518">
      <w:bodyDiv w:val="1"/>
      <w:marLeft w:val="0"/>
      <w:marRight w:val="0"/>
      <w:marTop w:val="0"/>
      <w:marBottom w:val="0"/>
      <w:divBdr>
        <w:top w:val="none" w:sz="0" w:space="0" w:color="auto"/>
        <w:left w:val="none" w:sz="0" w:space="0" w:color="auto"/>
        <w:bottom w:val="none" w:sz="0" w:space="0" w:color="auto"/>
        <w:right w:val="none" w:sz="0" w:space="0" w:color="auto"/>
      </w:divBdr>
    </w:div>
    <w:div w:id="1208222850">
      <w:bodyDiv w:val="1"/>
      <w:marLeft w:val="0"/>
      <w:marRight w:val="0"/>
      <w:marTop w:val="0"/>
      <w:marBottom w:val="0"/>
      <w:divBdr>
        <w:top w:val="none" w:sz="0" w:space="0" w:color="auto"/>
        <w:left w:val="none" w:sz="0" w:space="0" w:color="auto"/>
        <w:bottom w:val="none" w:sz="0" w:space="0" w:color="auto"/>
        <w:right w:val="none" w:sz="0" w:space="0" w:color="auto"/>
      </w:divBdr>
    </w:div>
    <w:div w:id="1229997204">
      <w:bodyDiv w:val="1"/>
      <w:marLeft w:val="0"/>
      <w:marRight w:val="0"/>
      <w:marTop w:val="0"/>
      <w:marBottom w:val="0"/>
      <w:divBdr>
        <w:top w:val="none" w:sz="0" w:space="0" w:color="auto"/>
        <w:left w:val="none" w:sz="0" w:space="0" w:color="auto"/>
        <w:bottom w:val="none" w:sz="0" w:space="0" w:color="auto"/>
        <w:right w:val="none" w:sz="0" w:space="0" w:color="auto"/>
      </w:divBdr>
    </w:div>
    <w:div w:id="1283147069">
      <w:bodyDiv w:val="1"/>
      <w:marLeft w:val="0"/>
      <w:marRight w:val="0"/>
      <w:marTop w:val="0"/>
      <w:marBottom w:val="0"/>
      <w:divBdr>
        <w:top w:val="none" w:sz="0" w:space="0" w:color="auto"/>
        <w:left w:val="none" w:sz="0" w:space="0" w:color="auto"/>
        <w:bottom w:val="none" w:sz="0" w:space="0" w:color="auto"/>
        <w:right w:val="none" w:sz="0" w:space="0" w:color="auto"/>
      </w:divBdr>
    </w:div>
    <w:div w:id="1283344438">
      <w:bodyDiv w:val="1"/>
      <w:marLeft w:val="0"/>
      <w:marRight w:val="0"/>
      <w:marTop w:val="0"/>
      <w:marBottom w:val="0"/>
      <w:divBdr>
        <w:top w:val="none" w:sz="0" w:space="0" w:color="auto"/>
        <w:left w:val="none" w:sz="0" w:space="0" w:color="auto"/>
        <w:bottom w:val="none" w:sz="0" w:space="0" w:color="auto"/>
        <w:right w:val="none" w:sz="0" w:space="0" w:color="auto"/>
      </w:divBdr>
    </w:div>
    <w:div w:id="1304234334">
      <w:bodyDiv w:val="1"/>
      <w:marLeft w:val="0"/>
      <w:marRight w:val="0"/>
      <w:marTop w:val="0"/>
      <w:marBottom w:val="0"/>
      <w:divBdr>
        <w:top w:val="none" w:sz="0" w:space="0" w:color="auto"/>
        <w:left w:val="none" w:sz="0" w:space="0" w:color="auto"/>
        <w:bottom w:val="none" w:sz="0" w:space="0" w:color="auto"/>
        <w:right w:val="none" w:sz="0" w:space="0" w:color="auto"/>
      </w:divBdr>
    </w:div>
    <w:div w:id="1306668273">
      <w:bodyDiv w:val="1"/>
      <w:marLeft w:val="0"/>
      <w:marRight w:val="0"/>
      <w:marTop w:val="0"/>
      <w:marBottom w:val="0"/>
      <w:divBdr>
        <w:top w:val="none" w:sz="0" w:space="0" w:color="auto"/>
        <w:left w:val="none" w:sz="0" w:space="0" w:color="auto"/>
        <w:bottom w:val="none" w:sz="0" w:space="0" w:color="auto"/>
        <w:right w:val="none" w:sz="0" w:space="0" w:color="auto"/>
      </w:divBdr>
    </w:div>
    <w:div w:id="1310591882">
      <w:bodyDiv w:val="1"/>
      <w:marLeft w:val="0"/>
      <w:marRight w:val="0"/>
      <w:marTop w:val="0"/>
      <w:marBottom w:val="0"/>
      <w:divBdr>
        <w:top w:val="none" w:sz="0" w:space="0" w:color="auto"/>
        <w:left w:val="none" w:sz="0" w:space="0" w:color="auto"/>
        <w:bottom w:val="none" w:sz="0" w:space="0" w:color="auto"/>
        <w:right w:val="none" w:sz="0" w:space="0" w:color="auto"/>
      </w:divBdr>
    </w:div>
    <w:div w:id="1333026062">
      <w:bodyDiv w:val="1"/>
      <w:marLeft w:val="0"/>
      <w:marRight w:val="0"/>
      <w:marTop w:val="0"/>
      <w:marBottom w:val="0"/>
      <w:divBdr>
        <w:top w:val="none" w:sz="0" w:space="0" w:color="auto"/>
        <w:left w:val="none" w:sz="0" w:space="0" w:color="auto"/>
        <w:bottom w:val="none" w:sz="0" w:space="0" w:color="auto"/>
        <w:right w:val="none" w:sz="0" w:space="0" w:color="auto"/>
      </w:divBdr>
    </w:div>
    <w:div w:id="1333795759">
      <w:bodyDiv w:val="1"/>
      <w:marLeft w:val="0"/>
      <w:marRight w:val="0"/>
      <w:marTop w:val="0"/>
      <w:marBottom w:val="0"/>
      <w:divBdr>
        <w:top w:val="none" w:sz="0" w:space="0" w:color="auto"/>
        <w:left w:val="none" w:sz="0" w:space="0" w:color="auto"/>
        <w:bottom w:val="none" w:sz="0" w:space="0" w:color="auto"/>
        <w:right w:val="none" w:sz="0" w:space="0" w:color="auto"/>
      </w:divBdr>
    </w:div>
    <w:div w:id="1346247199">
      <w:bodyDiv w:val="1"/>
      <w:marLeft w:val="0"/>
      <w:marRight w:val="0"/>
      <w:marTop w:val="0"/>
      <w:marBottom w:val="0"/>
      <w:divBdr>
        <w:top w:val="none" w:sz="0" w:space="0" w:color="auto"/>
        <w:left w:val="none" w:sz="0" w:space="0" w:color="auto"/>
        <w:bottom w:val="none" w:sz="0" w:space="0" w:color="auto"/>
        <w:right w:val="none" w:sz="0" w:space="0" w:color="auto"/>
      </w:divBdr>
    </w:div>
    <w:div w:id="1358307550">
      <w:bodyDiv w:val="1"/>
      <w:marLeft w:val="0"/>
      <w:marRight w:val="0"/>
      <w:marTop w:val="0"/>
      <w:marBottom w:val="0"/>
      <w:divBdr>
        <w:top w:val="none" w:sz="0" w:space="0" w:color="auto"/>
        <w:left w:val="none" w:sz="0" w:space="0" w:color="auto"/>
        <w:bottom w:val="none" w:sz="0" w:space="0" w:color="auto"/>
        <w:right w:val="none" w:sz="0" w:space="0" w:color="auto"/>
      </w:divBdr>
    </w:div>
    <w:div w:id="1360155514">
      <w:bodyDiv w:val="1"/>
      <w:marLeft w:val="0"/>
      <w:marRight w:val="0"/>
      <w:marTop w:val="0"/>
      <w:marBottom w:val="0"/>
      <w:divBdr>
        <w:top w:val="none" w:sz="0" w:space="0" w:color="auto"/>
        <w:left w:val="none" w:sz="0" w:space="0" w:color="auto"/>
        <w:bottom w:val="none" w:sz="0" w:space="0" w:color="auto"/>
        <w:right w:val="none" w:sz="0" w:space="0" w:color="auto"/>
      </w:divBdr>
    </w:div>
    <w:div w:id="1380207339">
      <w:bodyDiv w:val="1"/>
      <w:marLeft w:val="0"/>
      <w:marRight w:val="0"/>
      <w:marTop w:val="0"/>
      <w:marBottom w:val="0"/>
      <w:divBdr>
        <w:top w:val="none" w:sz="0" w:space="0" w:color="auto"/>
        <w:left w:val="none" w:sz="0" w:space="0" w:color="auto"/>
        <w:bottom w:val="none" w:sz="0" w:space="0" w:color="auto"/>
        <w:right w:val="none" w:sz="0" w:space="0" w:color="auto"/>
      </w:divBdr>
    </w:div>
    <w:div w:id="1388525274">
      <w:bodyDiv w:val="1"/>
      <w:marLeft w:val="0"/>
      <w:marRight w:val="0"/>
      <w:marTop w:val="0"/>
      <w:marBottom w:val="0"/>
      <w:divBdr>
        <w:top w:val="none" w:sz="0" w:space="0" w:color="auto"/>
        <w:left w:val="none" w:sz="0" w:space="0" w:color="auto"/>
        <w:bottom w:val="none" w:sz="0" w:space="0" w:color="auto"/>
        <w:right w:val="none" w:sz="0" w:space="0" w:color="auto"/>
      </w:divBdr>
    </w:div>
    <w:div w:id="1401713309">
      <w:bodyDiv w:val="1"/>
      <w:marLeft w:val="0"/>
      <w:marRight w:val="0"/>
      <w:marTop w:val="0"/>
      <w:marBottom w:val="0"/>
      <w:divBdr>
        <w:top w:val="none" w:sz="0" w:space="0" w:color="auto"/>
        <w:left w:val="none" w:sz="0" w:space="0" w:color="auto"/>
        <w:bottom w:val="none" w:sz="0" w:space="0" w:color="auto"/>
        <w:right w:val="none" w:sz="0" w:space="0" w:color="auto"/>
      </w:divBdr>
    </w:div>
    <w:div w:id="1410926284">
      <w:bodyDiv w:val="1"/>
      <w:marLeft w:val="0"/>
      <w:marRight w:val="0"/>
      <w:marTop w:val="0"/>
      <w:marBottom w:val="0"/>
      <w:divBdr>
        <w:top w:val="none" w:sz="0" w:space="0" w:color="auto"/>
        <w:left w:val="none" w:sz="0" w:space="0" w:color="auto"/>
        <w:bottom w:val="none" w:sz="0" w:space="0" w:color="auto"/>
        <w:right w:val="none" w:sz="0" w:space="0" w:color="auto"/>
      </w:divBdr>
    </w:div>
    <w:div w:id="1421636915">
      <w:bodyDiv w:val="1"/>
      <w:marLeft w:val="0"/>
      <w:marRight w:val="0"/>
      <w:marTop w:val="0"/>
      <w:marBottom w:val="0"/>
      <w:divBdr>
        <w:top w:val="none" w:sz="0" w:space="0" w:color="auto"/>
        <w:left w:val="none" w:sz="0" w:space="0" w:color="auto"/>
        <w:bottom w:val="none" w:sz="0" w:space="0" w:color="auto"/>
        <w:right w:val="none" w:sz="0" w:space="0" w:color="auto"/>
      </w:divBdr>
    </w:div>
    <w:div w:id="1429304136">
      <w:bodyDiv w:val="1"/>
      <w:marLeft w:val="0"/>
      <w:marRight w:val="0"/>
      <w:marTop w:val="0"/>
      <w:marBottom w:val="0"/>
      <w:divBdr>
        <w:top w:val="none" w:sz="0" w:space="0" w:color="auto"/>
        <w:left w:val="none" w:sz="0" w:space="0" w:color="auto"/>
        <w:bottom w:val="none" w:sz="0" w:space="0" w:color="auto"/>
        <w:right w:val="none" w:sz="0" w:space="0" w:color="auto"/>
      </w:divBdr>
    </w:div>
    <w:div w:id="1437601591">
      <w:bodyDiv w:val="1"/>
      <w:marLeft w:val="0"/>
      <w:marRight w:val="0"/>
      <w:marTop w:val="0"/>
      <w:marBottom w:val="0"/>
      <w:divBdr>
        <w:top w:val="none" w:sz="0" w:space="0" w:color="auto"/>
        <w:left w:val="none" w:sz="0" w:space="0" w:color="auto"/>
        <w:bottom w:val="none" w:sz="0" w:space="0" w:color="auto"/>
        <w:right w:val="none" w:sz="0" w:space="0" w:color="auto"/>
      </w:divBdr>
    </w:div>
    <w:div w:id="1444612934">
      <w:bodyDiv w:val="1"/>
      <w:marLeft w:val="0"/>
      <w:marRight w:val="0"/>
      <w:marTop w:val="0"/>
      <w:marBottom w:val="0"/>
      <w:divBdr>
        <w:top w:val="none" w:sz="0" w:space="0" w:color="auto"/>
        <w:left w:val="none" w:sz="0" w:space="0" w:color="auto"/>
        <w:bottom w:val="none" w:sz="0" w:space="0" w:color="auto"/>
        <w:right w:val="none" w:sz="0" w:space="0" w:color="auto"/>
      </w:divBdr>
    </w:div>
    <w:div w:id="1447315288">
      <w:bodyDiv w:val="1"/>
      <w:marLeft w:val="0"/>
      <w:marRight w:val="0"/>
      <w:marTop w:val="0"/>
      <w:marBottom w:val="0"/>
      <w:divBdr>
        <w:top w:val="none" w:sz="0" w:space="0" w:color="auto"/>
        <w:left w:val="none" w:sz="0" w:space="0" w:color="auto"/>
        <w:bottom w:val="none" w:sz="0" w:space="0" w:color="auto"/>
        <w:right w:val="none" w:sz="0" w:space="0" w:color="auto"/>
      </w:divBdr>
    </w:div>
    <w:div w:id="1452241402">
      <w:bodyDiv w:val="1"/>
      <w:marLeft w:val="0"/>
      <w:marRight w:val="0"/>
      <w:marTop w:val="0"/>
      <w:marBottom w:val="0"/>
      <w:divBdr>
        <w:top w:val="none" w:sz="0" w:space="0" w:color="auto"/>
        <w:left w:val="none" w:sz="0" w:space="0" w:color="auto"/>
        <w:bottom w:val="none" w:sz="0" w:space="0" w:color="auto"/>
        <w:right w:val="none" w:sz="0" w:space="0" w:color="auto"/>
      </w:divBdr>
    </w:div>
    <w:div w:id="1460761116">
      <w:bodyDiv w:val="1"/>
      <w:marLeft w:val="0"/>
      <w:marRight w:val="0"/>
      <w:marTop w:val="0"/>
      <w:marBottom w:val="0"/>
      <w:divBdr>
        <w:top w:val="none" w:sz="0" w:space="0" w:color="auto"/>
        <w:left w:val="none" w:sz="0" w:space="0" w:color="auto"/>
        <w:bottom w:val="none" w:sz="0" w:space="0" w:color="auto"/>
        <w:right w:val="none" w:sz="0" w:space="0" w:color="auto"/>
      </w:divBdr>
    </w:div>
    <w:div w:id="1469324497">
      <w:bodyDiv w:val="1"/>
      <w:marLeft w:val="0"/>
      <w:marRight w:val="0"/>
      <w:marTop w:val="0"/>
      <w:marBottom w:val="0"/>
      <w:divBdr>
        <w:top w:val="none" w:sz="0" w:space="0" w:color="auto"/>
        <w:left w:val="none" w:sz="0" w:space="0" w:color="auto"/>
        <w:bottom w:val="none" w:sz="0" w:space="0" w:color="auto"/>
        <w:right w:val="none" w:sz="0" w:space="0" w:color="auto"/>
      </w:divBdr>
    </w:div>
    <w:div w:id="1471481921">
      <w:bodyDiv w:val="1"/>
      <w:marLeft w:val="0"/>
      <w:marRight w:val="0"/>
      <w:marTop w:val="0"/>
      <w:marBottom w:val="0"/>
      <w:divBdr>
        <w:top w:val="none" w:sz="0" w:space="0" w:color="auto"/>
        <w:left w:val="none" w:sz="0" w:space="0" w:color="auto"/>
        <w:bottom w:val="none" w:sz="0" w:space="0" w:color="auto"/>
        <w:right w:val="none" w:sz="0" w:space="0" w:color="auto"/>
      </w:divBdr>
    </w:div>
    <w:div w:id="1478914030">
      <w:bodyDiv w:val="1"/>
      <w:marLeft w:val="0"/>
      <w:marRight w:val="0"/>
      <w:marTop w:val="0"/>
      <w:marBottom w:val="0"/>
      <w:divBdr>
        <w:top w:val="none" w:sz="0" w:space="0" w:color="auto"/>
        <w:left w:val="none" w:sz="0" w:space="0" w:color="auto"/>
        <w:bottom w:val="none" w:sz="0" w:space="0" w:color="auto"/>
        <w:right w:val="none" w:sz="0" w:space="0" w:color="auto"/>
      </w:divBdr>
    </w:div>
    <w:div w:id="1488278263">
      <w:bodyDiv w:val="1"/>
      <w:marLeft w:val="0"/>
      <w:marRight w:val="0"/>
      <w:marTop w:val="0"/>
      <w:marBottom w:val="0"/>
      <w:divBdr>
        <w:top w:val="none" w:sz="0" w:space="0" w:color="auto"/>
        <w:left w:val="none" w:sz="0" w:space="0" w:color="auto"/>
        <w:bottom w:val="none" w:sz="0" w:space="0" w:color="auto"/>
        <w:right w:val="none" w:sz="0" w:space="0" w:color="auto"/>
      </w:divBdr>
    </w:div>
    <w:div w:id="1495418154">
      <w:bodyDiv w:val="1"/>
      <w:marLeft w:val="0"/>
      <w:marRight w:val="0"/>
      <w:marTop w:val="0"/>
      <w:marBottom w:val="0"/>
      <w:divBdr>
        <w:top w:val="none" w:sz="0" w:space="0" w:color="auto"/>
        <w:left w:val="none" w:sz="0" w:space="0" w:color="auto"/>
        <w:bottom w:val="none" w:sz="0" w:space="0" w:color="auto"/>
        <w:right w:val="none" w:sz="0" w:space="0" w:color="auto"/>
      </w:divBdr>
    </w:div>
    <w:div w:id="1497914395">
      <w:bodyDiv w:val="1"/>
      <w:marLeft w:val="0"/>
      <w:marRight w:val="0"/>
      <w:marTop w:val="0"/>
      <w:marBottom w:val="0"/>
      <w:divBdr>
        <w:top w:val="none" w:sz="0" w:space="0" w:color="auto"/>
        <w:left w:val="none" w:sz="0" w:space="0" w:color="auto"/>
        <w:bottom w:val="none" w:sz="0" w:space="0" w:color="auto"/>
        <w:right w:val="none" w:sz="0" w:space="0" w:color="auto"/>
      </w:divBdr>
    </w:div>
    <w:div w:id="1511137518">
      <w:bodyDiv w:val="1"/>
      <w:marLeft w:val="0"/>
      <w:marRight w:val="0"/>
      <w:marTop w:val="0"/>
      <w:marBottom w:val="0"/>
      <w:divBdr>
        <w:top w:val="none" w:sz="0" w:space="0" w:color="auto"/>
        <w:left w:val="none" w:sz="0" w:space="0" w:color="auto"/>
        <w:bottom w:val="none" w:sz="0" w:space="0" w:color="auto"/>
        <w:right w:val="none" w:sz="0" w:space="0" w:color="auto"/>
      </w:divBdr>
    </w:div>
    <w:div w:id="1531336517">
      <w:bodyDiv w:val="1"/>
      <w:marLeft w:val="0"/>
      <w:marRight w:val="0"/>
      <w:marTop w:val="0"/>
      <w:marBottom w:val="0"/>
      <w:divBdr>
        <w:top w:val="none" w:sz="0" w:space="0" w:color="auto"/>
        <w:left w:val="none" w:sz="0" w:space="0" w:color="auto"/>
        <w:bottom w:val="none" w:sz="0" w:space="0" w:color="auto"/>
        <w:right w:val="none" w:sz="0" w:space="0" w:color="auto"/>
      </w:divBdr>
    </w:div>
    <w:div w:id="1541237901">
      <w:bodyDiv w:val="1"/>
      <w:marLeft w:val="0"/>
      <w:marRight w:val="0"/>
      <w:marTop w:val="0"/>
      <w:marBottom w:val="0"/>
      <w:divBdr>
        <w:top w:val="none" w:sz="0" w:space="0" w:color="auto"/>
        <w:left w:val="none" w:sz="0" w:space="0" w:color="auto"/>
        <w:bottom w:val="none" w:sz="0" w:space="0" w:color="auto"/>
        <w:right w:val="none" w:sz="0" w:space="0" w:color="auto"/>
      </w:divBdr>
    </w:div>
    <w:div w:id="1565678732">
      <w:bodyDiv w:val="1"/>
      <w:marLeft w:val="0"/>
      <w:marRight w:val="0"/>
      <w:marTop w:val="0"/>
      <w:marBottom w:val="0"/>
      <w:divBdr>
        <w:top w:val="none" w:sz="0" w:space="0" w:color="auto"/>
        <w:left w:val="none" w:sz="0" w:space="0" w:color="auto"/>
        <w:bottom w:val="none" w:sz="0" w:space="0" w:color="auto"/>
        <w:right w:val="none" w:sz="0" w:space="0" w:color="auto"/>
      </w:divBdr>
    </w:div>
    <w:div w:id="1572422730">
      <w:bodyDiv w:val="1"/>
      <w:marLeft w:val="0"/>
      <w:marRight w:val="0"/>
      <w:marTop w:val="0"/>
      <w:marBottom w:val="0"/>
      <w:divBdr>
        <w:top w:val="none" w:sz="0" w:space="0" w:color="auto"/>
        <w:left w:val="none" w:sz="0" w:space="0" w:color="auto"/>
        <w:bottom w:val="none" w:sz="0" w:space="0" w:color="auto"/>
        <w:right w:val="none" w:sz="0" w:space="0" w:color="auto"/>
      </w:divBdr>
    </w:div>
    <w:div w:id="1587298823">
      <w:bodyDiv w:val="1"/>
      <w:marLeft w:val="0"/>
      <w:marRight w:val="0"/>
      <w:marTop w:val="0"/>
      <w:marBottom w:val="0"/>
      <w:divBdr>
        <w:top w:val="none" w:sz="0" w:space="0" w:color="auto"/>
        <w:left w:val="none" w:sz="0" w:space="0" w:color="auto"/>
        <w:bottom w:val="none" w:sz="0" w:space="0" w:color="auto"/>
        <w:right w:val="none" w:sz="0" w:space="0" w:color="auto"/>
      </w:divBdr>
    </w:div>
    <w:div w:id="1606419008">
      <w:bodyDiv w:val="1"/>
      <w:marLeft w:val="0"/>
      <w:marRight w:val="0"/>
      <w:marTop w:val="0"/>
      <w:marBottom w:val="0"/>
      <w:divBdr>
        <w:top w:val="none" w:sz="0" w:space="0" w:color="auto"/>
        <w:left w:val="none" w:sz="0" w:space="0" w:color="auto"/>
        <w:bottom w:val="none" w:sz="0" w:space="0" w:color="auto"/>
        <w:right w:val="none" w:sz="0" w:space="0" w:color="auto"/>
      </w:divBdr>
    </w:div>
    <w:div w:id="1609044395">
      <w:bodyDiv w:val="1"/>
      <w:marLeft w:val="0"/>
      <w:marRight w:val="0"/>
      <w:marTop w:val="0"/>
      <w:marBottom w:val="0"/>
      <w:divBdr>
        <w:top w:val="none" w:sz="0" w:space="0" w:color="auto"/>
        <w:left w:val="none" w:sz="0" w:space="0" w:color="auto"/>
        <w:bottom w:val="none" w:sz="0" w:space="0" w:color="auto"/>
        <w:right w:val="none" w:sz="0" w:space="0" w:color="auto"/>
      </w:divBdr>
    </w:div>
    <w:div w:id="1610972573">
      <w:bodyDiv w:val="1"/>
      <w:marLeft w:val="0"/>
      <w:marRight w:val="0"/>
      <w:marTop w:val="0"/>
      <w:marBottom w:val="0"/>
      <w:divBdr>
        <w:top w:val="none" w:sz="0" w:space="0" w:color="auto"/>
        <w:left w:val="none" w:sz="0" w:space="0" w:color="auto"/>
        <w:bottom w:val="none" w:sz="0" w:space="0" w:color="auto"/>
        <w:right w:val="none" w:sz="0" w:space="0" w:color="auto"/>
      </w:divBdr>
    </w:div>
    <w:div w:id="1611476545">
      <w:bodyDiv w:val="1"/>
      <w:marLeft w:val="0"/>
      <w:marRight w:val="0"/>
      <w:marTop w:val="0"/>
      <w:marBottom w:val="0"/>
      <w:divBdr>
        <w:top w:val="none" w:sz="0" w:space="0" w:color="auto"/>
        <w:left w:val="none" w:sz="0" w:space="0" w:color="auto"/>
        <w:bottom w:val="none" w:sz="0" w:space="0" w:color="auto"/>
        <w:right w:val="none" w:sz="0" w:space="0" w:color="auto"/>
      </w:divBdr>
    </w:div>
    <w:div w:id="1613633375">
      <w:bodyDiv w:val="1"/>
      <w:marLeft w:val="0"/>
      <w:marRight w:val="0"/>
      <w:marTop w:val="0"/>
      <w:marBottom w:val="0"/>
      <w:divBdr>
        <w:top w:val="none" w:sz="0" w:space="0" w:color="auto"/>
        <w:left w:val="none" w:sz="0" w:space="0" w:color="auto"/>
        <w:bottom w:val="none" w:sz="0" w:space="0" w:color="auto"/>
        <w:right w:val="none" w:sz="0" w:space="0" w:color="auto"/>
      </w:divBdr>
    </w:div>
    <w:div w:id="1624186569">
      <w:bodyDiv w:val="1"/>
      <w:marLeft w:val="0"/>
      <w:marRight w:val="0"/>
      <w:marTop w:val="0"/>
      <w:marBottom w:val="0"/>
      <w:divBdr>
        <w:top w:val="none" w:sz="0" w:space="0" w:color="auto"/>
        <w:left w:val="none" w:sz="0" w:space="0" w:color="auto"/>
        <w:bottom w:val="none" w:sz="0" w:space="0" w:color="auto"/>
        <w:right w:val="none" w:sz="0" w:space="0" w:color="auto"/>
      </w:divBdr>
    </w:div>
    <w:div w:id="1627931747">
      <w:bodyDiv w:val="1"/>
      <w:marLeft w:val="0"/>
      <w:marRight w:val="0"/>
      <w:marTop w:val="0"/>
      <w:marBottom w:val="0"/>
      <w:divBdr>
        <w:top w:val="none" w:sz="0" w:space="0" w:color="auto"/>
        <w:left w:val="none" w:sz="0" w:space="0" w:color="auto"/>
        <w:bottom w:val="none" w:sz="0" w:space="0" w:color="auto"/>
        <w:right w:val="none" w:sz="0" w:space="0" w:color="auto"/>
      </w:divBdr>
    </w:div>
    <w:div w:id="1637250452">
      <w:bodyDiv w:val="1"/>
      <w:marLeft w:val="0"/>
      <w:marRight w:val="0"/>
      <w:marTop w:val="0"/>
      <w:marBottom w:val="0"/>
      <w:divBdr>
        <w:top w:val="none" w:sz="0" w:space="0" w:color="auto"/>
        <w:left w:val="none" w:sz="0" w:space="0" w:color="auto"/>
        <w:bottom w:val="none" w:sz="0" w:space="0" w:color="auto"/>
        <w:right w:val="none" w:sz="0" w:space="0" w:color="auto"/>
      </w:divBdr>
    </w:div>
    <w:div w:id="1642077047">
      <w:bodyDiv w:val="1"/>
      <w:marLeft w:val="0"/>
      <w:marRight w:val="0"/>
      <w:marTop w:val="0"/>
      <w:marBottom w:val="0"/>
      <w:divBdr>
        <w:top w:val="none" w:sz="0" w:space="0" w:color="auto"/>
        <w:left w:val="none" w:sz="0" w:space="0" w:color="auto"/>
        <w:bottom w:val="none" w:sz="0" w:space="0" w:color="auto"/>
        <w:right w:val="none" w:sz="0" w:space="0" w:color="auto"/>
      </w:divBdr>
    </w:div>
    <w:div w:id="1642995875">
      <w:bodyDiv w:val="1"/>
      <w:marLeft w:val="0"/>
      <w:marRight w:val="0"/>
      <w:marTop w:val="0"/>
      <w:marBottom w:val="0"/>
      <w:divBdr>
        <w:top w:val="none" w:sz="0" w:space="0" w:color="auto"/>
        <w:left w:val="none" w:sz="0" w:space="0" w:color="auto"/>
        <w:bottom w:val="none" w:sz="0" w:space="0" w:color="auto"/>
        <w:right w:val="none" w:sz="0" w:space="0" w:color="auto"/>
      </w:divBdr>
    </w:div>
    <w:div w:id="1702167155">
      <w:bodyDiv w:val="1"/>
      <w:marLeft w:val="0"/>
      <w:marRight w:val="0"/>
      <w:marTop w:val="0"/>
      <w:marBottom w:val="0"/>
      <w:divBdr>
        <w:top w:val="none" w:sz="0" w:space="0" w:color="auto"/>
        <w:left w:val="none" w:sz="0" w:space="0" w:color="auto"/>
        <w:bottom w:val="none" w:sz="0" w:space="0" w:color="auto"/>
        <w:right w:val="none" w:sz="0" w:space="0" w:color="auto"/>
      </w:divBdr>
    </w:div>
    <w:div w:id="1702777169">
      <w:bodyDiv w:val="1"/>
      <w:marLeft w:val="0"/>
      <w:marRight w:val="0"/>
      <w:marTop w:val="0"/>
      <w:marBottom w:val="0"/>
      <w:divBdr>
        <w:top w:val="none" w:sz="0" w:space="0" w:color="auto"/>
        <w:left w:val="none" w:sz="0" w:space="0" w:color="auto"/>
        <w:bottom w:val="none" w:sz="0" w:space="0" w:color="auto"/>
        <w:right w:val="none" w:sz="0" w:space="0" w:color="auto"/>
      </w:divBdr>
    </w:div>
    <w:div w:id="1709834869">
      <w:bodyDiv w:val="1"/>
      <w:marLeft w:val="0"/>
      <w:marRight w:val="0"/>
      <w:marTop w:val="0"/>
      <w:marBottom w:val="0"/>
      <w:divBdr>
        <w:top w:val="none" w:sz="0" w:space="0" w:color="auto"/>
        <w:left w:val="none" w:sz="0" w:space="0" w:color="auto"/>
        <w:bottom w:val="none" w:sz="0" w:space="0" w:color="auto"/>
        <w:right w:val="none" w:sz="0" w:space="0" w:color="auto"/>
      </w:divBdr>
    </w:div>
    <w:div w:id="1734279350">
      <w:bodyDiv w:val="1"/>
      <w:marLeft w:val="0"/>
      <w:marRight w:val="0"/>
      <w:marTop w:val="0"/>
      <w:marBottom w:val="0"/>
      <w:divBdr>
        <w:top w:val="none" w:sz="0" w:space="0" w:color="auto"/>
        <w:left w:val="none" w:sz="0" w:space="0" w:color="auto"/>
        <w:bottom w:val="none" w:sz="0" w:space="0" w:color="auto"/>
        <w:right w:val="none" w:sz="0" w:space="0" w:color="auto"/>
      </w:divBdr>
    </w:div>
    <w:div w:id="1742167599">
      <w:bodyDiv w:val="1"/>
      <w:marLeft w:val="0"/>
      <w:marRight w:val="0"/>
      <w:marTop w:val="0"/>
      <w:marBottom w:val="0"/>
      <w:divBdr>
        <w:top w:val="none" w:sz="0" w:space="0" w:color="auto"/>
        <w:left w:val="none" w:sz="0" w:space="0" w:color="auto"/>
        <w:bottom w:val="none" w:sz="0" w:space="0" w:color="auto"/>
        <w:right w:val="none" w:sz="0" w:space="0" w:color="auto"/>
      </w:divBdr>
    </w:div>
    <w:div w:id="1752387983">
      <w:bodyDiv w:val="1"/>
      <w:marLeft w:val="0"/>
      <w:marRight w:val="0"/>
      <w:marTop w:val="0"/>
      <w:marBottom w:val="0"/>
      <w:divBdr>
        <w:top w:val="none" w:sz="0" w:space="0" w:color="auto"/>
        <w:left w:val="none" w:sz="0" w:space="0" w:color="auto"/>
        <w:bottom w:val="none" w:sz="0" w:space="0" w:color="auto"/>
        <w:right w:val="none" w:sz="0" w:space="0" w:color="auto"/>
      </w:divBdr>
    </w:div>
    <w:div w:id="1754009985">
      <w:bodyDiv w:val="1"/>
      <w:marLeft w:val="0"/>
      <w:marRight w:val="0"/>
      <w:marTop w:val="0"/>
      <w:marBottom w:val="0"/>
      <w:divBdr>
        <w:top w:val="none" w:sz="0" w:space="0" w:color="auto"/>
        <w:left w:val="none" w:sz="0" w:space="0" w:color="auto"/>
        <w:bottom w:val="none" w:sz="0" w:space="0" w:color="auto"/>
        <w:right w:val="none" w:sz="0" w:space="0" w:color="auto"/>
      </w:divBdr>
    </w:div>
    <w:div w:id="1775052755">
      <w:bodyDiv w:val="1"/>
      <w:marLeft w:val="0"/>
      <w:marRight w:val="0"/>
      <w:marTop w:val="0"/>
      <w:marBottom w:val="0"/>
      <w:divBdr>
        <w:top w:val="none" w:sz="0" w:space="0" w:color="auto"/>
        <w:left w:val="none" w:sz="0" w:space="0" w:color="auto"/>
        <w:bottom w:val="none" w:sz="0" w:space="0" w:color="auto"/>
        <w:right w:val="none" w:sz="0" w:space="0" w:color="auto"/>
      </w:divBdr>
    </w:div>
    <w:div w:id="1783260766">
      <w:bodyDiv w:val="1"/>
      <w:marLeft w:val="0"/>
      <w:marRight w:val="0"/>
      <w:marTop w:val="0"/>
      <w:marBottom w:val="0"/>
      <w:divBdr>
        <w:top w:val="none" w:sz="0" w:space="0" w:color="auto"/>
        <w:left w:val="none" w:sz="0" w:space="0" w:color="auto"/>
        <w:bottom w:val="none" w:sz="0" w:space="0" w:color="auto"/>
        <w:right w:val="none" w:sz="0" w:space="0" w:color="auto"/>
      </w:divBdr>
    </w:div>
    <w:div w:id="1789005448">
      <w:bodyDiv w:val="1"/>
      <w:marLeft w:val="0"/>
      <w:marRight w:val="0"/>
      <w:marTop w:val="0"/>
      <w:marBottom w:val="0"/>
      <w:divBdr>
        <w:top w:val="none" w:sz="0" w:space="0" w:color="auto"/>
        <w:left w:val="none" w:sz="0" w:space="0" w:color="auto"/>
        <w:bottom w:val="none" w:sz="0" w:space="0" w:color="auto"/>
        <w:right w:val="none" w:sz="0" w:space="0" w:color="auto"/>
      </w:divBdr>
    </w:div>
    <w:div w:id="1792750157">
      <w:bodyDiv w:val="1"/>
      <w:marLeft w:val="0"/>
      <w:marRight w:val="0"/>
      <w:marTop w:val="0"/>
      <w:marBottom w:val="0"/>
      <w:divBdr>
        <w:top w:val="none" w:sz="0" w:space="0" w:color="auto"/>
        <w:left w:val="none" w:sz="0" w:space="0" w:color="auto"/>
        <w:bottom w:val="none" w:sz="0" w:space="0" w:color="auto"/>
        <w:right w:val="none" w:sz="0" w:space="0" w:color="auto"/>
      </w:divBdr>
    </w:div>
    <w:div w:id="1802848038">
      <w:bodyDiv w:val="1"/>
      <w:marLeft w:val="0"/>
      <w:marRight w:val="0"/>
      <w:marTop w:val="0"/>
      <w:marBottom w:val="0"/>
      <w:divBdr>
        <w:top w:val="none" w:sz="0" w:space="0" w:color="auto"/>
        <w:left w:val="none" w:sz="0" w:space="0" w:color="auto"/>
        <w:bottom w:val="none" w:sz="0" w:space="0" w:color="auto"/>
        <w:right w:val="none" w:sz="0" w:space="0" w:color="auto"/>
      </w:divBdr>
    </w:div>
    <w:div w:id="1817716783">
      <w:bodyDiv w:val="1"/>
      <w:marLeft w:val="0"/>
      <w:marRight w:val="0"/>
      <w:marTop w:val="0"/>
      <w:marBottom w:val="0"/>
      <w:divBdr>
        <w:top w:val="none" w:sz="0" w:space="0" w:color="auto"/>
        <w:left w:val="none" w:sz="0" w:space="0" w:color="auto"/>
        <w:bottom w:val="none" w:sz="0" w:space="0" w:color="auto"/>
        <w:right w:val="none" w:sz="0" w:space="0" w:color="auto"/>
      </w:divBdr>
    </w:div>
    <w:div w:id="1819884893">
      <w:bodyDiv w:val="1"/>
      <w:marLeft w:val="0"/>
      <w:marRight w:val="0"/>
      <w:marTop w:val="0"/>
      <w:marBottom w:val="0"/>
      <w:divBdr>
        <w:top w:val="none" w:sz="0" w:space="0" w:color="auto"/>
        <w:left w:val="none" w:sz="0" w:space="0" w:color="auto"/>
        <w:bottom w:val="none" w:sz="0" w:space="0" w:color="auto"/>
        <w:right w:val="none" w:sz="0" w:space="0" w:color="auto"/>
      </w:divBdr>
    </w:div>
    <w:div w:id="1822500646">
      <w:bodyDiv w:val="1"/>
      <w:marLeft w:val="0"/>
      <w:marRight w:val="0"/>
      <w:marTop w:val="0"/>
      <w:marBottom w:val="0"/>
      <w:divBdr>
        <w:top w:val="none" w:sz="0" w:space="0" w:color="auto"/>
        <w:left w:val="none" w:sz="0" w:space="0" w:color="auto"/>
        <w:bottom w:val="none" w:sz="0" w:space="0" w:color="auto"/>
        <w:right w:val="none" w:sz="0" w:space="0" w:color="auto"/>
      </w:divBdr>
    </w:div>
    <w:div w:id="1835952503">
      <w:bodyDiv w:val="1"/>
      <w:marLeft w:val="0"/>
      <w:marRight w:val="0"/>
      <w:marTop w:val="0"/>
      <w:marBottom w:val="0"/>
      <w:divBdr>
        <w:top w:val="none" w:sz="0" w:space="0" w:color="auto"/>
        <w:left w:val="none" w:sz="0" w:space="0" w:color="auto"/>
        <w:bottom w:val="none" w:sz="0" w:space="0" w:color="auto"/>
        <w:right w:val="none" w:sz="0" w:space="0" w:color="auto"/>
      </w:divBdr>
    </w:div>
    <w:div w:id="1836727914">
      <w:bodyDiv w:val="1"/>
      <w:marLeft w:val="0"/>
      <w:marRight w:val="0"/>
      <w:marTop w:val="0"/>
      <w:marBottom w:val="0"/>
      <w:divBdr>
        <w:top w:val="none" w:sz="0" w:space="0" w:color="auto"/>
        <w:left w:val="none" w:sz="0" w:space="0" w:color="auto"/>
        <w:bottom w:val="none" w:sz="0" w:space="0" w:color="auto"/>
        <w:right w:val="none" w:sz="0" w:space="0" w:color="auto"/>
      </w:divBdr>
    </w:div>
    <w:div w:id="1837571948">
      <w:bodyDiv w:val="1"/>
      <w:marLeft w:val="0"/>
      <w:marRight w:val="0"/>
      <w:marTop w:val="0"/>
      <w:marBottom w:val="0"/>
      <w:divBdr>
        <w:top w:val="none" w:sz="0" w:space="0" w:color="auto"/>
        <w:left w:val="none" w:sz="0" w:space="0" w:color="auto"/>
        <w:bottom w:val="none" w:sz="0" w:space="0" w:color="auto"/>
        <w:right w:val="none" w:sz="0" w:space="0" w:color="auto"/>
      </w:divBdr>
    </w:div>
    <w:div w:id="1871724380">
      <w:bodyDiv w:val="1"/>
      <w:marLeft w:val="0"/>
      <w:marRight w:val="0"/>
      <w:marTop w:val="0"/>
      <w:marBottom w:val="0"/>
      <w:divBdr>
        <w:top w:val="none" w:sz="0" w:space="0" w:color="auto"/>
        <w:left w:val="none" w:sz="0" w:space="0" w:color="auto"/>
        <w:bottom w:val="none" w:sz="0" w:space="0" w:color="auto"/>
        <w:right w:val="none" w:sz="0" w:space="0" w:color="auto"/>
      </w:divBdr>
    </w:div>
    <w:div w:id="1892037479">
      <w:bodyDiv w:val="1"/>
      <w:marLeft w:val="0"/>
      <w:marRight w:val="0"/>
      <w:marTop w:val="0"/>
      <w:marBottom w:val="0"/>
      <w:divBdr>
        <w:top w:val="none" w:sz="0" w:space="0" w:color="auto"/>
        <w:left w:val="none" w:sz="0" w:space="0" w:color="auto"/>
        <w:bottom w:val="none" w:sz="0" w:space="0" w:color="auto"/>
        <w:right w:val="none" w:sz="0" w:space="0" w:color="auto"/>
      </w:divBdr>
    </w:div>
    <w:div w:id="1892426121">
      <w:bodyDiv w:val="1"/>
      <w:marLeft w:val="0"/>
      <w:marRight w:val="0"/>
      <w:marTop w:val="0"/>
      <w:marBottom w:val="0"/>
      <w:divBdr>
        <w:top w:val="none" w:sz="0" w:space="0" w:color="auto"/>
        <w:left w:val="none" w:sz="0" w:space="0" w:color="auto"/>
        <w:bottom w:val="none" w:sz="0" w:space="0" w:color="auto"/>
        <w:right w:val="none" w:sz="0" w:space="0" w:color="auto"/>
      </w:divBdr>
    </w:div>
    <w:div w:id="1894123657">
      <w:bodyDiv w:val="1"/>
      <w:marLeft w:val="0"/>
      <w:marRight w:val="0"/>
      <w:marTop w:val="0"/>
      <w:marBottom w:val="0"/>
      <w:divBdr>
        <w:top w:val="none" w:sz="0" w:space="0" w:color="auto"/>
        <w:left w:val="none" w:sz="0" w:space="0" w:color="auto"/>
        <w:bottom w:val="none" w:sz="0" w:space="0" w:color="auto"/>
        <w:right w:val="none" w:sz="0" w:space="0" w:color="auto"/>
      </w:divBdr>
    </w:div>
    <w:div w:id="1908101693">
      <w:bodyDiv w:val="1"/>
      <w:marLeft w:val="0"/>
      <w:marRight w:val="0"/>
      <w:marTop w:val="0"/>
      <w:marBottom w:val="0"/>
      <w:divBdr>
        <w:top w:val="none" w:sz="0" w:space="0" w:color="auto"/>
        <w:left w:val="none" w:sz="0" w:space="0" w:color="auto"/>
        <w:bottom w:val="none" w:sz="0" w:space="0" w:color="auto"/>
        <w:right w:val="none" w:sz="0" w:space="0" w:color="auto"/>
      </w:divBdr>
    </w:div>
    <w:div w:id="1908107075">
      <w:bodyDiv w:val="1"/>
      <w:marLeft w:val="0"/>
      <w:marRight w:val="0"/>
      <w:marTop w:val="0"/>
      <w:marBottom w:val="0"/>
      <w:divBdr>
        <w:top w:val="none" w:sz="0" w:space="0" w:color="auto"/>
        <w:left w:val="none" w:sz="0" w:space="0" w:color="auto"/>
        <w:bottom w:val="none" w:sz="0" w:space="0" w:color="auto"/>
        <w:right w:val="none" w:sz="0" w:space="0" w:color="auto"/>
      </w:divBdr>
    </w:div>
    <w:div w:id="1921984678">
      <w:bodyDiv w:val="1"/>
      <w:marLeft w:val="0"/>
      <w:marRight w:val="0"/>
      <w:marTop w:val="0"/>
      <w:marBottom w:val="0"/>
      <w:divBdr>
        <w:top w:val="none" w:sz="0" w:space="0" w:color="auto"/>
        <w:left w:val="none" w:sz="0" w:space="0" w:color="auto"/>
        <w:bottom w:val="none" w:sz="0" w:space="0" w:color="auto"/>
        <w:right w:val="none" w:sz="0" w:space="0" w:color="auto"/>
      </w:divBdr>
    </w:div>
    <w:div w:id="1925333615">
      <w:bodyDiv w:val="1"/>
      <w:marLeft w:val="0"/>
      <w:marRight w:val="0"/>
      <w:marTop w:val="0"/>
      <w:marBottom w:val="0"/>
      <w:divBdr>
        <w:top w:val="none" w:sz="0" w:space="0" w:color="auto"/>
        <w:left w:val="none" w:sz="0" w:space="0" w:color="auto"/>
        <w:bottom w:val="none" w:sz="0" w:space="0" w:color="auto"/>
        <w:right w:val="none" w:sz="0" w:space="0" w:color="auto"/>
      </w:divBdr>
    </w:div>
    <w:div w:id="1946379234">
      <w:bodyDiv w:val="1"/>
      <w:marLeft w:val="0"/>
      <w:marRight w:val="0"/>
      <w:marTop w:val="0"/>
      <w:marBottom w:val="0"/>
      <w:divBdr>
        <w:top w:val="none" w:sz="0" w:space="0" w:color="auto"/>
        <w:left w:val="none" w:sz="0" w:space="0" w:color="auto"/>
        <w:bottom w:val="none" w:sz="0" w:space="0" w:color="auto"/>
        <w:right w:val="none" w:sz="0" w:space="0" w:color="auto"/>
      </w:divBdr>
    </w:div>
    <w:div w:id="1947344098">
      <w:bodyDiv w:val="1"/>
      <w:marLeft w:val="0"/>
      <w:marRight w:val="0"/>
      <w:marTop w:val="0"/>
      <w:marBottom w:val="0"/>
      <w:divBdr>
        <w:top w:val="none" w:sz="0" w:space="0" w:color="auto"/>
        <w:left w:val="none" w:sz="0" w:space="0" w:color="auto"/>
        <w:bottom w:val="none" w:sz="0" w:space="0" w:color="auto"/>
        <w:right w:val="none" w:sz="0" w:space="0" w:color="auto"/>
      </w:divBdr>
    </w:div>
    <w:div w:id="1961721175">
      <w:bodyDiv w:val="1"/>
      <w:marLeft w:val="0"/>
      <w:marRight w:val="0"/>
      <w:marTop w:val="0"/>
      <w:marBottom w:val="0"/>
      <w:divBdr>
        <w:top w:val="none" w:sz="0" w:space="0" w:color="auto"/>
        <w:left w:val="none" w:sz="0" w:space="0" w:color="auto"/>
        <w:bottom w:val="none" w:sz="0" w:space="0" w:color="auto"/>
        <w:right w:val="none" w:sz="0" w:space="0" w:color="auto"/>
      </w:divBdr>
    </w:div>
    <w:div w:id="1963027322">
      <w:bodyDiv w:val="1"/>
      <w:marLeft w:val="0"/>
      <w:marRight w:val="0"/>
      <w:marTop w:val="0"/>
      <w:marBottom w:val="0"/>
      <w:divBdr>
        <w:top w:val="none" w:sz="0" w:space="0" w:color="auto"/>
        <w:left w:val="none" w:sz="0" w:space="0" w:color="auto"/>
        <w:bottom w:val="none" w:sz="0" w:space="0" w:color="auto"/>
        <w:right w:val="none" w:sz="0" w:space="0" w:color="auto"/>
      </w:divBdr>
    </w:div>
    <w:div w:id="1989554493">
      <w:bodyDiv w:val="1"/>
      <w:marLeft w:val="0"/>
      <w:marRight w:val="0"/>
      <w:marTop w:val="0"/>
      <w:marBottom w:val="0"/>
      <w:divBdr>
        <w:top w:val="none" w:sz="0" w:space="0" w:color="auto"/>
        <w:left w:val="none" w:sz="0" w:space="0" w:color="auto"/>
        <w:bottom w:val="none" w:sz="0" w:space="0" w:color="auto"/>
        <w:right w:val="none" w:sz="0" w:space="0" w:color="auto"/>
      </w:divBdr>
    </w:div>
    <w:div w:id="2004505425">
      <w:bodyDiv w:val="1"/>
      <w:marLeft w:val="0"/>
      <w:marRight w:val="0"/>
      <w:marTop w:val="0"/>
      <w:marBottom w:val="0"/>
      <w:divBdr>
        <w:top w:val="none" w:sz="0" w:space="0" w:color="auto"/>
        <w:left w:val="none" w:sz="0" w:space="0" w:color="auto"/>
        <w:bottom w:val="none" w:sz="0" w:space="0" w:color="auto"/>
        <w:right w:val="none" w:sz="0" w:space="0" w:color="auto"/>
      </w:divBdr>
    </w:div>
    <w:div w:id="2026204165">
      <w:bodyDiv w:val="1"/>
      <w:marLeft w:val="0"/>
      <w:marRight w:val="0"/>
      <w:marTop w:val="0"/>
      <w:marBottom w:val="0"/>
      <w:divBdr>
        <w:top w:val="none" w:sz="0" w:space="0" w:color="auto"/>
        <w:left w:val="none" w:sz="0" w:space="0" w:color="auto"/>
        <w:bottom w:val="none" w:sz="0" w:space="0" w:color="auto"/>
        <w:right w:val="none" w:sz="0" w:space="0" w:color="auto"/>
      </w:divBdr>
    </w:div>
    <w:div w:id="2053730900">
      <w:bodyDiv w:val="1"/>
      <w:marLeft w:val="0"/>
      <w:marRight w:val="0"/>
      <w:marTop w:val="0"/>
      <w:marBottom w:val="0"/>
      <w:divBdr>
        <w:top w:val="none" w:sz="0" w:space="0" w:color="auto"/>
        <w:left w:val="none" w:sz="0" w:space="0" w:color="auto"/>
        <w:bottom w:val="none" w:sz="0" w:space="0" w:color="auto"/>
        <w:right w:val="none" w:sz="0" w:space="0" w:color="auto"/>
      </w:divBdr>
    </w:div>
    <w:div w:id="2060930054">
      <w:bodyDiv w:val="1"/>
      <w:marLeft w:val="0"/>
      <w:marRight w:val="0"/>
      <w:marTop w:val="0"/>
      <w:marBottom w:val="0"/>
      <w:divBdr>
        <w:top w:val="none" w:sz="0" w:space="0" w:color="auto"/>
        <w:left w:val="none" w:sz="0" w:space="0" w:color="auto"/>
        <w:bottom w:val="none" w:sz="0" w:space="0" w:color="auto"/>
        <w:right w:val="none" w:sz="0" w:space="0" w:color="auto"/>
      </w:divBdr>
    </w:div>
    <w:div w:id="2064139607">
      <w:bodyDiv w:val="1"/>
      <w:marLeft w:val="0"/>
      <w:marRight w:val="0"/>
      <w:marTop w:val="0"/>
      <w:marBottom w:val="0"/>
      <w:divBdr>
        <w:top w:val="none" w:sz="0" w:space="0" w:color="auto"/>
        <w:left w:val="none" w:sz="0" w:space="0" w:color="auto"/>
        <w:bottom w:val="none" w:sz="0" w:space="0" w:color="auto"/>
        <w:right w:val="none" w:sz="0" w:space="0" w:color="auto"/>
      </w:divBdr>
    </w:div>
    <w:div w:id="2067753239">
      <w:bodyDiv w:val="1"/>
      <w:marLeft w:val="0"/>
      <w:marRight w:val="0"/>
      <w:marTop w:val="0"/>
      <w:marBottom w:val="0"/>
      <w:divBdr>
        <w:top w:val="none" w:sz="0" w:space="0" w:color="auto"/>
        <w:left w:val="none" w:sz="0" w:space="0" w:color="auto"/>
        <w:bottom w:val="none" w:sz="0" w:space="0" w:color="auto"/>
        <w:right w:val="none" w:sz="0" w:space="0" w:color="auto"/>
      </w:divBdr>
    </w:div>
    <w:div w:id="2076196765">
      <w:bodyDiv w:val="1"/>
      <w:marLeft w:val="0"/>
      <w:marRight w:val="0"/>
      <w:marTop w:val="0"/>
      <w:marBottom w:val="0"/>
      <w:divBdr>
        <w:top w:val="none" w:sz="0" w:space="0" w:color="auto"/>
        <w:left w:val="none" w:sz="0" w:space="0" w:color="auto"/>
        <w:bottom w:val="none" w:sz="0" w:space="0" w:color="auto"/>
        <w:right w:val="none" w:sz="0" w:space="0" w:color="auto"/>
      </w:divBdr>
    </w:div>
    <w:div w:id="2096170802">
      <w:bodyDiv w:val="1"/>
      <w:marLeft w:val="0"/>
      <w:marRight w:val="0"/>
      <w:marTop w:val="0"/>
      <w:marBottom w:val="0"/>
      <w:divBdr>
        <w:top w:val="none" w:sz="0" w:space="0" w:color="auto"/>
        <w:left w:val="none" w:sz="0" w:space="0" w:color="auto"/>
        <w:bottom w:val="none" w:sz="0" w:space="0" w:color="auto"/>
        <w:right w:val="none" w:sz="0" w:space="0" w:color="auto"/>
      </w:divBdr>
    </w:div>
    <w:div w:id="2096366094">
      <w:bodyDiv w:val="1"/>
      <w:marLeft w:val="0"/>
      <w:marRight w:val="0"/>
      <w:marTop w:val="0"/>
      <w:marBottom w:val="0"/>
      <w:divBdr>
        <w:top w:val="none" w:sz="0" w:space="0" w:color="auto"/>
        <w:left w:val="none" w:sz="0" w:space="0" w:color="auto"/>
        <w:bottom w:val="none" w:sz="0" w:space="0" w:color="auto"/>
        <w:right w:val="none" w:sz="0" w:space="0" w:color="auto"/>
      </w:divBdr>
    </w:div>
    <w:div w:id="2124380275">
      <w:bodyDiv w:val="1"/>
      <w:marLeft w:val="0"/>
      <w:marRight w:val="0"/>
      <w:marTop w:val="0"/>
      <w:marBottom w:val="0"/>
      <w:divBdr>
        <w:top w:val="none" w:sz="0" w:space="0" w:color="auto"/>
        <w:left w:val="none" w:sz="0" w:space="0" w:color="auto"/>
        <w:bottom w:val="none" w:sz="0" w:space="0" w:color="auto"/>
        <w:right w:val="none" w:sz="0" w:space="0" w:color="auto"/>
      </w:divBdr>
    </w:div>
    <w:div w:id="2131972161">
      <w:bodyDiv w:val="1"/>
      <w:marLeft w:val="0"/>
      <w:marRight w:val="0"/>
      <w:marTop w:val="0"/>
      <w:marBottom w:val="0"/>
      <w:divBdr>
        <w:top w:val="none" w:sz="0" w:space="0" w:color="auto"/>
        <w:left w:val="none" w:sz="0" w:space="0" w:color="auto"/>
        <w:bottom w:val="none" w:sz="0" w:space="0" w:color="auto"/>
        <w:right w:val="none" w:sz="0" w:space="0" w:color="auto"/>
      </w:divBdr>
    </w:div>
    <w:div w:id="2134248206">
      <w:bodyDiv w:val="1"/>
      <w:marLeft w:val="0"/>
      <w:marRight w:val="0"/>
      <w:marTop w:val="0"/>
      <w:marBottom w:val="0"/>
      <w:divBdr>
        <w:top w:val="none" w:sz="0" w:space="0" w:color="auto"/>
        <w:left w:val="none" w:sz="0" w:space="0" w:color="auto"/>
        <w:bottom w:val="none" w:sz="0" w:space="0" w:color="auto"/>
        <w:right w:val="none" w:sz="0" w:space="0" w:color="auto"/>
      </w:divBdr>
    </w:div>
    <w:div w:id="2136636970">
      <w:bodyDiv w:val="1"/>
      <w:marLeft w:val="0"/>
      <w:marRight w:val="0"/>
      <w:marTop w:val="0"/>
      <w:marBottom w:val="0"/>
      <w:divBdr>
        <w:top w:val="none" w:sz="0" w:space="0" w:color="auto"/>
        <w:left w:val="none" w:sz="0" w:space="0" w:color="auto"/>
        <w:bottom w:val="none" w:sz="0" w:space="0" w:color="auto"/>
        <w:right w:val="none" w:sz="0" w:space="0" w:color="auto"/>
      </w:divBdr>
    </w:div>
    <w:div w:id="214192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8.jpg"/><Relationship Id="rId27"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Kan98</b:Tag>
    <b:SourceType>Book</b:SourceType>
    <b:Guid>{B5D4C35F-3EBE-4CD2-B794-C22C0CEB9B27}</b:Guid>
    <b:Title>Sparse Distrubuted Memory</b:Title>
    <b:Year>1998</b:Year>
    <b:Pages>155</b:Pages>
    <b:Author>
      <b:Author>
        <b:NameList>
          <b:Person>
            <b:Last>Kanerva</b:Last>
            <b:First>Pentti</b:First>
          </b:Person>
        </b:NameList>
      </b:Author>
    </b:Author>
    <b:Publisher>Cambridge, Mass. : MIT Press</b:Publisher>
    <b:LCID>en-GB</b:LCID>
    <b:CountryRegion>England</b:CountryRegion>
    <b:RefOrder>5</b:RefOrder>
  </b:Source>
  <b:Source>
    <b:Tag>Cso20</b:Tag>
    <b:SourceType>JournalArticle</b:SourceType>
    <b:Guid>{36C74E85-90B1-48A8-B751-43F263361D3C}</b:Guid>
    <b:Title>Performance Analysis of Sparse Matrix Represtation in Hierarchical Temporal Memory for Sequence Modeling</b:Title>
    <b:Year>2020</b:Year>
    <b:LCID>en-US</b:LCID>
    <b:Author>
      <b:Author>
        <b:NameList>
          <b:Person>
            <b:Last>Csongor Pilinszki-Nagy1</b:Last>
            <b:First>Balint</b:First>
            <b:Middle>Gyires toth</b:Middle>
          </b:Person>
        </b:NameList>
      </b:Author>
    </b:Author>
    <b:JournalName>INFOCOMMUNICATIONS JOURNAL</b:JournalName>
    <b:Pages>50</b:Pages>
    <b:Volume>12</b:Volume>
    <b:RefOrder>6</b:RefOrder>
  </b:Source>
  <b:Source>
    <b:Tag>Sim15</b:Tag>
    <b:SourceType>JournalArticle</b:SourceType>
    <b:Guid>{55CF1BBC-E7FE-4C81-84EB-5EEEE5C23CB4}</b:Guid>
    <b:Author>
      <b:Author>
        <b:NameList>
          <b:Person>
            <b:Last>Simona Lodato</b:Last>
            <b:First>Paola</b:First>
            <b:Middle>Arlotta</b:Middle>
          </b:Person>
        </b:NameList>
      </b:Author>
    </b:Author>
    <b:Title>Generating Neuronal Diversity in the Mammalian Cerebral Cortex</b:Title>
    <b:JournalName>HHS Author Manuscripts</b:JournalName>
    <b:Year>2015</b:Year>
    <b:LCID>en-US</b:LCID>
    <b:RefOrder>7</b:RefOrder>
  </b:Source>
  <b:Source>
    <b:Tag>Dob</b:Tag>
    <b:SourceType>InternetSite</b:SourceType>
    <b:Guid>{6BE3434E-3389-426C-BFE2-0F4704093C9E}</b:Guid>
    <b:Title>Neocortex</b:Title>
    <b:LCID>en-US</b:LCID>
    <b:Author>
      <b:Author>
        <b:NameList>
          <b:Person>
            <b:Last>Dobric</b:Last>
            <b:First>Damir</b:First>
          </b:Person>
        </b:NameList>
      </b:Author>
    </b:Author>
    <b:URL>https://github.com/ddobric/neocortexapi</b:URL>
    <b:RefOrder>8</b:RefOrder>
  </b:Source>
  <b:Source>
    <b:Tag>Haw11</b:Tag>
    <b:SourceType>Book</b:SourceType>
    <b:Guid>{BC534B02-EB29-4EF4-9931-3F48ABF72C35}</b:Guid>
    <b:Author>
      <b:Author>
        <b:NameList>
          <b:Person>
            <b:Last>Jeff Hawkins</b:Last>
            <b:First>Subutai</b:First>
            <b:Middle>Ahmed &amp; Donna Dubinsky</b:Middle>
          </b:Person>
        </b:NameList>
      </b:Author>
    </b:Author>
    <b:Title>HTM Cortical Learning Algorithms.</b:Title>
    <b:Year>2011</b:Year>
    <b:Publisher> Numenta Inc. Whitepaper</b:Publisher>
    <b:RefOrder>4</b:RefOrder>
  </b:Source>
  <b:Source>
    <b:Tag>Haw16</b:Tag>
    <b:SourceType>JournalArticle</b:SourceType>
    <b:Guid>{2233A104-006A-4A0E-BBC8-FC669E73210C}</b:Guid>
    <b:Title>Why Neurons Have Thousands of Synapses, a Theory of Sequence Memory in Neocortex</b:Title>
    <b:Year>2016</b:Year>
    <b:Author>
      <b:Author>
        <b:NameList>
          <b:Person>
            <b:Last>Ahmad</b:Last>
            <b:First>Jeff</b:First>
            <b:Middle>Hawkins &amp; Subutai</b:Middle>
          </b:Person>
        </b:NameList>
      </b:Author>
    </b:Author>
    <b:Volume>10</b:Volume>
    <b:RefOrder>2</b:RefOrder>
  </b:Source>
  <b:Source>
    <b:Tag>Haw06</b:Tag>
    <b:SourceType>Book</b:SourceType>
    <b:Guid>{B12ABD43-2978-483B-A2E3-BC063923D797}</b:Guid>
    <b:Author>
      <b:Author>
        <b:NameList>
          <b:Person>
            <b:Last>Blakeslee</b:Last>
            <b:First>Jeff</b:First>
            <b:Middle>Hawkins &amp; Sandra</b:Middle>
          </b:Person>
        </b:NameList>
      </b:Author>
    </b:Author>
    <b:Title>On Intelligence. New York,Times Books</b:Title>
    <b:Year>2006</b:Year>
    <b:RefOrder>3</b:RefOrder>
  </b:Source>
  <b:Source>
    <b:Tag>Haw04</b:Tag>
    <b:SourceType>Book</b:SourceType>
    <b:Guid>{C1A38408-DE02-4C4B-9D12-59FD32D8F0A4}</b:Guid>
    <b:Author>
      <b:Author>
        <b:NameList>
          <b:Person>
            <b:Last>Blakeslee.</b:Last>
            <b:First>Jeff</b:First>
            <b:Middle>Hawkins &amp; Sandra</b:Middle>
          </b:Person>
        </b:NameList>
      </b:Author>
    </b:Author>
    <b:Title>On Intelligence. Times Books</b:Title>
    <b:Year>2004</b:Year>
    <b:RefOrder>1</b:RefOrder>
  </b:Source>
</b:Sources>
</file>

<file path=customXml/itemProps1.xml><?xml version="1.0" encoding="utf-8"?>
<ds:datastoreItem xmlns:ds="http://schemas.openxmlformats.org/officeDocument/2006/customXml" ds:itemID="{347237AC-A7B3-4C2B-AC08-2C41E380C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1747</TotalTime>
  <Pages>6</Pages>
  <Words>3526</Words>
  <Characters>20104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23583</CharactersWithSpaces>
  <SharedDoc>false</SharedDoc>
  <HLinks>
    <vt:vector size="6" baseType="variant">
      <vt:variant>
        <vt:i4>2162799</vt:i4>
      </vt:variant>
      <vt:variant>
        <vt:i4>0</vt:i4>
      </vt:variant>
      <vt:variant>
        <vt:i4>0</vt:i4>
      </vt:variant>
      <vt:variant>
        <vt:i4>5</vt:i4>
      </vt:variant>
      <vt:variant>
        <vt:lpwstr>https://en.wikipedia.org/wiki/IMRAD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Fazley Rabbe</cp:lastModifiedBy>
  <cp:revision>11</cp:revision>
  <cp:lastPrinted>2024-03-29T04:06:00Z</cp:lastPrinted>
  <dcterms:created xsi:type="dcterms:W3CDTF">2024-03-31T13:57:00Z</dcterms:created>
  <dcterms:modified xsi:type="dcterms:W3CDTF">2025-03-30T00:00:00Z</dcterms:modified>
</cp:coreProperties>
</file>