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8730B" w14:textId="303C7FBA" w:rsidR="00E67E6B" w:rsidRDefault="00E67E6B" w:rsidP="00E67E6B">
      <w:pPr>
        <w:pStyle w:val="Rubrik1"/>
        <w:shd w:val="clear" w:color="auto" w:fill="EFE6E0"/>
        <w:spacing w:before="0" w:after="20" w:line="276" w:lineRule="auto"/>
        <w:rPr>
          <w:rFonts w:ascii="Aptos Display" w:eastAsia="Aptos Display" w:hAnsi="Aptos Display" w:cs="Aptos Display"/>
          <w:b/>
          <w:bCs/>
          <w:color w:val="4A4946"/>
          <w:sz w:val="28"/>
          <w:szCs w:val="28"/>
        </w:rPr>
      </w:pPr>
      <w:r>
        <w:rPr>
          <w:rFonts w:ascii="Aptos Display" w:eastAsia="Aptos Display" w:hAnsi="Aptos Display" w:cs="Aptos Display"/>
          <w:b/>
          <w:bCs/>
          <w:color w:val="4A4946"/>
          <w:sz w:val="28"/>
          <w:szCs w:val="28"/>
        </w:rPr>
        <w:t xml:space="preserve">Behandlingsavtal </w:t>
      </w:r>
      <w:r w:rsidR="009F0C52">
        <w:rPr>
          <w:rFonts w:ascii="Aptos Display" w:eastAsia="Aptos Display" w:hAnsi="Aptos Display" w:cs="Aptos Display"/>
          <w:b/>
          <w:bCs/>
          <w:color w:val="4A4946"/>
          <w:sz w:val="28"/>
          <w:szCs w:val="28"/>
        </w:rPr>
        <w:t>(hårtransplantation med DHI-metoden)</w:t>
      </w:r>
    </w:p>
    <w:p w14:paraId="06B209A8" w14:textId="77777777" w:rsidR="00E67E6B" w:rsidRDefault="00E67E6B" w:rsidP="00E67E6B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Mellan </w:t>
      </w:r>
    </w:p>
    <w:p w14:paraId="03793C68" w14:textId="0CFDF9E2" w:rsidR="00E67E6B" w:rsidRDefault="00E67E6B" w:rsidP="00E67E6B">
      <w:pPr>
        <w:pStyle w:val="Liststycke"/>
        <w:keepNext/>
        <w:keepLines/>
        <w:numPr>
          <w:ilvl w:val="0"/>
          <w:numId w:val="1"/>
        </w:numPr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 w:rsidRPr="00E67E6B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Hair TP </w:t>
      </w:r>
      <w:r w:rsidRPr="00EB4D72">
        <w:rPr>
          <w:rFonts w:ascii="Aptos Light" w:eastAsia="Aptos Light" w:hAnsi="Aptos Light" w:cs="Aptos Light"/>
          <w:sz w:val="22"/>
          <w:szCs w:val="22"/>
        </w:rPr>
        <w:t>Clinic</w:t>
      </w:r>
      <w:r w:rsidRPr="00EB4D72">
        <w:rPr>
          <w:rFonts w:ascii="Aptos Light" w:eastAsia="Aptos Light" w:hAnsi="Aptos Light" w:cs="Aptos Light"/>
        </w:rPr>
        <w:t xml:space="preserve">, </w:t>
      </w:r>
      <w:r w:rsidRPr="00EB4D72">
        <w:rPr>
          <w:rFonts w:ascii="Aptos Light" w:eastAsia="Aptos Light" w:hAnsi="Aptos Light" w:cs="Aptos Light"/>
          <w:sz w:val="22"/>
          <w:szCs w:val="22"/>
        </w:rPr>
        <w:t xml:space="preserve">org. nr. </w:t>
      </w:r>
      <w:proofErr w:type="gramStart"/>
      <w:r w:rsidRPr="00EB4D72">
        <w:rPr>
          <w:rFonts w:ascii="Aptos Light" w:eastAsia="Aptos Light" w:hAnsi="Aptos Light" w:cs="Aptos Light"/>
          <w:sz w:val="22"/>
          <w:szCs w:val="22"/>
        </w:rPr>
        <w:t>559034-2688</w:t>
      </w:r>
      <w:proofErr w:type="gramEnd"/>
      <w:r w:rsidRPr="00EB4D72">
        <w:t xml:space="preserve">, </w:t>
      </w:r>
      <w:r w:rsidRPr="00E67E6B">
        <w:rPr>
          <w:rFonts w:ascii="Aptos Light" w:eastAsia="Aptos Light" w:hAnsi="Aptos Light" w:cs="Aptos Light"/>
          <w:color w:val="000000" w:themeColor="text1"/>
          <w:sz w:val="22"/>
          <w:szCs w:val="22"/>
        </w:rPr>
        <w:t>Vasaplatsen 2, 411 34 Göteborg,</w:t>
      </w:r>
      <w:r w:rsidR="008E7AE8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(Tjänstutövaren)</w:t>
      </w:r>
      <w:r w:rsidRPr="00E67E6B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och </w:t>
      </w:r>
    </w:p>
    <w:p w14:paraId="03A872E4" w14:textId="77777777" w:rsidR="00E67E6B" w:rsidRPr="00E67E6B" w:rsidRDefault="00E67E6B" w:rsidP="00E67E6B">
      <w:pPr>
        <w:pStyle w:val="Liststycke"/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</w:p>
    <w:p w14:paraId="27A68B87" w14:textId="41D5BD41" w:rsidR="00E67E6B" w:rsidRPr="00E67E6B" w:rsidRDefault="000414E8" w:rsidP="00E67E6B">
      <w:pPr>
        <w:pStyle w:val="Liststycke"/>
        <w:keepNext/>
        <w:keepLines/>
        <w:numPr>
          <w:ilvl w:val="0"/>
          <w:numId w:val="1"/>
        </w:numPr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proofErr w:type="gramStart"/>
      <w:r>
        <w:rPr>
          <w:rFonts w:ascii="Aptos Light" w:eastAsia="Aptos Light" w:hAnsi="Aptos Light" w:cs="Aptos Light"/>
          <w:color w:val="000000" w:themeColor="text1"/>
          <w:sz w:val="22"/>
          <w:szCs w:val="22"/>
          <w:highlight w:val="yellow"/>
        </w:rPr>
        <w:t>Kunden</w:t>
      </w:r>
      <w:r w:rsidR="00E67E6B" w:rsidRPr="00E67E6B">
        <w:rPr>
          <w:rFonts w:ascii="Aptos Light" w:eastAsia="Aptos Light" w:hAnsi="Aptos Light" w:cs="Aptos Light"/>
          <w:color w:val="000000" w:themeColor="text1"/>
          <w:sz w:val="22"/>
          <w:szCs w:val="22"/>
          <w:highlight w:val="yellow"/>
        </w:rPr>
        <w:t xml:space="preserve"> ,</w:t>
      </w:r>
      <w:proofErr w:type="gramEnd"/>
      <w:r w:rsidR="00E67E6B" w:rsidRPr="00E67E6B">
        <w:rPr>
          <w:rFonts w:ascii="Aptos Light" w:eastAsia="Aptos Light" w:hAnsi="Aptos Light" w:cs="Aptos Light"/>
          <w:color w:val="000000" w:themeColor="text1"/>
          <w:sz w:val="22"/>
          <w:szCs w:val="22"/>
          <w:highlight w:val="yellow"/>
        </w:rPr>
        <w:t xml:space="preserve"> pers.nr., adress,</w:t>
      </w:r>
      <w:r w:rsidR="00E67E6B" w:rsidRPr="00E67E6B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</w:t>
      </w:r>
      <w:r w:rsidR="008E7AE8">
        <w:rPr>
          <w:rFonts w:ascii="Aptos Light" w:eastAsia="Aptos Light" w:hAnsi="Aptos Light" w:cs="Aptos Light"/>
          <w:color w:val="000000" w:themeColor="text1"/>
          <w:sz w:val="22"/>
          <w:szCs w:val="22"/>
        </w:rPr>
        <w:t>(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 w:rsidR="008E7AE8">
        <w:rPr>
          <w:rFonts w:ascii="Aptos Light" w:eastAsia="Aptos Light" w:hAnsi="Aptos Light" w:cs="Aptos Light"/>
          <w:color w:val="000000" w:themeColor="text1"/>
          <w:sz w:val="22"/>
          <w:szCs w:val="22"/>
        </w:rPr>
        <w:t>)</w:t>
      </w:r>
    </w:p>
    <w:p w14:paraId="461855BA" w14:textId="7705D83A" w:rsidR="00E67E6B" w:rsidRDefault="00E67E6B" w:rsidP="00E67E6B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har träffats följande </w:t>
      </w:r>
      <w:r w:rsidR="008E7AE8">
        <w:rPr>
          <w:rFonts w:ascii="Aptos Light" w:eastAsia="Aptos Light" w:hAnsi="Aptos Light" w:cs="Aptos Light"/>
          <w:color w:val="000000" w:themeColor="text1"/>
          <w:sz w:val="22"/>
          <w:szCs w:val="22"/>
        </w:rPr>
        <w:t>behandlings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avtal (Avtalet) om hårtransplantation i enlighet me</w:t>
      </w:r>
      <w:r w:rsidR="008E7AE8">
        <w:rPr>
          <w:rFonts w:ascii="Aptos Light" w:eastAsia="Aptos Light" w:hAnsi="Aptos Light" w:cs="Aptos Light"/>
          <w:color w:val="000000" w:themeColor="text1"/>
          <w:sz w:val="22"/>
          <w:szCs w:val="22"/>
        </w:rPr>
        <w:t>d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tjänstbeskrivning</w:t>
      </w:r>
      <w:r w:rsidR="007F54A2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(Behandlingen)</w:t>
      </w:r>
      <w:r w:rsidR="008E7AE8">
        <w:rPr>
          <w:rFonts w:ascii="Aptos Light" w:eastAsia="Aptos Light" w:hAnsi="Aptos Light" w:cs="Aptos Light"/>
          <w:color w:val="000000" w:themeColor="text1"/>
          <w:sz w:val="22"/>
          <w:szCs w:val="22"/>
        </w:rPr>
        <w:t>, se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</w:t>
      </w:r>
      <w:r w:rsidRPr="00E67E6B">
        <w:rPr>
          <w:rFonts w:ascii="Aptos Light" w:eastAsia="Aptos Light" w:hAnsi="Aptos Light" w:cs="Aptos Light"/>
          <w:color w:val="000000" w:themeColor="text1"/>
          <w:sz w:val="22"/>
          <w:szCs w:val="22"/>
          <w:u w:val="single"/>
        </w:rPr>
        <w:t>bilaga 1</w:t>
      </w:r>
      <w:r w:rsidR="006F34CE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. </w:t>
      </w:r>
      <w:r w:rsidR="008E7AE8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Pris för </w:t>
      </w:r>
      <w:r w:rsidR="007F54A2">
        <w:rPr>
          <w:rFonts w:ascii="Aptos Light" w:eastAsia="Aptos Light" w:hAnsi="Aptos Light" w:cs="Aptos Light"/>
          <w:color w:val="000000" w:themeColor="text1"/>
          <w:sz w:val="22"/>
          <w:szCs w:val="22"/>
        </w:rPr>
        <w:t>Behandlingen</w:t>
      </w:r>
      <w:r w:rsidR="008E7AE8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framgår av lämnad offert, se </w:t>
      </w:r>
      <w:r w:rsidR="008E7AE8" w:rsidRPr="008E7AE8">
        <w:rPr>
          <w:rFonts w:ascii="Aptos Light" w:eastAsia="Aptos Light" w:hAnsi="Aptos Light" w:cs="Aptos Light"/>
          <w:color w:val="000000" w:themeColor="text1"/>
          <w:sz w:val="22"/>
          <w:szCs w:val="22"/>
          <w:u w:val="single"/>
        </w:rPr>
        <w:t>bilaga 2</w:t>
      </w:r>
      <w:r w:rsidR="008E7AE8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. </w:t>
      </w:r>
    </w:p>
    <w:p w14:paraId="113F71E0" w14:textId="2A85AC17" w:rsidR="00EB4D72" w:rsidRPr="008E7AE8" w:rsidRDefault="00EB4D72" w:rsidP="00EB4D72">
      <w:pPr>
        <w:pStyle w:val="Rubrik3"/>
        <w:shd w:val="clear" w:color="auto" w:fill="EFE6E0"/>
        <w:spacing w:before="120" w:after="20" w:line="276" w:lineRule="auto"/>
        <w:rPr>
          <w:rFonts w:ascii="Aptos Display" w:eastAsia="Aptos Display" w:hAnsi="Aptos Display" w:cs="Aptos Display"/>
          <w:color w:val="000000" w:themeColor="text1"/>
          <w:sz w:val="24"/>
          <w:szCs w:val="24"/>
        </w:rPr>
      </w:pPr>
      <w:r>
        <w:rPr>
          <w:rFonts w:ascii="Aptos Display" w:eastAsia="Aptos Display" w:hAnsi="Aptos Display" w:cs="Aptos Display"/>
          <w:color w:val="000000" w:themeColor="text1"/>
          <w:sz w:val="24"/>
          <w:szCs w:val="24"/>
        </w:rPr>
        <w:t xml:space="preserve">Giltighetstid och betänketid </w:t>
      </w:r>
      <w:r w:rsidRPr="008E7AE8">
        <w:rPr>
          <w:rFonts w:ascii="Aptos Display" w:eastAsia="Aptos Display" w:hAnsi="Aptos Display" w:cs="Aptos Display"/>
          <w:color w:val="000000" w:themeColor="text1"/>
          <w:sz w:val="24"/>
          <w:szCs w:val="24"/>
        </w:rPr>
        <w:t xml:space="preserve"> </w:t>
      </w:r>
    </w:p>
    <w:p w14:paraId="3DD40A67" w14:textId="57A5684F" w:rsidR="00EB4D72" w:rsidRDefault="00EB4D72" w:rsidP="00E67E6B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Tjänsteutövaren tillämpar betänketid (Betänketiden)</w:t>
      </w:r>
      <w:r w:rsidR="009F0C52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. Avtalet kan ingås med bindande verkan först när minst </w:t>
      </w:r>
      <w:r w:rsidR="0097248C">
        <w:rPr>
          <w:rFonts w:ascii="Aptos Light" w:eastAsia="Aptos Light" w:hAnsi="Aptos Light" w:cs="Aptos Light"/>
          <w:color w:val="000000" w:themeColor="text1"/>
          <w:sz w:val="22"/>
          <w:szCs w:val="22"/>
        </w:rPr>
        <w:t>sju</w:t>
      </w:r>
      <w:r w:rsidR="009F0C52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(</w:t>
      </w:r>
      <w:r w:rsidR="0097248C">
        <w:rPr>
          <w:rFonts w:ascii="Aptos Light" w:eastAsia="Aptos Light" w:hAnsi="Aptos Light" w:cs="Aptos Light"/>
          <w:color w:val="000000" w:themeColor="text1"/>
          <w:sz w:val="22"/>
          <w:szCs w:val="22"/>
        </w:rPr>
        <w:t>7</w:t>
      </w:r>
      <w:r w:rsidR="009F0C52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) dagar har förflutit från att Kunden tagit del av informationen om Behandlingen i tjänstebeskrivningen.  </w:t>
      </w:r>
    </w:p>
    <w:p w14:paraId="77740491" w14:textId="5D8FE805" w:rsidR="00904556" w:rsidRDefault="00904556" w:rsidP="00E67E6B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Avtalet är giltigt från att Kunden undertecknar Avtalet</w:t>
      </w:r>
      <w:r w:rsidR="009F0C52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efter utgången av Betänketiden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till dess Behandlingen fullgjorts av Tjänsteutövaren. För det fall Kunden inte bokar en tid för behandling, eller efter avbokning inte bokar en ny tid för behandling, upphör Avtalet </w:t>
      </w:r>
      <w:r w:rsidR="006E696F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dock 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att gälla 30 dagar efter att det undertecknades av Kunden.</w:t>
      </w:r>
    </w:p>
    <w:p w14:paraId="0762A49E" w14:textId="42BD5025" w:rsidR="00E67E6B" w:rsidRPr="008E7AE8" w:rsidRDefault="007A7BD1" w:rsidP="00E67E6B">
      <w:pPr>
        <w:pStyle w:val="Rubrik3"/>
        <w:shd w:val="clear" w:color="auto" w:fill="EFE6E0"/>
        <w:spacing w:before="120" w:after="20" w:line="276" w:lineRule="auto"/>
        <w:rPr>
          <w:rFonts w:ascii="Aptos Display" w:eastAsia="Aptos Display" w:hAnsi="Aptos Display" w:cs="Aptos Display"/>
          <w:color w:val="000000" w:themeColor="text1"/>
          <w:sz w:val="24"/>
          <w:szCs w:val="24"/>
        </w:rPr>
      </w:pPr>
      <w:r>
        <w:rPr>
          <w:rFonts w:ascii="Aptos Display" w:eastAsia="Aptos Display" w:hAnsi="Aptos Display" w:cs="Aptos Display"/>
          <w:color w:val="000000" w:themeColor="text1"/>
          <w:sz w:val="24"/>
          <w:szCs w:val="24"/>
        </w:rPr>
        <w:t>B</w:t>
      </w:r>
      <w:r w:rsidR="008E7AE8">
        <w:rPr>
          <w:rFonts w:ascii="Aptos Display" w:eastAsia="Aptos Display" w:hAnsi="Aptos Display" w:cs="Aptos Display"/>
          <w:color w:val="000000" w:themeColor="text1"/>
          <w:sz w:val="24"/>
          <w:szCs w:val="24"/>
        </w:rPr>
        <w:t xml:space="preserve">etalningsvillkor </w:t>
      </w:r>
      <w:r w:rsidR="00E67E6B" w:rsidRPr="008E7AE8">
        <w:rPr>
          <w:rFonts w:ascii="Aptos Display" w:eastAsia="Aptos Display" w:hAnsi="Aptos Display" w:cs="Aptos Display"/>
          <w:color w:val="000000" w:themeColor="text1"/>
          <w:sz w:val="24"/>
          <w:szCs w:val="24"/>
        </w:rPr>
        <w:t xml:space="preserve"> </w:t>
      </w:r>
    </w:p>
    <w:p w14:paraId="324D505F" w14:textId="38A6A7E2" w:rsidR="007F54A2" w:rsidRDefault="007F54A2" w:rsidP="007F54A2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 w:rsidRPr="007F54A2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Behandlingen är en privat tjänst som bekostas </w:t>
      </w:r>
      <w:r w:rsidR="000B5FBD">
        <w:rPr>
          <w:rFonts w:ascii="Aptos Light" w:eastAsia="Aptos Light" w:hAnsi="Aptos Light" w:cs="Aptos Light"/>
          <w:color w:val="000000" w:themeColor="text1"/>
          <w:sz w:val="22"/>
          <w:szCs w:val="22"/>
        </w:rPr>
        <w:t>av</w:t>
      </w:r>
      <w:r w:rsidRPr="007F54A2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</w:t>
      </w:r>
      <w:r w:rsidR="000414E8"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 w:rsidRPr="007F54A2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. </w:t>
      </w:r>
    </w:p>
    <w:p w14:paraId="064DA52E" w14:textId="458ECB1A" w:rsidR="007F54A2" w:rsidRPr="007F54A2" w:rsidRDefault="000414E8" w:rsidP="007F54A2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 w:rsidR="007F54A2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</w:t>
      </w:r>
      <w:r w:rsidR="009017C0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ska erlägga </w:t>
      </w:r>
      <w:r w:rsidR="007F54A2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en förskottsbetalning </w:t>
      </w:r>
      <w:r w:rsidR="009017C0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(Förskottsbetalningen) </w:t>
      </w:r>
      <w:r w:rsidR="007F54A2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om 20 % (tjugo procent) av den totala behandlingskostnaden. </w:t>
      </w:r>
      <w:r w:rsidR="009017C0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Tjänstutövaren fakturerar beloppet i samband med bokning av behandlingstillfälle. </w:t>
      </w:r>
      <w:r w:rsidR="007F54A2">
        <w:rPr>
          <w:rFonts w:ascii="Aptos Light" w:eastAsia="Aptos Light" w:hAnsi="Aptos Light" w:cs="Aptos Light"/>
          <w:color w:val="000000" w:themeColor="text1"/>
          <w:sz w:val="22"/>
          <w:szCs w:val="22"/>
        </w:rPr>
        <w:t>Genom erlagd förskottsbetalning bekräftas den bokade tiden.</w:t>
      </w:r>
    </w:p>
    <w:p w14:paraId="46E5B704" w14:textId="2F0B1E82" w:rsidR="007A7BD1" w:rsidRDefault="007F54A2" w:rsidP="007F54A2">
      <w:pPr>
        <w:keepNext/>
        <w:keepLines/>
        <w:spacing w:after="80"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Betalning</w:t>
      </w:r>
      <w:r w:rsidR="009017C0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ska erläggas </w:t>
      </w:r>
      <w:r w:rsidRPr="007F54A2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via faktura, </w:t>
      </w:r>
      <w:r w:rsidR="00001860">
        <w:rPr>
          <w:rFonts w:ascii="Aptos Light" w:eastAsia="Aptos Light" w:hAnsi="Aptos Light" w:cs="Aptos Light"/>
          <w:color w:val="000000" w:themeColor="text1"/>
          <w:sz w:val="22"/>
          <w:szCs w:val="22"/>
        </w:rPr>
        <w:t>betal</w:t>
      </w:r>
      <w:r w:rsidRPr="007F54A2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kort eller finansiering via Medical </w:t>
      </w:r>
      <w:proofErr w:type="spellStart"/>
      <w:r w:rsidRPr="007F54A2">
        <w:rPr>
          <w:rFonts w:ascii="Aptos Light" w:eastAsia="Aptos Light" w:hAnsi="Aptos Light" w:cs="Aptos Light"/>
          <w:color w:val="000000" w:themeColor="text1"/>
          <w:sz w:val="22"/>
          <w:szCs w:val="22"/>
        </w:rPr>
        <w:t>Finance</w:t>
      </w:r>
      <w:proofErr w:type="spellEnd"/>
      <w:r w:rsidRPr="007F54A2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(ingen kontantbetalning).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</w:t>
      </w:r>
      <w:r w:rsidR="00B14485">
        <w:rPr>
          <w:rFonts w:ascii="Aptos Light" w:eastAsia="Aptos Light" w:hAnsi="Aptos Light" w:cs="Aptos Light"/>
          <w:color w:val="000000" w:themeColor="text1"/>
          <w:sz w:val="22"/>
          <w:szCs w:val="22"/>
        </w:rPr>
        <w:t>Slut</w:t>
      </w:r>
      <w:r w:rsidRPr="007F54A2">
        <w:rPr>
          <w:rFonts w:ascii="Aptos Light" w:eastAsia="Aptos Light" w:hAnsi="Aptos Light" w:cs="Aptos Light"/>
          <w:color w:val="000000" w:themeColor="text1"/>
          <w:sz w:val="22"/>
          <w:szCs w:val="22"/>
        </w:rPr>
        <w:t>b</w:t>
      </w:r>
      <w:r w:rsidR="000B5FBD">
        <w:rPr>
          <w:rFonts w:ascii="Aptos Light" w:eastAsia="Aptos Light" w:hAnsi="Aptos Light" w:cs="Aptos Light"/>
          <w:color w:val="000000" w:themeColor="text1"/>
          <w:sz w:val="22"/>
          <w:szCs w:val="22"/>
        </w:rPr>
        <w:t>etalning</w:t>
      </w:r>
      <w:r w:rsidRPr="007F54A2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ska vara</w:t>
      </w:r>
      <w:r w:rsidR="000B5FBD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Tjänsteutövaren tillhanda</w:t>
      </w:r>
      <w:r w:rsidRPr="007F54A2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</w:t>
      </w:r>
      <w:r w:rsidR="000414E8">
        <w:rPr>
          <w:rFonts w:ascii="Aptos Light" w:eastAsia="Aptos Light" w:hAnsi="Aptos Light" w:cs="Aptos Light"/>
          <w:color w:val="000000" w:themeColor="text1"/>
          <w:sz w:val="22"/>
          <w:szCs w:val="22"/>
        </w:rPr>
        <w:t>innan behandlingen påbörjas.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</w:t>
      </w:r>
      <w:r w:rsidR="00001860">
        <w:rPr>
          <w:rFonts w:ascii="Aptos Light" w:eastAsia="Aptos Light" w:hAnsi="Aptos Light" w:cs="Aptos Light"/>
          <w:color w:val="000000" w:themeColor="text1"/>
          <w:sz w:val="22"/>
          <w:szCs w:val="22"/>
        </w:rPr>
        <w:t>Tjänsteutövaren förbehålls rätt</w:t>
      </w:r>
      <w:r w:rsidR="00847F4A">
        <w:rPr>
          <w:rFonts w:ascii="Aptos Light" w:eastAsia="Aptos Light" w:hAnsi="Aptos Light" w:cs="Aptos Light"/>
          <w:color w:val="000000" w:themeColor="text1"/>
          <w:sz w:val="22"/>
          <w:szCs w:val="22"/>
        </w:rPr>
        <w:t>en</w:t>
      </w:r>
      <w:r w:rsidR="00001860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att avboka behandlingstid</w:t>
      </w:r>
      <w:r w:rsidR="000414E8">
        <w:rPr>
          <w:rFonts w:ascii="Aptos Light" w:eastAsia="Aptos Light" w:hAnsi="Aptos Light" w:cs="Aptos Light"/>
          <w:color w:val="000000" w:themeColor="text1"/>
          <w:sz w:val="22"/>
          <w:szCs w:val="22"/>
        </w:rPr>
        <w:t>en</w:t>
      </w:r>
      <w:r w:rsidR="00001860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</w:t>
      </w:r>
      <w:r w:rsidR="007321B7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och säga upp Avtalet med omedelbar verkan </w:t>
      </w:r>
      <w:r w:rsidR="00001860">
        <w:rPr>
          <w:rFonts w:ascii="Aptos Light" w:eastAsia="Aptos Light" w:hAnsi="Aptos Light" w:cs="Aptos Light"/>
          <w:color w:val="000000" w:themeColor="text1"/>
          <w:sz w:val="22"/>
          <w:szCs w:val="22"/>
        </w:rPr>
        <w:t>om</w:t>
      </w:r>
      <w:r w:rsidR="00B14485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slut</w:t>
      </w:r>
      <w:r w:rsidR="00001860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betalning inte skett i tid, varvid </w:t>
      </w:r>
      <w:r w:rsidR="000414E8"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 w:rsidR="00001860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inte äger rätt till återbetalning av förskottsbetalningen. </w:t>
      </w:r>
    </w:p>
    <w:p w14:paraId="4DC2E32D" w14:textId="26BE0EB1" w:rsidR="000C703F" w:rsidRDefault="000C703F" w:rsidP="000C703F">
      <w:pPr>
        <w:pStyle w:val="Rubrik3"/>
        <w:shd w:val="clear" w:color="auto" w:fill="EFE6E0"/>
        <w:spacing w:after="20" w:line="276" w:lineRule="auto"/>
        <w:rPr>
          <w:rFonts w:ascii="Aptos Display" w:eastAsia="Aptos Display" w:hAnsi="Aptos Display" w:cs="Aptos Display"/>
          <w:color w:val="000000" w:themeColor="text1"/>
          <w:sz w:val="24"/>
          <w:szCs w:val="24"/>
        </w:rPr>
      </w:pPr>
      <w:r>
        <w:rPr>
          <w:rFonts w:ascii="Aptos Display" w:eastAsia="Aptos Display" w:hAnsi="Aptos Display" w:cs="Aptos Display"/>
          <w:color w:val="000000" w:themeColor="text1"/>
          <w:sz w:val="24"/>
          <w:szCs w:val="24"/>
        </w:rPr>
        <w:t xml:space="preserve">Av- och ombokning </w:t>
      </w:r>
    </w:p>
    <w:p w14:paraId="203544AF" w14:textId="6B59573E" w:rsidR="004B10F6" w:rsidRDefault="000414E8" w:rsidP="007F54A2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 w:rsidR="004B10F6">
        <w:rPr>
          <w:rFonts w:ascii="Aptos Light" w:eastAsia="Aptos Light" w:hAnsi="Aptos Light" w:cs="Aptos Light"/>
          <w:color w:val="000000" w:themeColor="text1"/>
          <w:sz w:val="22"/>
          <w:szCs w:val="22"/>
        </w:rPr>
        <w:t>s ombokning av behandlingstid ska ske senast 14 kalenderdagar före den planerade behandlingsdagen.</w:t>
      </w:r>
      <w:r w:rsidR="00847F4A">
        <w:t xml:space="preserve"> </w:t>
      </w:r>
      <w:r w:rsidR="004B10F6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Detta ger </w:t>
      </w:r>
      <w:r w:rsidR="000B5FBD">
        <w:rPr>
          <w:rFonts w:ascii="Aptos Light" w:eastAsia="Aptos Light" w:hAnsi="Aptos Light" w:cs="Aptos Light"/>
          <w:color w:val="000000" w:themeColor="text1"/>
          <w:sz w:val="22"/>
          <w:szCs w:val="22"/>
        </w:rPr>
        <w:t>Tjänsteutövaren</w:t>
      </w:r>
      <w:r w:rsidR="004B10F6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möjlighet att justera schemat och erbjuda tiden till annan 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kund</w:t>
      </w:r>
      <w:r w:rsidR="004B10F6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vid behov. </w:t>
      </w:r>
      <w:r w:rsidR="007F18CD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För ombokning ska Kunden kontakta </w:t>
      </w:r>
      <w:hyperlink r:id="rId5" w:history="1">
        <w:r w:rsidR="007F18CD" w:rsidRPr="006A5E58">
          <w:rPr>
            <w:rStyle w:val="Hyperlnk"/>
            <w:rFonts w:ascii="Aptos Light" w:eastAsia="Aptos Light" w:hAnsi="Aptos Light" w:cs="Aptos Light"/>
            <w:sz w:val="22"/>
            <w:szCs w:val="22"/>
          </w:rPr>
          <w:t>contact@curatiio.com</w:t>
        </w:r>
      </w:hyperlink>
      <w:r w:rsidR="007F18CD">
        <w:t xml:space="preserve">. </w:t>
      </w:r>
      <w:r w:rsidR="004B10F6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Ombokningen är giltig först när 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 w:rsidR="004B10F6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mottagit en skriftlig bekräftelse på ombokning från Tjänsteutövaren. </w:t>
      </w:r>
    </w:p>
    <w:p w14:paraId="36940679" w14:textId="2AA9E575" w:rsidR="004B10F6" w:rsidRDefault="004B10F6" w:rsidP="004B10F6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Vid </w:t>
      </w:r>
      <w:r w:rsidR="000414E8"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s avbokning mer än 14 dagar före behandlingsdatum återbetalas </w:t>
      </w:r>
      <w:r w:rsidR="009017C0">
        <w:rPr>
          <w:rFonts w:ascii="Aptos Light" w:eastAsia="Aptos Light" w:hAnsi="Aptos Light" w:cs="Aptos Light"/>
          <w:color w:val="000000" w:themeColor="text1"/>
          <w:sz w:val="22"/>
          <w:szCs w:val="22"/>
        </w:rPr>
        <w:t>F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örskottsbetalning</w:t>
      </w:r>
      <w:r w:rsidR="009017C0">
        <w:rPr>
          <w:rFonts w:ascii="Aptos Light" w:eastAsia="Aptos Light" w:hAnsi="Aptos Light" w:cs="Aptos Light"/>
          <w:color w:val="000000" w:themeColor="text1"/>
          <w:sz w:val="22"/>
          <w:szCs w:val="22"/>
        </w:rPr>
        <w:t>en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i </w:t>
      </w:r>
      <w:r w:rsidR="009017C0">
        <w:rPr>
          <w:rFonts w:ascii="Aptos Light" w:eastAsia="Aptos Light" w:hAnsi="Aptos Light" w:cs="Aptos Light"/>
          <w:color w:val="000000" w:themeColor="text1"/>
          <w:sz w:val="22"/>
          <w:szCs w:val="22"/>
        </w:rPr>
        <w:t>dess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helhet. </w:t>
      </w:r>
    </w:p>
    <w:p w14:paraId="7015939E" w14:textId="2C3E8977" w:rsidR="004B10F6" w:rsidRDefault="004B10F6" w:rsidP="004B10F6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Vid </w:t>
      </w:r>
      <w:r w:rsidR="000414E8"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s avbokning mindre än 14 dagar före behandlingsdatum äger </w:t>
      </w:r>
      <w:r w:rsidR="000414E8"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inte rätt till återbetalning av </w:t>
      </w:r>
      <w:r w:rsidR="009017C0">
        <w:rPr>
          <w:rFonts w:ascii="Aptos Light" w:eastAsia="Aptos Light" w:hAnsi="Aptos Light" w:cs="Aptos Light"/>
          <w:color w:val="000000" w:themeColor="text1"/>
          <w:sz w:val="22"/>
          <w:szCs w:val="22"/>
        </w:rPr>
        <w:t>F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örskottsbetalningen. Denna utgör då en administrativ avgift med anledning av avbokningen. </w:t>
      </w:r>
    </w:p>
    <w:p w14:paraId="612568EA" w14:textId="54D3BFB2" w:rsidR="004B10F6" w:rsidRDefault="004B10F6" w:rsidP="004B10F6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lastRenderedPageBreak/>
        <w:t xml:space="preserve">Avbokning sker </w:t>
      </w:r>
      <w:r w:rsidR="00992884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via e-post till: </w:t>
      </w:r>
      <w:hyperlink r:id="rId6" w:history="1">
        <w:r w:rsidR="00992884" w:rsidRPr="006A5E58">
          <w:rPr>
            <w:rStyle w:val="Hyperlnk"/>
            <w:rFonts w:ascii="Aptos Light" w:eastAsia="Aptos Light" w:hAnsi="Aptos Light" w:cs="Aptos Light"/>
            <w:sz w:val="22"/>
            <w:szCs w:val="22"/>
          </w:rPr>
          <w:t>contact@curatiio.com</w:t>
        </w:r>
      </w:hyperlink>
      <w:r w:rsidR="00992884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. Avbokning är giltig först när </w:t>
      </w:r>
      <w:r w:rsidR="000414E8"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 w:rsidR="00992884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mottagit en skriftlig bekräftelse från Tjänsteutövaren. Om </w:t>
      </w:r>
      <w:r w:rsidR="000414E8"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 w:rsidR="00992884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inte erhållit sådan bekräftelse inom 48 timmar ska</w:t>
      </w:r>
      <w:r w:rsidR="000414E8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Kunden</w:t>
      </w:r>
      <w:r w:rsidR="00992884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kontakt Tjänstutövaren för att säkerställa att avbokningen har registrerats. </w:t>
      </w:r>
    </w:p>
    <w:p w14:paraId="7467D0D1" w14:textId="1DBD60C2" w:rsidR="000C703F" w:rsidRDefault="004B10F6" w:rsidP="004B10F6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Vid utebliven avbokning enligt ovanstående rutin äger</w:t>
      </w:r>
      <w:r w:rsidR="000414E8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Kunden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inte rätt till återbetalning av</w:t>
      </w:r>
      <w:r w:rsidR="009017C0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F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örskottsbetalning</w:t>
      </w:r>
      <w:r w:rsidR="009017C0">
        <w:rPr>
          <w:rFonts w:ascii="Aptos Light" w:eastAsia="Aptos Light" w:hAnsi="Aptos Light" w:cs="Aptos Light"/>
          <w:color w:val="000000" w:themeColor="text1"/>
          <w:sz w:val="22"/>
          <w:szCs w:val="22"/>
        </w:rPr>
        <w:t>en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. </w:t>
      </w:r>
      <w:r w:rsidR="007F18CD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Vid sjukdom bokas behandlingstiden om kostnadsfritt, </w:t>
      </w:r>
      <w:r w:rsidR="00904556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förutsatt att Kunden kan uppvisa läkarintyg som intygar att Kunden inte bör genomgå behandlingen.  </w:t>
      </w:r>
    </w:p>
    <w:p w14:paraId="536CC26C" w14:textId="3A6B37A1" w:rsidR="00E67E6B" w:rsidRDefault="000C703F" w:rsidP="00E67E6B">
      <w:pPr>
        <w:pStyle w:val="Rubrik3"/>
        <w:shd w:val="clear" w:color="auto" w:fill="EFE6E0"/>
        <w:spacing w:after="20" w:line="276" w:lineRule="auto"/>
        <w:rPr>
          <w:rFonts w:ascii="Aptos Display" w:eastAsia="Aptos Display" w:hAnsi="Aptos Display" w:cs="Aptos Display"/>
          <w:color w:val="000000" w:themeColor="text1"/>
          <w:sz w:val="24"/>
          <w:szCs w:val="24"/>
        </w:rPr>
      </w:pPr>
      <w:r>
        <w:rPr>
          <w:rFonts w:ascii="Aptos Display" w:eastAsia="Aptos Display" w:hAnsi="Aptos Display" w:cs="Aptos Display"/>
          <w:color w:val="000000" w:themeColor="text1"/>
          <w:sz w:val="24"/>
          <w:szCs w:val="24"/>
        </w:rPr>
        <w:t>Resultat</w:t>
      </w:r>
    </w:p>
    <w:p w14:paraId="361806E2" w14:textId="45014400" w:rsidR="007A7BD1" w:rsidRPr="000C703F" w:rsidRDefault="00847F4A" w:rsidP="007A7BD1">
      <w:pPr>
        <w:keepNext/>
        <w:keepLines/>
        <w:rPr>
          <w:rFonts w:ascii="Aptos Light" w:eastAsia="Aptos Light" w:hAnsi="Aptos Light" w:cs="Aptos Light"/>
          <w:sz w:val="22"/>
          <w:szCs w:val="22"/>
        </w:rPr>
      </w:pPr>
      <w:r>
        <w:rPr>
          <w:rFonts w:ascii="Aptos Light" w:eastAsia="Aptos Light" w:hAnsi="Aptos Light" w:cs="Aptos Light"/>
          <w:sz w:val="22"/>
          <w:szCs w:val="22"/>
        </w:rPr>
        <w:t>Kunden</w:t>
      </w:r>
      <w:r w:rsidR="007A7BD1" w:rsidRPr="000C703F">
        <w:rPr>
          <w:rFonts w:ascii="Aptos Light" w:eastAsia="Aptos Light" w:hAnsi="Aptos Light" w:cs="Aptos Light"/>
          <w:sz w:val="22"/>
          <w:szCs w:val="22"/>
        </w:rPr>
        <w:t xml:space="preserve"> är införstådd med att risker förenade med </w:t>
      </w:r>
      <w:r w:rsidR="00570BA1">
        <w:rPr>
          <w:rFonts w:ascii="Aptos Light" w:eastAsia="Aptos Light" w:hAnsi="Aptos Light" w:cs="Aptos Light"/>
          <w:sz w:val="22"/>
          <w:szCs w:val="22"/>
        </w:rPr>
        <w:t>B</w:t>
      </w:r>
      <w:r w:rsidR="007A7BD1" w:rsidRPr="000C703F">
        <w:rPr>
          <w:rFonts w:ascii="Aptos Light" w:eastAsia="Aptos Light" w:hAnsi="Aptos Light" w:cs="Aptos Light"/>
          <w:sz w:val="22"/>
          <w:szCs w:val="22"/>
        </w:rPr>
        <w:t xml:space="preserve">ehandlingen och </w:t>
      </w:r>
      <w:r w:rsidR="00570BA1">
        <w:rPr>
          <w:rFonts w:ascii="Aptos Light" w:eastAsia="Aptos Light" w:hAnsi="Aptos Light" w:cs="Aptos Light"/>
          <w:sz w:val="22"/>
          <w:szCs w:val="22"/>
        </w:rPr>
        <w:t>B</w:t>
      </w:r>
      <w:r w:rsidR="007A7BD1" w:rsidRPr="000C703F">
        <w:rPr>
          <w:rFonts w:ascii="Aptos Light" w:eastAsia="Aptos Light" w:hAnsi="Aptos Light" w:cs="Aptos Light"/>
          <w:sz w:val="22"/>
          <w:szCs w:val="22"/>
        </w:rPr>
        <w:t xml:space="preserve">ehandlingens förväntade resultat är beroende av personliga och medicinska förutsättningar samt efterlevnad av samtliga förberedelse- och eftervårdsinstruktioner. Tjänsteutövaren använder sitt kunnande och erfarenhet för att uppnås bästa möjliga resultat utefter </w:t>
      </w:r>
      <w:r>
        <w:rPr>
          <w:rFonts w:ascii="Aptos Light" w:eastAsia="Aptos Light" w:hAnsi="Aptos Light" w:cs="Aptos Light"/>
          <w:sz w:val="22"/>
          <w:szCs w:val="22"/>
        </w:rPr>
        <w:t>Kunden</w:t>
      </w:r>
      <w:r w:rsidR="007A7BD1" w:rsidRPr="000C703F">
        <w:rPr>
          <w:rFonts w:ascii="Aptos Light" w:eastAsia="Aptos Light" w:hAnsi="Aptos Light" w:cs="Aptos Light"/>
          <w:sz w:val="22"/>
          <w:szCs w:val="22"/>
        </w:rPr>
        <w:t xml:space="preserve">s individuella förutsättningar men kan inte garantera ett visst resultat. </w:t>
      </w:r>
    </w:p>
    <w:p w14:paraId="52CCCF03" w14:textId="60625096" w:rsidR="007A7BD1" w:rsidRPr="000C703F" w:rsidRDefault="00847F4A" w:rsidP="007A7BD1">
      <w:pPr>
        <w:keepNext/>
        <w:keepLines/>
        <w:rPr>
          <w:rFonts w:ascii="Aptos Light" w:eastAsia="Aptos Light" w:hAnsi="Aptos Light" w:cs="Aptos Light"/>
          <w:sz w:val="22"/>
          <w:szCs w:val="22"/>
        </w:rPr>
      </w:pPr>
      <w:r>
        <w:rPr>
          <w:rFonts w:ascii="Aptos Light" w:eastAsia="Aptos Light" w:hAnsi="Aptos Light" w:cs="Aptos Light"/>
          <w:sz w:val="22"/>
          <w:szCs w:val="22"/>
        </w:rPr>
        <w:t>Kunden</w:t>
      </w:r>
      <w:r w:rsidR="009017C0">
        <w:rPr>
          <w:rFonts w:ascii="Aptos Light" w:eastAsia="Aptos Light" w:hAnsi="Aptos Light" w:cs="Aptos Light"/>
          <w:sz w:val="22"/>
          <w:szCs w:val="22"/>
        </w:rPr>
        <w:t xml:space="preserve"> är införstådd med att hårsäckarnas </w:t>
      </w:r>
      <w:r w:rsidR="0004158A">
        <w:rPr>
          <w:rFonts w:ascii="Aptos Light" w:eastAsia="Aptos Light" w:hAnsi="Aptos Light" w:cs="Aptos Light"/>
          <w:sz w:val="22"/>
          <w:szCs w:val="22"/>
        </w:rPr>
        <w:t>emotsedda</w:t>
      </w:r>
      <w:r w:rsidR="009017C0">
        <w:rPr>
          <w:rFonts w:ascii="Aptos Light" w:eastAsia="Aptos Light" w:hAnsi="Aptos Light" w:cs="Aptos Light"/>
          <w:sz w:val="22"/>
          <w:szCs w:val="22"/>
        </w:rPr>
        <w:t xml:space="preserve"> överlevnad (95%)</w:t>
      </w:r>
      <w:r w:rsidR="007A7BD1" w:rsidRPr="000C703F">
        <w:rPr>
          <w:rFonts w:ascii="Aptos Light" w:eastAsia="Aptos Light" w:hAnsi="Aptos Light" w:cs="Aptos Light"/>
          <w:sz w:val="22"/>
          <w:szCs w:val="22"/>
        </w:rPr>
        <w:t xml:space="preserve"> föruts</w:t>
      </w:r>
      <w:r w:rsidR="009017C0">
        <w:rPr>
          <w:rFonts w:ascii="Aptos Light" w:eastAsia="Aptos Light" w:hAnsi="Aptos Light" w:cs="Aptos Light"/>
          <w:sz w:val="22"/>
          <w:szCs w:val="22"/>
        </w:rPr>
        <w:t>ätter</w:t>
      </w:r>
      <w:r w:rsidR="007A7BD1" w:rsidRPr="000C703F">
        <w:rPr>
          <w:rFonts w:ascii="Aptos Light" w:eastAsia="Aptos Light" w:hAnsi="Aptos Light" w:cs="Aptos Light"/>
          <w:sz w:val="22"/>
          <w:szCs w:val="22"/>
        </w:rPr>
        <w:t xml:space="preserve"> att</w:t>
      </w:r>
      <w:r>
        <w:rPr>
          <w:rFonts w:ascii="Aptos Light" w:eastAsia="Aptos Light" w:hAnsi="Aptos Light" w:cs="Aptos Light"/>
          <w:sz w:val="22"/>
          <w:szCs w:val="22"/>
        </w:rPr>
        <w:t xml:space="preserve"> Kunden</w:t>
      </w:r>
      <w:r w:rsidR="007A7BD1" w:rsidRPr="000C703F">
        <w:rPr>
          <w:rFonts w:ascii="Aptos Light" w:eastAsia="Aptos Light" w:hAnsi="Aptos Light" w:cs="Aptos Light"/>
          <w:sz w:val="22"/>
          <w:szCs w:val="22"/>
        </w:rPr>
        <w:t xml:space="preserve"> genomgår hela </w:t>
      </w:r>
      <w:r w:rsidR="00570BA1">
        <w:rPr>
          <w:rFonts w:ascii="Aptos Light" w:eastAsia="Aptos Light" w:hAnsi="Aptos Light" w:cs="Aptos Light"/>
          <w:sz w:val="22"/>
          <w:szCs w:val="22"/>
        </w:rPr>
        <w:t>B</w:t>
      </w:r>
      <w:r w:rsidR="007A7BD1" w:rsidRPr="000C703F">
        <w:rPr>
          <w:rFonts w:ascii="Aptos Light" w:eastAsia="Aptos Light" w:hAnsi="Aptos Light" w:cs="Aptos Light"/>
          <w:sz w:val="22"/>
          <w:szCs w:val="22"/>
        </w:rPr>
        <w:t xml:space="preserve">ehandlingen inklusive fyra (4) PRP-behandling, inte använder tobak eller nikotinprodukter före eller efter behandlingen och följer samtliga förberedelse- och eftervårdsinstruktioner. Resultatet utvärderas tillsammans med kliniken. För det fall att en tillfredsställande överlevnadsnivå </w:t>
      </w:r>
      <w:r w:rsidR="009017C0">
        <w:rPr>
          <w:rFonts w:ascii="Aptos Light" w:eastAsia="Aptos Light" w:hAnsi="Aptos Light" w:cs="Aptos Light"/>
          <w:sz w:val="22"/>
          <w:szCs w:val="22"/>
        </w:rPr>
        <w:t xml:space="preserve">för hårsäckarna </w:t>
      </w:r>
      <w:r w:rsidR="007A7BD1" w:rsidRPr="000C703F">
        <w:rPr>
          <w:rFonts w:ascii="Aptos Light" w:eastAsia="Aptos Light" w:hAnsi="Aptos Light" w:cs="Aptos Light"/>
          <w:sz w:val="22"/>
          <w:szCs w:val="22"/>
        </w:rPr>
        <w:t>inte uppnå</w:t>
      </w:r>
      <w:r w:rsidR="009017C0">
        <w:rPr>
          <w:rFonts w:ascii="Aptos Light" w:eastAsia="Aptos Light" w:hAnsi="Aptos Light" w:cs="Aptos Light"/>
          <w:sz w:val="22"/>
          <w:szCs w:val="22"/>
        </w:rPr>
        <w:t xml:space="preserve">s genom behandlingen </w:t>
      </w:r>
      <w:r w:rsidR="007A7BD1" w:rsidRPr="000C703F">
        <w:rPr>
          <w:rFonts w:ascii="Aptos Light" w:eastAsia="Aptos Light" w:hAnsi="Aptos Light" w:cs="Aptos Light"/>
          <w:sz w:val="22"/>
          <w:szCs w:val="22"/>
        </w:rPr>
        <w:t>planeras eventuell korrigering efter medicinsk bedömning och överenskommelse med</w:t>
      </w:r>
      <w:r>
        <w:rPr>
          <w:rFonts w:ascii="Aptos Light" w:eastAsia="Aptos Light" w:hAnsi="Aptos Light" w:cs="Aptos Light"/>
          <w:sz w:val="22"/>
          <w:szCs w:val="22"/>
        </w:rPr>
        <w:t xml:space="preserve"> Kunden</w:t>
      </w:r>
      <w:r w:rsidR="007A7BD1" w:rsidRPr="000C703F">
        <w:rPr>
          <w:rFonts w:ascii="Aptos Light" w:eastAsia="Aptos Light" w:hAnsi="Aptos Light" w:cs="Aptos Light"/>
          <w:sz w:val="22"/>
          <w:szCs w:val="22"/>
        </w:rPr>
        <w:t>.</w:t>
      </w:r>
    </w:p>
    <w:p w14:paraId="00F57941" w14:textId="020AAEA1" w:rsidR="000C703F" w:rsidRDefault="000C703F" w:rsidP="000C703F">
      <w:pPr>
        <w:pStyle w:val="Rubrik3"/>
        <w:shd w:val="clear" w:color="auto" w:fill="EFE6E0"/>
        <w:spacing w:after="20" w:line="276" w:lineRule="auto"/>
        <w:rPr>
          <w:rFonts w:ascii="Aptos Display" w:eastAsia="Aptos Display" w:hAnsi="Aptos Display" w:cs="Aptos Display"/>
          <w:color w:val="000000" w:themeColor="text1"/>
          <w:sz w:val="24"/>
          <w:szCs w:val="24"/>
        </w:rPr>
      </w:pPr>
      <w:r>
        <w:rPr>
          <w:rFonts w:ascii="Aptos Display" w:eastAsia="Aptos Display" w:hAnsi="Aptos Display" w:cs="Aptos Display"/>
          <w:color w:val="000000" w:themeColor="text1"/>
          <w:sz w:val="24"/>
          <w:szCs w:val="24"/>
        </w:rPr>
        <w:t xml:space="preserve">Ansvar </w:t>
      </w:r>
    </w:p>
    <w:p w14:paraId="7E2C34E0" w14:textId="5989FCCD" w:rsidR="000C703F" w:rsidRDefault="000C703F" w:rsidP="007A7BD1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Tjänsteutövaren ansvarar endast för direkt skada med anledning av bolagets vårdslöshet. Därutöver bär Tjänsteutövaren inget ansvar med anledning av </w:t>
      </w:r>
      <w:r w:rsidR="00570BA1">
        <w:rPr>
          <w:rFonts w:ascii="Aptos Light" w:eastAsia="Aptos Light" w:hAnsi="Aptos Light" w:cs="Aptos Light"/>
          <w:color w:val="000000" w:themeColor="text1"/>
          <w:sz w:val="22"/>
          <w:szCs w:val="22"/>
        </w:rPr>
        <w:t>B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ehandlingen, såsom för komplikationer, inkomstbortfall eller oönskat resultat. Tjänstutövaren ansvarar inte heller för exempelvis felaktigt tillverkade medicinska produkter. </w:t>
      </w:r>
    </w:p>
    <w:p w14:paraId="4C2BB4F9" w14:textId="150825C2" w:rsidR="00475ED2" w:rsidRDefault="00475ED2" w:rsidP="00475ED2">
      <w:pPr>
        <w:pStyle w:val="Rubrik3"/>
        <w:shd w:val="clear" w:color="auto" w:fill="EFE6E0"/>
        <w:spacing w:after="20" w:line="276" w:lineRule="auto"/>
        <w:rPr>
          <w:rFonts w:ascii="Aptos Display" w:eastAsia="Aptos Display" w:hAnsi="Aptos Display" w:cs="Aptos Display"/>
          <w:color w:val="000000" w:themeColor="text1"/>
          <w:sz w:val="24"/>
          <w:szCs w:val="24"/>
        </w:rPr>
      </w:pPr>
      <w:r>
        <w:rPr>
          <w:rFonts w:ascii="Aptos Display" w:eastAsia="Aptos Display" w:hAnsi="Aptos Display" w:cs="Aptos Display"/>
          <w:color w:val="000000" w:themeColor="text1"/>
          <w:sz w:val="24"/>
          <w:szCs w:val="24"/>
        </w:rPr>
        <w:t xml:space="preserve">Ångerrätt </w:t>
      </w:r>
    </w:p>
    <w:p w14:paraId="4A328CBE" w14:textId="6E42F5B1" w:rsidR="00475ED2" w:rsidRDefault="002C73DA" w:rsidP="007A7BD1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Behandlingen omfattas av lag (2005:59) om distansavtal och avtal utanför affärslokal (Distansavtalslagen). Patienten har rätt att frånträda avtalet inom 14 dagar från den dag då Avtalet ingås. </w:t>
      </w:r>
      <w:r w:rsidR="00FD0040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För att utnyttja ångerrätten krävs att Patienten skickar ett klart och tydligt meddelande till Tjänsteutövaren om att Patienten önskar utöva sin ångerrätt. </w:t>
      </w:r>
      <w:r w:rsidR="00847F4A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Sådant meddelande kan skickas till </w:t>
      </w:r>
      <w:hyperlink r:id="rId7" w:history="1">
        <w:r w:rsidR="00847F4A" w:rsidRPr="006A5E58">
          <w:rPr>
            <w:rStyle w:val="Hyperlnk"/>
            <w:rFonts w:ascii="Aptos Light" w:eastAsia="Aptos Light" w:hAnsi="Aptos Light" w:cs="Aptos Light"/>
            <w:sz w:val="22"/>
            <w:szCs w:val="22"/>
          </w:rPr>
          <w:t>contact@curatiio.com</w:t>
        </w:r>
      </w:hyperlink>
      <w:r w:rsidR="00847F4A">
        <w:t xml:space="preserve">. </w:t>
      </w:r>
      <w:r w:rsidR="00FD0040">
        <w:rPr>
          <w:rFonts w:ascii="Aptos Light" w:eastAsia="Aptos Light" w:hAnsi="Aptos Light" w:cs="Aptos Light"/>
          <w:color w:val="000000" w:themeColor="text1"/>
          <w:sz w:val="22"/>
          <w:szCs w:val="22"/>
        </w:rPr>
        <w:t>Patienten kan även använda sig av standardformulär</w:t>
      </w:r>
      <w:r w:rsidR="009017C0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, se </w:t>
      </w:r>
      <w:r w:rsidR="00FD0040" w:rsidRPr="00FD0040">
        <w:rPr>
          <w:rFonts w:ascii="Aptos Light" w:eastAsia="Aptos Light" w:hAnsi="Aptos Light" w:cs="Aptos Light"/>
          <w:color w:val="000000" w:themeColor="text1"/>
          <w:sz w:val="22"/>
          <w:szCs w:val="22"/>
          <w:u w:val="single"/>
        </w:rPr>
        <w:t>bilaga 3</w:t>
      </w:r>
      <w:r w:rsidR="00FD0040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. </w:t>
      </w:r>
    </w:p>
    <w:p w14:paraId="20B0D9BF" w14:textId="63D935F6" w:rsidR="00475ED2" w:rsidRDefault="00475ED2" w:rsidP="007A7BD1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För det fall </w:t>
      </w:r>
      <w:r w:rsidR="00FD0040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att </w:t>
      </w:r>
      <w:r w:rsidR="00847F4A"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 w:rsidR="00FD0040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önskar påbörja Behandlingen och boka en behandlingstid som infaller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innan utgången av </w:t>
      </w:r>
      <w:r w:rsidR="00847F4A"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s ångerfrist </w:t>
      </w:r>
      <w:r w:rsidR="00641EFA">
        <w:rPr>
          <w:rFonts w:ascii="Aptos Light" w:eastAsia="Aptos Light" w:hAnsi="Aptos Light" w:cs="Aptos Light"/>
          <w:color w:val="000000" w:themeColor="text1"/>
          <w:sz w:val="22"/>
          <w:szCs w:val="22"/>
        </w:rPr>
        <w:t>krävs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</w:t>
      </w:r>
      <w:r w:rsidR="00847F4A"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 w:rsidR="00641EFA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s särskilda samtycke. </w:t>
      </w:r>
    </w:p>
    <w:p w14:paraId="34FDB9AC" w14:textId="54F45732" w:rsidR="009017C0" w:rsidRDefault="00524C61" w:rsidP="009017C0">
      <w:pPr>
        <w:pStyle w:val="Rubrik3"/>
        <w:shd w:val="clear" w:color="auto" w:fill="EFE6E0"/>
        <w:spacing w:after="20" w:line="276" w:lineRule="auto"/>
        <w:rPr>
          <w:rFonts w:ascii="Aptos Display" w:eastAsia="Aptos Display" w:hAnsi="Aptos Display" w:cs="Aptos Display"/>
          <w:color w:val="000000" w:themeColor="text1"/>
          <w:sz w:val="24"/>
          <w:szCs w:val="24"/>
        </w:rPr>
      </w:pPr>
      <w:r>
        <w:rPr>
          <w:rFonts w:ascii="Aptos Display" w:eastAsia="Aptos Display" w:hAnsi="Aptos Display" w:cs="Aptos Display"/>
          <w:color w:val="000000" w:themeColor="text1"/>
          <w:sz w:val="24"/>
          <w:szCs w:val="24"/>
        </w:rPr>
        <w:t>Avtalsbrott och f</w:t>
      </w:r>
      <w:r w:rsidR="009017C0">
        <w:rPr>
          <w:rFonts w:ascii="Aptos Display" w:eastAsia="Aptos Display" w:hAnsi="Aptos Display" w:cs="Aptos Display"/>
          <w:color w:val="000000" w:themeColor="text1"/>
          <w:sz w:val="24"/>
          <w:szCs w:val="24"/>
        </w:rPr>
        <w:t xml:space="preserve">orce </w:t>
      </w:r>
      <w:r>
        <w:rPr>
          <w:rFonts w:ascii="Aptos Display" w:eastAsia="Aptos Display" w:hAnsi="Aptos Display" w:cs="Aptos Display"/>
          <w:color w:val="000000" w:themeColor="text1"/>
          <w:sz w:val="24"/>
          <w:szCs w:val="24"/>
        </w:rPr>
        <w:t>majeure</w:t>
      </w:r>
      <w:r w:rsidR="009017C0">
        <w:rPr>
          <w:rFonts w:ascii="Aptos Display" w:eastAsia="Aptos Display" w:hAnsi="Aptos Display" w:cs="Aptos Display"/>
          <w:color w:val="000000" w:themeColor="text1"/>
          <w:sz w:val="24"/>
          <w:szCs w:val="24"/>
        </w:rPr>
        <w:t xml:space="preserve"> </w:t>
      </w:r>
    </w:p>
    <w:p w14:paraId="357718C3" w14:textId="4499BA76" w:rsidR="009017C0" w:rsidRDefault="00524C61" w:rsidP="00524C61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 w:rsidRPr="00524C61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Om 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Tjänstutövarens</w:t>
      </w:r>
      <w:r w:rsidRPr="00524C61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fullgörande av sina åtaganden enligt 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A</w:t>
      </w:r>
      <w:r w:rsidRPr="00524C61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vtalet förhindras på grund av omständighet som 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Tjänsteutövaren </w:t>
      </w:r>
      <w:r w:rsidRPr="00524C61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inte kunnat råda över och inte skäligen kunde förväntas ha räknat med vid 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A</w:t>
      </w:r>
      <w:r w:rsidRPr="00524C61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vtalets ingående och vars följder 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Tjänstutövaren </w:t>
      </w:r>
      <w:r w:rsidRPr="00524C61">
        <w:rPr>
          <w:rFonts w:ascii="Aptos Light" w:eastAsia="Aptos Light" w:hAnsi="Aptos Light" w:cs="Aptos Light"/>
          <w:color w:val="000000" w:themeColor="text1"/>
          <w:sz w:val="22"/>
          <w:szCs w:val="22"/>
        </w:rPr>
        <w:t>inte heller skäligen kunde ha undvikit eller övervunnit, såsom exempelvis allmän arbetskonflikt, krig, eldsvåda, blixtnedslag, terroristattack, pandemi, ändrad myndighetsbestämmelse eller myndighetsingripande ska detta utgöra befrielsegrund som medför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rätt för Tjänstutövaren att säga upp Avtalet med omedelbar verkan. </w:t>
      </w:r>
    </w:p>
    <w:p w14:paraId="48B9A3C4" w14:textId="2C52C90E" w:rsidR="00524C61" w:rsidRDefault="00524C61" w:rsidP="00524C61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lastRenderedPageBreak/>
        <w:t xml:space="preserve">Tjänstutövaren ska även äga rätt att säga upp Avtalet med omedelbar verkan vid </w:t>
      </w:r>
      <w:r w:rsidR="00847F4A"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s Väsentliga avtalsbrott eller upprepade avtalsbrott</w:t>
      </w:r>
      <w:r w:rsidR="00847F4A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utan återbetalning av Förskottsbetalningen. 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</w:t>
      </w:r>
    </w:p>
    <w:p w14:paraId="27E9D0E4" w14:textId="77777777" w:rsidR="0035201C" w:rsidRDefault="0035201C" w:rsidP="0035201C">
      <w:pPr>
        <w:pStyle w:val="Rubrik3"/>
        <w:shd w:val="clear" w:color="auto" w:fill="EFE6E0"/>
        <w:spacing w:after="20" w:line="276" w:lineRule="auto"/>
        <w:rPr>
          <w:rFonts w:ascii="Aptos Display" w:eastAsia="Aptos Display" w:hAnsi="Aptos Display" w:cs="Aptos Display"/>
          <w:color w:val="000000" w:themeColor="text1"/>
          <w:sz w:val="24"/>
          <w:szCs w:val="24"/>
        </w:rPr>
      </w:pPr>
      <w:r>
        <w:rPr>
          <w:rFonts w:ascii="Aptos Display" w:eastAsia="Aptos Display" w:hAnsi="Aptos Display" w:cs="Aptos Display"/>
          <w:color w:val="000000" w:themeColor="text1"/>
          <w:sz w:val="24"/>
          <w:szCs w:val="24"/>
        </w:rPr>
        <w:t xml:space="preserve">Information &amp; samtycke </w:t>
      </w:r>
    </w:p>
    <w:p w14:paraId="2EB37F40" w14:textId="441A0F22" w:rsidR="00C229BC" w:rsidRDefault="00847F4A" w:rsidP="0035201C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 w:rsidR="0035201C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bekräftar att 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 w:rsidR="0035201C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har tagit del av skriftlig information, se </w:t>
      </w:r>
      <w:r w:rsidR="0035201C" w:rsidRPr="008E7AE8">
        <w:rPr>
          <w:rFonts w:ascii="Aptos Light" w:eastAsia="Aptos Light" w:hAnsi="Aptos Light" w:cs="Aptos Light"/>
          <w:color w:val="000000" w:themeColor="text1"/>
          <w:sz w:val="22"/>
          <w:szCs w:val="22"/>
          <w:u w:val="single"/>
        </w:rPr>
        <w:t>bilaga 1</w:t>
      </w:r>
      <w:r w:rsidR="0035201C" w:rsidRPr="008E7AE8">
        <w:rPr>
          <w:rFonts w:ascii="Aptos Light" w:eastAsia="Aptos Light" w:hAnsi="Aptos Light" w:cs="Aptos Light"/>
          <w:color w:val="000000" w:themeColor="text1"/>
          <w:sz w:val="22"/>
          <w:szCs w:val="22"/>
        </w:rPr>
        <w:t>,</w:t>
      </w:r>
      <w:r w:rsidR="0035201C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samt att</w:t>
      </w: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Kunden</w:t>
      </w:r>
      <w:r w:rsidR="0035201C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tagit del av motsvarande information muntligt. </w:t>
      </w:r>
      <w:r w:rsidR="002E65E2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Kunden har även tagit del av individuell behandlingsplan. </w:t>
      </w:r>
    </w:p>
    <w:p w14:paraId="66654CB3" w14:textId="230133D4" w:rsidR="00C229BC" w:rsidRDefault="00847F4A" w:rsidP="007A7BD1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>Kunden</w:t>
      </w:r>
      <w:r w:rsidR="0035201C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lämnar sitt samtycke till att behandlingen får utföras. </w:t>
      </w:r>
    </w:p>
    <w:p w14:paraId="2208BD4B" w14:textId="38537D1A" w:rsidR="008E7AE8" w:rsidRDefault="008E7AE8" w:rsidP="008E7AE8">
      <w:pPr>
        <w:pStyle w:val="Rubrik3"/>
        <w:shd w:val="clear" w:color="auto" w:fill="EFE6E0"/>
        <w:spacing w:after="20" w:line="276" w:lineRule="auto"/>
        <w:rPr>
          <w:rFonts w:ascii="Aptos Display" w:eastAsia="Aptos Display" w:hAnsi="Aptos Display" w:cs="Aptos Display"/>
          <w:color w:val="000000" w:themeColor="text1"/>
          <w:sz w:val="24"/>
          <w:szCs w:val="24"/>
        </w:rPr>
      </w:pPr>
      <w:r>
        <w:rPr>
          <w:rFonts w:ascii="Aptos Display" w:eastAsia="Aptos Display" w:hAnsi="Aptos Display" w:cs="Aptos Display"/>
          <w:color w:val="000000" w:themeColor="text1"/>
          <w:sz w:val="24"/>
          <w:szCs w:val="24"/>
        </w:rPr>
        <w:t xml:space="preserve">Tvist </w:t>
      </w:r>
    </w:p>
    <w:p w14:paraId="4452BC0A" w14:textId="009C92EA" w:rsidR="008E7AE8" w:rsidRDefault="00757F5D" w:rsidP="008E7AE8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Svensk lag ska tillämpas på avtalet. </w:t>
      </w:r>
    </w:p>
    <w:p w14:paraId="104ABF41" w14:textId="7C42EEB0" w:rsidR="00757F5D" w:rsidRDefault="0084289B" w:rsidP="008E7AE8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>
        <w:rPr>
          <w:rFonts w:ascii="Aptos Light" w:eastAsia="Aptos Light" w:hAnsi="Aptos Light" w:cs="Aptos Light"/>
          <w:sz w:val="22"/>
          <w:szCs w:val="22"/>
        </w:rPr>
        <w:t xml:space="preserve">För det fall utförd behandling omfattas av Tjänsteutövarens patientförsäkring enligt patientskadelagen (1996:799) kan Kunden hänskjuta eventuell tvist till Patientskadenämnden. </w:t>
      </w:r>
      <w:r w:rsidR="00546A72" w:rsidRPr="00546A72">
        <w:rPr>
          <w:rFonts w:ascii="Aptos Light" w:eastAsia="Aptos Light" w:hAnsi="Aptos Light" w:cs="Aptos Light"/>
          <w:sz w:val="22"/>
          <w:szCs w:val="22"/>
        </w:rPr>
        <w:t xml:space="preserve">Avseende frågor som inte kräver medicinsk sakkunskap har </w:t>
      </w:r>
      <w:r w:rsidR="00847F4A">
        <w:rPr>
          <w:rFonts w:ascii="Aptos Light" w:eastAsia="Aptos Light" w:hAnsi="Aptos Light" w:cs="Aptos Light"/>
          <w:sz w:val="22"/>
          <w:szCs w:val="22"/>
        </w:rPr>
        <w:t>Kunden</w:t>
      </w:r>
      <w:r>
        <w:rPr>
          <w:rFonts w:ascii="Aptos Light" w:eastAsia="Aptos Light" w:hAnsi="Aptos Light" w:cs="Aptos Light"/>
          <w:sz w:val="22"/>
          <w:szCs w:val="22"/>
        </w:rPr>
        <w:t xml:space="preserve"> även</w:t>
      </w:r>
      <w:r w:rsidR="00546A72" w:rsidRPr="00546A72">
        <w:rPr>
          <w:rFonts w:ascii="Aptos Light" w:eastAsia="Aptos Light" w:hAnsi="Aptos Light" w:cs="Aptos Light"/>
          <w:sz w:val="22"/>
          <w:szCs w:val="22"/>
        </w:rPr>
        <w:t xml:space="preserve"> möjlighet att</w:t>
      </w:r>
      <w:r w:rsidR="00546A72">
        <w:rPr>
          <w:rFonts w:ascii="Aptos Light" w:eastAsia="Aptos Light" w:hAnsi="Aptos Light" w:cs="Aptos Light"/>
          <w:sz w:val="22"/>
          <w:szCs w:val="22"/>
        </w:rPr>
        <w:t xml:space="preserve"> hänskjuta</w:t>
      </w:r>
      <w:r w:rsidR="00546A72" w:rsidRPr="00546A72">
        <w:rPr>
          <w:rFonts w:ascii="Aptos Light" w:eastAsia="Aptos Light" w:hAnsi="Aptos Light" w:cs="Aptos Light"/>
          <w:sz w:val="22"/>
          <w:szCs w:val="22"/>
        </w:rPr>
        <w:t xml:space="preserve"> tvist </w:t>
      </w:r>
      <w:r w:rsidR="00546A72">
        <w:rPr>
          <w:rFonts w:ascii="Aptos Light" w:eastAsia="Aptos Light" w:hAnsi="Aptos Light" w:cs="Aptos Light"/>
          <w:sz w:val="22"/>
          <w:szCs w:val="22"/>
        </w:rPr>
        <w:t xml:space="preserve">till </w:t>
      </w:r>
      <w:r w:rsidR="00546A72" w:rsidRPr="00546A72">
        <w:rPr>
          <w:rFonts w:ascii="Aptos Light" w:eastAsia="Aptos Light" w:hAnsi="Aptos Light" w:cs="Aptos Light"/>
          <w:sz w:val="22"/>
          <w:szCs w:val="22"/>
        </w:rPr>
        <w:t>prö</w:t>
      </w:r>
      <w:r w:rsidR="00546A72">
        <w:rPr>
          <w:rFonts w:ascii="Aptos Light" w:eastAsia="Aptos Light" w:hAnsi="Aptos Light" w:cs="Aptos Light"/>
          <w:sz w:val="22"/>
          <w:szCs w:val="22"/>
        </w:rPr>
        <w:t xml:space="preserve">vning </w:t>
      </w:r>
      <w:r>
        <w:rPr>
          <w:rFonts w:ascii="Aptos Light" w:eastAsia="Aptos Light" w:hAnsi="Aptos Light" w:cs="Aptos Light"/>
          <w:sz w:val="22"/>
          <w:szCs w:val="22"/>
        </w:rPr>
        <w:t>genom</w:t>
      </w:r>
      <w:r w:rsidR="00546A72">
        <w:rPr>
          <w:rFonts w:ascii="Aptos Light" w:eastAsia="Aptos Light" w:hAnsi="Aptos Light" w:cs="Aptos Light"/>
          <w:sz w:val="22"/>
          <w:szCs w:val="22"/>
        </w:rPr>
        <w:t xml:space="preserve"> </w:t>
      </w:r>
      <w:r w:rsidR="00546A72" w:rsidRPr="00546A72">
        <w:rPr>
          <w:rFonts w:ascii="Aptos Light" w:eastAsia="Aptos Light" w:hAnsi="Aptos Light" w:cs="Aptos Light"/>
          <w:sz w:val="22"/>
          <w:szCs w:val="22"/>
        </w:rPr>
        <w:t>anmälan till Allmänna reklamationsnämnden (ARN).</w:t>
      </w:r>
      <w:r w:rsidR="00546A72">
        <w:rPr>
          <w:rFonts w:ascii="Aptos Light" w:eastAsia="Aptos Light" w:hAnsi="Aptos Light" w:cs="Aptos Light"/>
          <w:sz w:val="22"/>
          <w:szCs w:val="22"/>
        </w:rPr>
        <w:t xml:space="preserve"> </w:t>
      </w:r>
      <w:r w:rsidR="00757F5D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Tvist med anledning av avtalet ska slutligen avgöras av allmän domstol med Göteborgs tingsrätt som första instans. </w:t>
      </w:r>
    </w:p>
    <w:p w14:paraId="435CA992" w14:textId="77777777" w:rsidR="002E3974" w:rsidRDefault="002E3974"/>
    <w:p w14:paraId="519ADC2F" w14:textId="77777777" w:rsidR="00436F5D" w:rsidRDefault="00436F5D"/>
    <w:p w14:paraId="14780155" w14:textId="19CA6DC5" w:rsidR="00436F5D" w:rsidRPr="00570BA1" w:rsidRDefault="00436F5D" w:rsidP="00570BA1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 w:rsidRPr="00570BA1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_____________________ </w:t>
      </w:r>
    </w:p>
    <w:p w14:paraId="46BED994" w14:textId="79186CBD" w:rsidR="00436F5D" w:rsidRPr="00570BA1" w:rsidRDefault="00436F5D" w:rsidP="00570BA1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 w:rsidRPr="00570BA1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Ort och datum </w:t>
      </w:r>
    </w:p>
    <w:p w14:paraId="4B14A84E" w14:textId="77777777" w:rsidR="00436F5D" w:rsidRPr="00570BA1" w:rsidRDefault="00436F5D" w:rsidP="00570BA1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</w:p>
    <w:p w14:paraId="7634739D" w14:textId="60C91CC1" w:rsidR="00436F5D" w:rsidRPr="00570BA1" w:rsidRDefault="00436F5D" w:rsidP="00570BA1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 w:rsidRPr="00570BA1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_____________________ </w:t>
      </w:r>
    </w:p>
    <w:p w14:paraId="10E873E3" w14:textId="77777777" w:rsidR="00436F5D" w:rsidRPr="00570BA1" w:rsidRDefault="00436F5D" w:rsidP="00570BA1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 w:rsidRPr="00570BA1">
        <w:rPr>
          <w:rFonts w:ascii="Aptos Light" w:eastAsia="Aptos Light" w:hAnsi="Aptos Light" w:cs="Aptos Light"/>
          <w:color w:val="000000" w:themeColor="text1"/>
          <w:sz w:val="22"/>
          <w:szCs w:val="22"/>
        </w:rPr>
        <w:t>Namnförtydligande</w:t>
      </w:r>
    </w:p>
    <w:p w14:paraId="0945C2C6" w14:textId="61BC53D1" w:rsidR="00436F5D" w:rsidRPr="00570BA1" w:rsidRDefault="00436F5D" w:rsidP="00570BA1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 w:rsidRPr="00570BA1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 </w:t>
      </w:r>
    </w:p>
    <w:p w14:paraId="504AA0CD" w14:textId="26B667AB" w:rsidR="00436F5D" w:rsidRPr="00570BA1" w:rsidRDefault="00436F5D" w:rsidP="00570BA1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 w:rsidRPr="00570BA1">
        <w:rPr>
          <w:rFonts w:ascii="Aptos Light" w:eastAsia="Aptos Light" w:hAnsi="Aptos Light" w:cs="Aptos Light"/>
          <w:color w:val="000000" w:themeColor="text1"/>
          <w:sz w:val="22"/>
          <w:szCs w:val="22"/>
        </w:rPr>
        <w:t>______________________</w:t>
      </w:r>
    </w:p>
    <w:p w14:paraId="165DC34D" w14:textId="7ABF644E" w:rsidR="00436F5D" w:rsidRPr="00570BA1" w:rsidRDefault="00436F5D" w:rsidP="00570BA1">
      <w:pPr>
        <w:keepNext/>
        <w:keepLines/>
        <w:rPr>
          <w:rFonts w:ascii="Aptos Light" w:eastAsia="Aptos Light" w:hAnsi="Aptos Light" w:cs="Aptos Light"/>
          <w:color w:val="000000" w:themeColor="text1"/>
          <w:sz w:val="22"/>
          <w:szCs w:val="22"/>
        </w:rPr>
      </w:pPr>
      <w:r w:rsidRPr="00570BA1">
        <w:rPr>
          <w:rFonts w:ascii="Aptos Light" w:eastAsia="Aptos Light" w:hAnsi="Aptos Light" w:cs="Aptos Light"/>
          <w:color w:val="000000" w:themeColor="text1"/>
          <w:sz w:val="22"/>
          <w:szCs w:val="22"/>
        </w:rPr>
        <w:t xml:space="preserve">Namnteckning  </w:t>
      </w:r>
    </w:p>
    <w:p w14:paraId="0E16A40B" w14:textId="77777777" w:rsidR="00B95DBC" w:rsidRPr="0098020D" w:rsidRDefault="00B95DBC"/>
    <w:p w14:paraId="75BD80BA" w14:textId="77777777" w:rsidR="00D21933" w:rsidRPr="0098020D" w:rsidRDefault="00D21933"/>
    <w:sectPr w:rsidR="00D21933" w:rsidRPr="009802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D30E00"/>
    <w:multiLevelType w:val="hybridMultilevel"/>
    <w:tmpl w:val="40FEB84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1583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33"/>
    <w:rsid w:val="00001860"/>
    <w:rsid w:val="000414E8"/>
    <w:rsid w:val="0004158A"/>
    <w:rsid w:val="00080BBC"/>
    <w:rsid w:val="00092E60"/>
    <w:rsid w:val="000A5FD3"/>
    <w:rsid w:val="000A7E5D"/>
    <w:rsid w:val="000B5FBD"/>
    <w:rsid w:val="000C703F"/>
    <w:rsid w:val="000D3D34"/>
    <w:rsid w:val="0014777B"/>
    <w:rsid w:val="001E637D"/>
    <w:rsid w:val="002579CF"/>
    <w:rsid w:val="0028261B"/>
    <w:rsid w:val="002B15F4"/>
    <w:rsid w:val="002C73DA"/>
    <w:rsid w:val="002E208F"/>
    <w:rsid w:val="002E3974"/>
    <w:rsid w:val="002E65E2"/>
    <w:rsid w:val="00324591"/>
    <w:rsid w:val="0034196B"/>
    <w:rsid w:val="0035201C"/>
    <w:rsid w:val="00436F5D"/>
    <w:rsid w:val="00450BEF"/>
    <w:rsid w:val="00461F88"/>
    <w:rsid w:val="00475ED2"/>
    <w:rsid w:val="004B10F6"/>
    <w:rsid w:val="004C415E"/>
    <w:rsid w:val="00524C61"/>
    <w:rsid w:val="00546A72"/>
    <w:rsid w:val="00554922"/>
    <w:rsid w:val="00570BA1"/>
    <w:rsid w:val="005B379C"/>
    <w:rsid w:val="005D3FB9"/>
    <w:rsid w:val="005E035F"/>
    <w:rsid w:val="006119A5"/>
    <w:rsid w:val="00641EFA"/>
    <w:rsid w:val="00644703"/>
    <w:rsid w:val="00686931"/>
    <w:rsid w:val="006D747D"/>
    <w:rsid w:val="006E696F"/>
    <w:rsid w:val="006F34CE"/>
    <w:rsid w:val="007321B7"/>
    <w:rsid w:val="00757F5D"/>
    <w:rsid w:val="00783950"/>
    <w:rsid w:val="007A7BD1"/>
    <w:rsid w:val="007C4C69"/>
    <w:rsid w:val="007F18CD"/>
    <w:rsid w:val="007F54A2"/>
    <w:rsid w:val="0084289B"/>
    <w:rsid w:val="00847F4A"/>
    <w:rsid w:val="0085798A"/>
    <w:rsid w:val="00866A4B"/>
    <w:rsid w:val="00882939"/>
    <w:rsid w:val="008E7AE8"/>
    <w:rsid w:val="008F3014"/>
    <w:rsid w:val="009017C0"/>
    <w:rsid w:val="00904556"/>
    <w:rsid w:val="009269C3"/>
    <w:rsid w:val="00941753"/>
    <w:rsid w:val="009477A3"/>
    <w:rsid w:val="0097248C"/>
    <w:rsid w:val="0098020D"/>
    <w:rsid w:val="00992884"/>
    <w:rsid w:val="009C3DB1"/>
    <w:rsid w:val="009E2815"/>
    <w:rsid w:val="009F0C52"/>
    <w:rsid w:val="00A2188C"/>
    <w:rsid w:val="00A872F9"/>
    <w:rsid w:val="00A92E68"/>
    <w:rsid w:val="00B14485"/>
    <w:rsid w:val="00B95DBC"/>
    <w:rsid w:val="00BB2D9C"/>
    <w:rsid w:val="00C229BC"/>
    <w:rsid w:val="00C3286B"/>
    <w:rsid w:val="00C877A6"/>
    <w:rsid w:val="00CB7350"/>
    <w:rsid w:val="00CC2480"/>
    <w:rsid w:val="00CD73FF"/>
    <w:rsid w:val="00D12A3E"/>
    <w:rsid w:val="00D21933"/>
    <w:rsid w:val="00D8112E"/>
    <w:rsid w:val="00D83A60"/>
    <w:rsid w:val="00E17355"/>
    <w:rsid w:val="00E67E6B"/>
    <w:rsid w:val="00EB4D72"/>
    <w:rsid w:val="00EE65FB"/>
    <w:rsid w:val="00F53B04"/>
    <w:rsid w:val="00F73695"/>
    <w:rsid w:val="00FD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A05B7"/>
  <w15:chartTrackingRefBased/>
  <w15:docId w15:val="{8791DBDB-916A-452E-8D00-3C0ADC9F1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21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D21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D21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21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unhideWhenUsed/>
    <w:qFormat/>
    <w:rsid w:val="00D21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21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21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21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21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21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D21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D21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21933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21933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21933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21933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21933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21933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21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21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21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21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21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2193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2193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21933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21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21933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21933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E67E6B"/>
    <w:rPr>
      <w:color w:val="467886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992884"/>
    <w:rPr>
      <w:color w:val="605E5C"/>
      <w:shd w:val="clear" w:color="auto" w:fill="E1DFDD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0B5FBD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rsid w:val="000B5FBD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rsid w:val="000B5FBD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0B5FBD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0B5FB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ontact@curatii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ntact@curatiio.com" TargetMode="External"/><Relationship Id="rId5" Type="http://schemas.openxmlformats.org/officeDocument/2006/relationships/hyperlink" Target="mailto:contact@curatiio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6308</TotalTime>
  <Pages>3</Pages>
  <Words>1068</Words>
  <Characters>5663</Characters>
  <Application>Microsoft Office Word</Application>
  <DocSecurity>0</DocSecurity>
  <Lines>47</Lines>
  <Paragraphs>13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Gabrielle Handler</dc:creator>
  <cp:keywords/>
  <dc:description/>
  <cp:lastModifiedBy>Gabrielle Handler</cp:lastModifiedBy>
  <cp:revision>42</cp:revision>
  <dcterms:created xsi:type="dcterms:W3CDTF">2025-09-30T12:17:00Z</dcterms:created>
  <dcterms:modified xsi:type="dcterms:W3CDTF">2025-12-03T15:51:00Z</dcterms:modified>
</cp:coreProperties>
</file>