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72A6" w14:textId="77777777" w:rsidR="002F3464" w:rsidRPr="00FC405A" w:rsidRDefault="00463C89" w:rsidP="00463C89">
      <w:pPr>
        <w:jc w:val="center"/>
        <w:rPr>
          <w:rFonts w:ascii="Tahoma" w:hAnsi="Tahoma" w:cs="Tahoma"/>
          <w:b/>
          <w:color w:val="002060"/>
        </w:rPr>
      </w:pPr>
      <w:r w:rsidRPr="00FC405A">
        <w:rPr>
          <w:rFonts w:ascii="Tahoma" w:hAnsi="Tahoma" w:cs="Tahoma"/>
          <w:b/>
          <w:color w:val="002060"/>
        </w:rPr>
        <w:t>TERMOS DE USO</w:t>
      </w:r>
    </w:p>
    <w:p w14:paraId="71EA1647" w14:textId="3F4949F4" w:rsidR="00504C0F" w:rsidRPr="00FC405A" w:rsidRDefault="00A41848" w:rsidP="00504C0F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FC405A">
        <w:rPr>
          <w:rFonts w:ascii="Tahoma" w:hAnsi="Tahoma" w:cs="Tahoma"/>
          <w:color w:val="002060"/>
          <w:lang w:val="pt-PT"/>
        </w:rPr>
        <w:t>A RIAT é uma empresa que atua no segmento de cuidado humano, buscando a satisfação de seus clientes e instituições afins</w:t>
      </w:r>
      <w:r w:rsidR="007B36A2">
        <w:rPr>
          <w:rFonts w:ascii="Tahoma" w:hAnsi="Tahoma" w:cs="Tahoma"/>
          <w:color w:val="002060"/>
          <w:lang w:val="pt-PT"/>
        </w:rPr>
        <w:t xml:space="preserve">, bem como </w:t>
      </w:r>
      <w:r w:rsidRPr="00FC405A">
        <w:rPr>
          <w:rFonts w:ascii="Tahoma" w:hAnsi="Tahoma" w:cs="Tahoma"/>
          <w:color w:val="002060"/>
          <w:lang w:val="pt-PT"/>
        </w:rPr>
        <w:t xml:space="preserve">atendendo </w:t>
      </w:r>
      <w:r w:rsidR="0045147F">
        <w:rPr>
          <w:rFonts w:ascii="Tahoma" w:hAnsi="Tahoma" w:cs="Tahoma"/>
          <w:color w:val="002060"/>
          <w:lang w:val="pt-PT"/>
        </w:rPr>
        <w:t xml:space="preserve">os seus pacientes e prestadores de serviço de maneira responsável. </w:t>
      </w:r>
      <w:r w:rsidRPr="00FC405A">
        <w:rPr>
          <w:rFonts w:ascii="Tahoma" w:hAnsi="Tahoma" w:cs="Tahoma"/>
          <w:color w:val="002060"/>
          <w:lang w:val="pt-PT"/>
        </w:rPr>
        <w:t>Todas as atividades são orientadas pela integridade, confiança, lealdade, respeito, bem como pela valorização do ser humano, de sua privacidade, sua individualidade e dignidade, sem preconceitos e formas de discriminação, gerando um ambiente de amor e empatia.</w:t>
      </w:r>
    </w:p>
    <w:p w14:paraId="3C65A90A" w14:textId="77777777" w:rsidR="00943D97" w:rsidRPr="00FC405A" w:rsidRDefault="00943D97" w:rsidP="00504C0F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</w:p>
    <w:p w14:paraId="5DC5410A" w14:textId="10D451AD" w:rsidR="00FC405A" w:rsidRPr="00FC405A" w:rsidRDefault="00FC405A" w:rsidP="00504C0F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FC405A">
        <w:rPr>
          <w:rFonts w:ascii="Tahoma" w:hAnsi="Tahoma" w:cs="Tahoma"/>
          <w:color w:val="002060"/>
          <w:lang w:val="pt-PT"/>
        </w:rPr>
        <w:t>Contudo, em razão da pandemia de COVID-19 e o colapso do sistema de saúde da cidade de Manaus/AM, a RIAT BRASIL desenvolveu um canal totalmente gratuito para conectar as pessoas que precisam urgentemente de oxigênio (tanto as que estão positivadas para o coronavírus quanto para as demais que sempre tiveram es</w:t>
      </w:r>
      <w:r w:rsidR="007B36A2">
        <w:rPr>
          <w:rFonts w:ascii="Tahoma" w:hAnsi="Tahoma" w:cs="Tahoma"/>
          <w:color w:val="002060"/>
          <w:lang w:val="pt-PT"/>
        </w:rPr>
        <w:t>s</w:t>
      </w:r>
      <w:r w:rsidRPr="00FC405A">
        <w:rPr>
          <w:rFonts w:ascii="Tahoma" w:hAnsi="Tahoma" w:cs="Tahoma"/>
          <w:color w:val="002060"/>
          <w:lang w:val="pt-PT"/>
        </w:rPr>
        <w:t>a demanda) com os fornecedores existentes na cidade.</w:t>
      </w:r>
    </w:p>
    <w:p w14:paraId="5FD4CFB4" w14:textId="02310350" w:rsidR="00FC405A" w:rsidRPr="00FC405A" w:rsidRDefault="00FC405A" w:rsidP="00504C0F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</w:p>
    <w:p w14:paraId="77FEA1B6" w14:textId="4F3A3FF3" w:rsidR="00FC405A" w:rsidRPr="00FC405A" w:rsidRDefault="00943D97" w:rsidP="00504C0F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FC405A">
        <w:rPr>
          <w:rFonts w:ascii="Tahoma" w:hAnsi="Tahoma" w:cs="Tahoma"/>
          <w:color w:val="002060"/>
          <w:lang w:val="pt-PT"/>
        </w:rPr>
        <w:t xml:space="preserve">É importante que fique esclarecido para você que a </w:t>
      </w:r>
      <w:r w:rsidR="00A41848" w:rsidRPr="00FC405A">
        <w:rPr>
          <w:rFonts w:ascii="Tahoma" w:hAnsi="Tahoma" w:cs="Tahoma"/>
          <w:color w:val="002060"/>
          <w:lang w:val="pt-PT"/>
        </w:rPr>
        <w:t>RIAT</w:t>
      </w:r>
      <w:r w:rsidR="00FC405A" w:rsidRPr="00FC405A">
        <w:rPr>
          <w:rFonts w:ascii="Tahoma" w:hAnsi="Tahoma" w:cs="Tahoma"/>
          <w:color w:val="002060"/>
          <w:lang w:val="pt-PT"/>
        </w:rPr>
        <w:t>, neste projeto emergencial – SOS RESPIRA MANAUS - NÃO FAZ A INTERMEDIAÇÃO DE NEGÓCIOS, NÃO POSSUI REMUNERAÇÃO PARA ESTE FIM E NÃO VISA LUCRO IMEDIATO OU FUTURO e, portanto, não é responsável pela correção das informações disponibilizadas pelos fornecedores. Os fornecedores são os únicos que possuem controle de seu estoque e condiç</w:t>
      </w:r>
      <w:r w:rsidR="007B36A2">
        <w:rPr>
          <w:rFonts w:ascii="Tahoma" w:hAnsi="Tahoma" w:cs="Tahoma"/>
          <w:color w:val="002060"/>
          <w:lang w:val="pt-PT"/>
        </w:rPr>
        <w:t>ões</w:t>
      </w:r>
      <w:r w:rsidR="00FC405A" w:rsidRPr="00FC405A">
        <w:rPr>
          <w:rFonts w:ascii="Tahoma" w:hAnsi="Tahoma" w:cs="Tahoma"/>
          <w:color w:val="002060"/>
          <w:lang w:val="pt-PT"/>
        </w:rPr>
        <w:t xml:space="preserve"> de informar se o oxigênio está ou não disponível em suas sedes ou filiais.</w:t>
      </w:r>
    </w:p>
    <w:p w14:paraId="2058C2AF" w14:textId="77777777" w:rsidR="00504C0F" w:rsidRPr="003B0106" w:rsidRDefault="00504C0F" w:rsidP="008B7BC7">
      <w:pPr>
        <w:jc w:val="both"/>
        <w:rPr>
          <w:rFonts w:ascii="Tahoma" w:hAnsi="Tahoma" w:cs="Tahoma"/>
          <w:color w:val="FF0000"/>
        </w:rPr>
      </w:pPr>
    </w:p>
    <w:p w14:paraId="08317A89" w14:textId="77777777" w:rsidR="00474892" w:rsidRPr="00C0127D" w:rsidRDefault="00474892" w:rsidP="00474892">
      <w:pPr>
        <w:jc w:val="both"/>
        <w:rPr>
          <w:rFonts w:ascii="Tahoma" w:hAnsi="Tahoma" w:cs="Tahoma"/>
          <w:b/>
          <w:color w:val="002060"/>
        </w:rPr>
      </w:pPr>
      <w:r w:rsidRPr="00C0127D">
        <w:rPr>
          <w:rFonts w:ascii="Tahoma" w:hAnsi="Tahoma" w:cs="Tahoma"/>
          <w:b/>
          <w:color w:val="002060"/>
        </w:rPr>
        <w:t>Definições</w:t>
      </w:r>
    </w:p>
    <w:p w14:paraId="6D368DC4" w14:textId="77777777" w:rsidR="00474892" w:rsidRPr="00C0127D" w:rsidRDefault="00474892" w:rsidP="00474892">
      <w:pPr>
        <w:jc w:val="both"/>
        <w:rPr>
          <w:rFonts w:ascii="Tahoma" w:hAnsi="Tahoma" w:cs="Tahoma"/>
          <w:color w:val="002060"/>
        </w:rPr>
      </w:pPr>
      <w:r w:rsidRPr="00C0127D">
        <w:rPr>
          <w:rFonts w:ascii="Tahoma" w:hAnsi="Tahoma" w:cs="Tahoma"/>
          <w:color w:val="002060"/>
        </w:rPr>
        <w:t>Ao ler o nosso Termo de Uso, entenda o significado das palavras/expressões conforme indicação:</w:t>
      </w:r>
    </w:p>
    <w:tbl>
      <w:tblPr>
        <w:tblStyle w:val="Tabelacomgrade"/>
        <w:tblW w:w="8644" w:type="dxa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694"/>
        <w:gridCol w:w="5950"/>
      </w:tblGrid>
      <w:tr w:rsidR="00C0127D" w:rsidRPr="00C0127D" w14:paraId="0C9D4720" w14:textId="77777777" w:rsidTr="009C18E6">
        <w:tc>
          <w:tcPr>
            <w:tcW w:w="2694" w:type="dxa"/>
          </w:tcPr>
          <w:p w14:paraId="60E99AA7" w14:textId="77777777" w:rsidR="00474892" w:rsidRPr="00C0127D" w:rsidRDefault="003A2D49" w:rsidP="009C18E6">
            <w:pPr>
              <w:ind w:left="-392" w:right="-425"/>
              <w:jc w:val="center"/>
              <w:rPr>
                <w:rFonts w:ascii="Tahoma" w:hAnsi="Tahoma" w:cs="Tahoma"/>
                <w:b/>
                <w:color w:val="002060"/>
              </w:rPr>
            </w:pPr>
            <w:r w:rsidRPr="00C0127D">
              <w:rPr>
                <w:rFonts w:ascii="Tahoma" w:hAnsi="Tahoma" w:cs="Tahoma"/>
                <w:b/>
                <w:color w:val="002060"/>
              </w:rPr>
              <w:t>Conteúdo</w:t>
            </w:r>
          </w:p>
        </w:tc>
        <w:tc>
          <w:tcPr>
            <w:tcW w:w="5950" w:type="dxa"/>
          </w:tcPr>
          <w:p w14:paraId="7CDEDBA5" w14:textId="45462D75" w:rsidR="00474892" w:rsidRPr="00C0127D" w:rsidRDefault="000660F9" w:rsidP="00474892">
            <w:pPr>
              <w:jc w:val="both"/>
              <w:rPr>
                <w:rFonts w:ascii="Tahoma" w:hAnsi="Tahoma" w:cs="Tahoma"/>
                <w:color w:val="002060"/>
              </w:rPr>
            </w:pPr>
            <w:r w:rsidRPr="00C0127D">
              <w:rPr>
                <w:rFonts w:ascii="Tahoma" w:hAnsi="Tahoma" w:cs="Tahoma"/>
                <w:color w:val="002060"/>
              </w:rPr>
              <w:t xml:space="preserve">Toda e qualquer informação contida no </w:t>
            </w:r>
            <w:r w:rsidR="00C0127D" w:rsidRPr="00C0127D">
              <w:rPr>
                <w:rFonts w:ascii="Tahoma" w:hAnsi="Tahoma" w:cs="Tahoma"/>
                <w:i/>
                <w:color w:val="002060"/>
              </w:rPr>
              <w:t xml:space="preserve">website </w:t>
            </w:r>
            <w:r w:rsidR="00C0127D" w:rsidRPr="00C0127D">
              <w:rPr>
                <w:rFonts w:ascii="Tahoma" w:hAnsi="Tahoma" w:cs="Tahoma"/>
                <w:color w:val="002060"/>
              </w:rPr>
              <w:t>independente</w:t>
            </w:r>
            <w:r w:rsidRPr="00C0127D">
              <w:rPr>
                <w:rFonts w:ascii="Tahoma" w:hAnsi="Tahoma" w:cs="Tahoma"/>
                <w:color w:val="002060"/>
              </w:rPr>
              <w:t xml:space="preserve"> do formato (texto, áudio, vídeo, imagem, dados, etc.)</w:t>
            </w:r>
            <w:r w:rsidR="00AD460F" w:rsidRPr="00C0127D">
              <w:rPr>
                <w:rFonts w:ascii="Tahoma" w:hAnsi="Tahoma" w:cs="Tahoma"/>
                <w:color w:val="002060"/>
              </w:rPr>
              <w:t>.</w:t>
            </w:r>
          </w:p>
        </w:tc>
      </w:tr>
      <w:tr w:rsidR="00C0127D" w:rsidRPr="00C0127D" w14:paraId="22D71BDA" w14:textId="77777777" w:rsidTr="009C18E6">
        <w:tc>
          <w:tcPr>
            <w:tcW w:w="2694" w:type="dxa"/>
          </w:tcPr>
          <w:p w14:paraId="08BE459C" w14:textId="77777777" w:rsidR="00474892" w:rsidRPr="00C0127D" w:rsidRDefault="003A2D49" w:rsidP="009C18E6">
            <w:pPr>
              <w:ind w:left="-392" w:right="-425"/>
              <w:jc w:val="center"/>
              <w:rPr>
                <w:rFonts w:ascii="Tahoma" w:hAnsi="Tahoma" w:cs="Tahoma"/>
                <w:b/>
                <w:color w:val="002060"/>
              </w:rPr>
            </w:pPr>
            <w:r w:rsidRPr="00C0127D">
              <w:rPr>
                <w:rFonts w:ascii="Tahoma" w:hAnsi="Tahoma" w:cs="Tahoma"/>
                <w:b/>
                <w:color w:val="002060"/>
              </w:rPr>
              <w:t>Usuários</w:t>
            </w:r>
          </w:p>
        </w:tc>
        <w:tc>
          <w:tcPr>
            <w:tcW w:w="5950" w:type="dxa"/>
          </w:tcPr>
          <w:p w14:paraId="068120E1" w14:textId="70EB35E4" w:rsidR="00474892" w:rsidRPr="00C0127D" w:rsidRDefault="002756C0" w:rsidP="00474892">
            <w:pPr>
              <w:jc w:val="both"/>
              <w:rPr>
                <w:rFonts w:ascii="Tahoma" w:hAnsi="Tahoma" w:cs="Tahoma"/>
                <w:color w:val="002060"/>
              </w:rPr>
            </w:pPr>
            <w:r w:rsidRPr="00C0127D">
              <w:rPr>
                <w:rFonts w:ascii="Tahoma" w:hAnsi="Tahoma" w:cs="Tahoma"/>
                <w:color w:val="002060"/>
              </w:rPr>
              <w:t>Pessoas físicas</w:t>
            </w:r>
            <w:r w:rsidR="00C0127D" w:rsidRPr="00C0127D">
              <w:rPr>
                <w:rFonts w:ascii="Tahoma" w:hAnsi="Tahoma" w:cs="Tahoma"/>
                <w:color w:val="002060"/>
              </w:rPr>
              <w:t xml:space="preserve"> interessadas na busca de oxigênio</w:t>
            </w:r>
            <w:r w:rsidR="00B0748D">
              <w:rPr>
                <w:rFonts w:ascii="Tahoma" w:hAnsi="Tahoma" w:cs="Tahoma"/>
                <w:color w:val="002060"/>
              </w:rPr>
              <w:t xml:space="preserve"> – simplesmente “usuário” -</w:t>
            </w:r>
            <w:r w:rsidR="00C0127D" w:rsidRPr="00C0127D">
              <w:rPr>
                <w:rFonts w:ascii="Tahoma" w:hAnsi="Tahoma" w:cs="Tahoma"/>
                <w:color w:val="002060"/>
              </w:rPr>
              <w:t xml:space="preserve"> e pessoas jurídicas, </w:t>
            </w:r>
            <w:r w:rsidR="00B0748D">
              <w:rPr>
                <w:rFonts w:ascii="Tahoma" w:hAnsi="Tahoma" w:cs="Tahoma"/>
                <w:color w:val="002060"/>
              </w:rPr>
              <w:t>“usuários-</w:t>
            </w:r>
            <w:r w:rsidR="00C0127D" w:rsidRPr="00C0127D">
              <w:rPr>
                <w:rFonts w:ascii="Tahoma" w:hAnsi="Tahoma" w:cs="Tahoma"/>
                <w:color w:val="002060"/>
              </w:rPr>
              <w:t>fornecedor</w:t>
            </w:r>
            <w:r w:rsidR="00B0748D">
              <w:rPr>
                <w:rFonts w:ascii="Tahoma" w:hAnsi="Tahoma" w:cs="Tahoma"/>
                <w:color w:val="002060"/>
              </w:rPr>
              <w:t>e</w:t>
            </w:r>
            <w:r w:rsidR="00C0127D" w:rsidRPr="00C0127D">
              <w:rPr>
                <w:rFonts w:ascii="Tahoma" w:hAnsi="Tahoma" w:cs="Tahoma"/>
                <w:color w:val="002060"/>
              </w:rPr>
              <w:t>s</w:t>
            </w:r>
            <w:r w:rsidR="00B0748D">
              <w:rPr>
                <w:rFonts w:ascii="Tahoma" w:hAnsi="Tahoma" w:cs="Tahoma"/>
                <w:color w:val="002060"/>
              </w:rPr>
              <w:t>” -</w:t>
            </w:r>
            <w:r w:rsidR="00C0127D" w:rsidRPr="00C0127D">
              <w:rPr>
                <w:rFonts w:ascii="Tahoma" w:hAnsi="Tahoma" w:cs="Tahoma"/>
                <w:color w:val="002060"/>
              </w:rPr>
              <w:t>, cadastradas para troca de informações.</w:t>
            </w:r>
          </w:p>
        </w:tc>
      </w:tr>
      <w:tr w:rsidR="00C0127D" w:rsidRPr="00C0127D" w14:paraId="33A5F8B1" w14:textId="77777777" w:rsidTr="009C18E6">
        <w:tc>
          <w:tcPr>
            <w:tcW w:w="2694" w:type="dxa"/>
          </w:tcPr>
          <w:p w14:paraId="315431F1" w14:textId="77777777" w:rsidR="00474892" w:rsidRPr="00C0127D" w:rsidRDefault="003A2D49" w:rsidP="009C18E6">
            <w:pPr>
              <w:ind w:left="-392" w:right="-425"/>
              <w:jc w:val="center"/>
              <w:rPr>
                <w:rFonts w:ascii="Tahoma" w:hAnsi="Tahoma" w:cs="Tahoma"/>
                <w:b/>
                <w:color w:val="002060"/>
              </w:rPr>
            </w:pPr>
            <w:r w:rsidRPr="00C0127D">
              <w:rPr>
                <w:rFonts w:ascii="Tahoma" w:hAnsi="Tahoma" w:cs="Tahoma"/>
                <w:b/>
                <w:color w:val="002060"/>
              </w:rPr>
              <w:t>Política de Privacidade</w:t>
            </w:r>
          </w:p>
        </w:tc>
        <w:tc>
          <w:tcPr>
            <w:tcW w:w="5950" w:type="dxa"/>
          </w:tcPr>
          <w:p w14:paraId="060CC9CA" w14:textId="38D455DC" w:rsidR="00474892" w:rsidRPr="00C0127D" w:rsidRDefault="00D61950" w:rsidP="00474892">
            <w:pPr>
              <w:jc w:val="both"/>
              <w:rPr>
                <w:rFonts w:ascii="Tahoma" w:hAnsi="Tahoma" w:cs="Tahoma"/>
                <w:color w:val="002060"/>
              </w:rPr>
            </w:pPr>
            <w:r w:rsidRPr="00C0127D">
              <w:rPr>
                <w:rFonts w:ascii="Tahoma" w:hAnsi="Tahoma" w:cs="Tahoma"/>
                <w:color w:val="002060"/>
              </w:rPr>
              <w:t xml:space="preserve">Regras sobre a utilização </w:t>
            </w:r>
            <w:r w:rsidR="00C03CFD" w:rsidRPr="00C0127D">
              <w:rPr>
                <w:rFonts w:ascii="Tahoma" w:hAnsi="Tahoma" w:cs="Tahoma"/>
                <w:color w:val="002060"/>
              </w:rPr>
              <w:t>pela RIAT</w:t>
            </w:r>
            <w:r w:rsidRPr="00C0127D">
              <w:rPr>
                <w:rFonts w:ascii="Tahoma" w:hAnsi="Tahoma" w:cs="Tahoma"/>
                <w:color w:val="002060"/>
              </w:rPr>
              <w:t xml:space="preserve"> dos dados pessoais inseridos </w:t>
            </w:r>
            <w:r w:rsidR="0077548E" w:rsidRPr="00C0127D">
              <w:rPr>
                <w:rFonts w:ascii="Tahoma" w:hAnsi="Tahoma" w:cs="Tahoma"/>
                <w:color w:val="002060"/>
              </w:rPr>
              <w:t xml:space="preserve">no </w:t>
            </w:r>
            <w:r w:rsidR="0077548E" w:rsidRPr="00C0127D">
              <w:rPr>
                <w:rFonts w:ascii="Tahoma" w:hAnsi="Tahoma" w:cs="Tahoma"/>
                <w:i/>
                <w:color w:val="002060"/>
              </w:rPr>
              <w:t xml:space="preserve">website </w:t>
            </w:r>
            <w:r w:rsidRPr="00C0127D">
              <w:rPr>
                <w:rFonts w:ascii="Tahoma" w:hAnsi="Tahoma" w:cs="Tahoma"/>
                <w:color w:val="002060"/>
              </w:rPr>
              <w:t>pelo usuário.</w:t>
            </w:r>
          </w:p>
        </w:tc>
      </w:tr>
      <w:tr w:rsidR="003B0106" w:rsidRPr="003B0106" w14:paraId="2F8172E9" w14:textId="77777777" w:rsidTr="009C18E6">
        <w:tc>
          <w:tcPr>
            <w:tcW w:w="2694" w:type="dxa"/>
          </w:tcPr>
          <w:p w14:paraId="01425B85" w14:textId="77777777" w:rsidR="00474892" w:rsidRPr="0085241A" w:rsidRDefault="003A2D49" w:rsidP="009C18E6">
            <w:pPr>
              <w:ind w:left="-392" w:right="-425"/>
              <w:jc w:val="center"/>
              <w:rPr>
                <w:rFonts w:ascii="Tahoma" w:hAnsi="Tahoma" w:cs="Tahoma"/>
                <w:b/>
                <w:color w:val="002060"/>
              </w:rPr>
            </w:pPr>
            <w:r w:rsidRPr="0085241A">
              <w:rPr>
                <w:rFonts w:ascii="Tahoma" w:hAnsi="Tahoma" w:cs="Tahoma"/>
                <w:b/>
                <w:color w:val="002060"/>
              </w:rPr>
              <w:t>Tratamento de Dados</w:t>
            </w:r>
          </w:p>
        </w:tc>
        <w:tc>
          <w:tcPr>
            <w:tcW w:w="5950" w:type="dxa"/>
          </w:tcPr>
          <w:p w14:paraId="69BDC026" w14:textId="77777777" w:rsidR="00474892" w:rsidRPr="0085241A" w:rsidRDefault="00DB51C7" w:rsidP="00DB51C7">
            <w:pPr>
              <w:jc w:val="both"/>
              <w:rPr>
                <w:rFonts w:ascii="Tahoma" w:hAnsi="Tahoma" w:cs="Tahoma"/>
                <w:color w:val="002060"/>
              </w:rPr>
            </w:pPr>
            <w:r w:rsidRPr="0085241A">
              <w:rPr>
                <w:rFonts w:ascii="Tahoma" w:hAnsi="Tahoma" w:cs="Tahoma"/>
                <w:color w:val="002060"/>
              </w:rPr>
              <w:t xml:space="preserve">Operação de </w:t>
            </w:r>
            <w:r w:rsidR="009C18E6" w:rsidRPr="0085241A">
              <w:rPr>
                <w:rFonts w:ascii="Tahoma" w:hAnsi="Tahoma" w:cs="Tahoma"/>
                <w:color w:val="002060"/>
              </w:rPr>
              <w:t>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</w:t>
            </w:r>
            <w:r w:rsidRPr="0085241A">
              <w:rPr>
                <w:rFonts w:ascii="Tahoma" w:hAnsi="Tahoma" w:cs="Tahoma"/>
                <w:color w:val="002060"/>
              </w:rPr>
              <w:t xml:space="preserve"> de dados.</w:t>
            </w:r>
          </w:p>
        </w:tc>
      </w:tr>
      <w:tr w:rsidR="003B0106" w:rsidRPr="003B0106" w14:paraId="04151159" w14:textId="77777777" w:rsidTr="009C18E6">
        <w:tc>
          <w:tcPr>
            <w:tcW w:w="2694" w:type="dxa"/>
          </w:tcPr>
          <w:p w14:paraId="14221250" w14:textId="77777777" w:rsidR="00474892" w:rsidRPr="0085241A" w:rsidRDefault="003A2D49" w:rsidP="009C18E6">
            <w:pPr>
              <w:ind w:left="-392" w:right="-425"/>
              <w:jc w:val="center"/>
              <w:rPr>
                <w:rFonts w:ascii="Tahoma" w:hAnsi="Tahoma" w:cs="Tahoma"/>
                <w:b/>
                <w:color w:val="002060"/>
              </w:rPr>
            </w:pPr>
            <w:r w:rsidRPr="0085241A">
              <w:rPr>
                <w:rFonts w:ascii="Tahoma" w:hAnsi="Tahoma" w:cs="Tahoma"/>
                <w:b/>
                <w:color w:val="002060"/>
              </w:rPr>
              <w:t>ANPD/LGPD</w:t>
            </w:r>
          </w:p>
        </w:tc>
        <w:tc>
          <w:tcPr>
            <w:tcW w:w="5950" w:type="dxa"/>
          </w:tcPr>
          <w:p w14:paraId="7A254D58" w14:textId="77777777" w:rsidR="00474892" w:rsidRPr="0085241A" w:rsidRDefault="003A2D49" w:rsidP="00474892">
            <w:pPr>
              <w:jc w:val="both"/>
              <w:rPr>
                <w:rFonts w:ascii="Tahoma" w:hAnsi="Tahoma" w:cs="Tahoma"/>
                <w:color w:val="002060"/>
              </w:rPr>
            </w:pPr>
            <w:r w:rsidRPr="0085241A">
              <w:rPr>
                <w:rFonts w:ascii="Tahoma" w:hAnsi="Tahoma" w:cs="Tahoma"/>
                <w:color w:val="002060"/>
              </w:rPr>
              <w:t>Agência Nacional de Proteção de Dados, autoridade prevista na LGPD – Lei Geral de Proteção de Dados, nº 13.709/2018.</w:t>
            </w:r>
          </w:p>
        </w:tc>
      </w:tr>
      <w:tr w:rsidR="003B0106" w:rsidRPr="003B0106" w14:paraId="478032DF" w14:textId="77777777" w:rsidTr="009C18E6">
        <w:tc>
          <w:tcPr>
            <w:tcW w:w="2694" w:type="dxa"/>
          </w:tcPr>
          <w:p w14:paraId="374737DC" w14:textId="77777777" w:rsidR="00474892" w:rsidRPr="0085241A" w:rsidRDefault="003A2D49" w:rsidP="009C18E6">
            <w:pPr>
              <w:ind w:left="-392" w:right="-425"/>
              <w:jc w:val="center"/>
              <w:rPr>
                <w:rFonts w:ascii="Tahoma" w:hAnsi="Tahoma" w:cs="Tahoma"/>
                <w:b/>
                <w:color w:val="002060"/>
              </w:rPr>
            </w:pPr>
            <w:r w:rsidRPr="0085241A">
              <w:rPr>
                <w:rFonts w:ascii="Tahoma" w:hAnsi="Tahoma" w:cs="Tahoma"/>
                <w:b/>
                <w:color w:val="002060"/>
              </w:rPr>
              <w:t>Formulários</w:t>
            </w:r>
          </w:p>
        </w:tc>
        <w:tc>
          <w:tcPr>
            <w:tcW w:w="5950" w:type="dxa"/>
          </w:tcPr>
          <w:p w14:paraId="4236B310" w14:textId="0353F05F" w:rsidR="00474892" w:rsidRPr="0085241A" w:rsidRDefault="006D1605" w:rsidP="006D1605">
            <w:pPr>
              <w:jc w:val="both"/>
              <w:rPr>
                <w:rFonts w:ascii="Tahoma" w:hAnsi="Tahoma" w:cs="Tahoma"/>
                <w:color w:val="002060"/>
              </w:rPr>
            </w:pPr>
            <w:r w:rsidRPr="0085241A">
              <w:rPr>
                <w:rFonts w:ascii="Tahoma" w:hAnsi="Tahoma" w:cs="Tahoma"/>
                <w:color w:val="002060"/>
              </w:rPr>
              <w:t xml:space="preserve">Formulários disponibilizados no </w:t>
            </w:r>
            <w:r w:rsidRPr="0085241A">
              <w:rPr>
                <w:rFonts w:ascii="Tahoma" w:hAnsi="Tahoma" w:cs="Tahoma"/>
                <w:i/>
                <w:color w:val="002060"/>
              </w:rPr>
              <w:t>website</w:t>
            </w:r>
            <w:r w:rsidRPr="0085241A">
              <w:rPr>
                <w:rFonts w:ascii="Tahoma" w:hAnsi="Tahoma" w:cs="Tahoma"/>
                <w:color w:val="002060"/>
              </w:rPr>
              <w:t>, utilizados pelos</w:t>
            </w:r>
            <w:r w:rsidR="0077548E">
              <w:rPr>
                <w:rFonts w:ascii="Tahoma" w:hAnsi="Tahoma" w:cs="Tahoma"/>
                <w:color w:val="002060"/>
              </w:rPr>
              <w:t xml:space="preserve"> usuários e</w:t>
            </w:r>
            <w:r w:rsidRPr="0085241A">
              <w:rPr>
                <w:rFonts w:ascii="Tahoma" w:hAnsi="Tahoma" w:cs="Tahoma"/>
                <w:color w:val="002060"/>
              </w:rPr>
              <w:t xml:space="preserve"> usuários</w:t>
            </w:r>
            <w:r w:rsidR="0085241A" w:rsidRPr="0085241A">
              <w:rPr>
                <w:rFonts w:ascii="Tahoma" w:hAnsi="Tahoma" w:cs="Tahoma"/>
                <w:color w:val="002060"/>
              </w:rPr>
              <w:t>-fornecedores</w:t>
            </w:r>
            <w:r w:rsidRPr="0085241A">
              <w:rPr>
                <w:rFonts w:ascii="Tahoma" w:hAnsi="Tahoma" w:cs="Tahoma"/>
                <w:color w:val="002060"/>
              </w:rPr>
              <w:t xml:space="preserve"> para cadastrar seus dados</w:t>
            </w:r>
            <w:r w:rsidR="0085241A" w:rsidRPr="0085241A">
              <w:rPr>
                <w:rFonts w:ascii="Tahoma" w:hAnsi="Tahoma" w:cs="Tahoma"/>
                <w:color w:val="002060"/>
              </w:rPr>
              <w:t>. Os dados são</w:t>
            </w:r>
            <w:r w:rsidRPr="0085241A">
              <w:rPr>
                <w:rFonts w:ascii="Tahoma" w:hAnsi="Tahoma" w:cs="Tahoma"/>
                <w:color w:val="002060"/>
              </w:rPr>
              <w:t xml:space="preserve"> coletados </w:t>
            </w:r>
            <w:r w:rsidR="0085241A" w:rsidRPr="0085241A">
              <w:rPr>
                <w:rFonts w:ascii="Tahoma" w:hAnsi="Tahoma" w:cs="Tahoma"/>
                <w:color w:val="002060"/>
              </w:rPr>
              <w:t xml:space="preserve">estritamente </w:t>
            </w:r>
            <w:r w:rsidRPr="0085241A">
              <w:rPr>
                <w:rFonts w:ascii="Tahoma" w:hAnsi="Tahoma" w:cs="Tahoma"/>
                <w:color w:val="002060"/>
              </w:rPr>
              <w:t xml:space="preserve">para a prestação do serviço </w:t>
            </w:r>
            <w:r w:rsidR="0085241A" w:rsidRPr="0085241A">
              <w:rPr>
                <w:rFonts w:ascii="Tahoma" w:hAnsi="Tahoma" w:cs="Tahoma"/>
                <w:color w:val="002060"/>
              </w:rPr>
              <w:t xml:space="preserve">informacional no </w:t>
            </w:r>
            <w:r w:rsidR="0085241A" w:rsidRPr="0085241A">
              <w:rPr>
                <w:rFonts w:ascii="Tahoma" w:hAnsi="Tahoma" w:cs="Tahoma"/>
                <w:i/>
                <w:iCs/>
                <w:color w:val="002060"/>
              </w:rPr>
              <w:t>website</w:t>
            </w:r>
            <w:r w:rsidR="0085241A" w:rsidRPr="0085241A">
              <w:rPr>
                <w:rFonts w:ascii="Tahoma" w:hAnsi="Tahoma" w:cs="Tahoma"/>
                <w:color w:val="002060"/>
              </w:rPr>
              <w:t xml:space="preserve"> desenvolvido emergencialmente </w:t>
            </w:r>
            <w:r w:rsidR="00C03CFD" w:rsidRPr="0085241A">
              <w:rPr>
                <w:rFonts w:ascii="Tahoma" w:hAnsi="Tahoma" w:cs="Tahoma"/>
                <w:color w:val="002060"/>
              </w:rPr>
              <w:t>pela RIAT</w:t>
            </w:r>
            <w:r w:rsidRPr="0085241A">
              <w:rPr>
                <w:rFonts w:ascii="Tahoma" w:hAnsi="Tahoma" w:cs="Tahoma"/>
                <w:color w:val="002060"/>
              </w:rPr>
              <w:t>.</w:t>
            </w:r>
          </w:p>
        </w:tc>
      </w:tr>
      <w:tr w:rsidR="003B0106" w:rsidRPr="003B0106" w14:paraId="1BD35F56" w14:textId="77777777" w:rsidTr="009C18E6">
        <w:tc>
          <w:tcPr>
            <w:tcW w:w="2694" w:type="dxa"/>
          </w:tcPr>
          <w:p w14:paraId="1C2C687C" w14:textId="77777777" w:rsidR="00474892" w:rsidRPr="0085241A" w:rsidRDefault="003A2D49" w:rsidP="009C18E6">
            <w:pPr>
              <w:ind w:left="-392" w:right="-425"/>
              <w:jc w:val="center"/>
              <w:rPr>
                <w:rFonts w:ascii="Tahoma" w:hAnsi="Tahoma" w:cs="Tahoma"/>
                <w:b/>
                <w:i/>
                <w:color w:val="002060"/>
              </w:rPr>
            </w:pPr>
            <w:r w:rsidRPr="0085241A">
              <w:rPr>
                <w:rFonts w:ascii="Tahoma" w:hAnsi="Tahoma" w:cs="Tahoma"/>
                <w:b/>
                <w:i/>
                <w:color w:val="002060"/>
              </w:rPr>
              <w:t>Website</w:t>
            </w:r>
          </w:p>
        </w:tc>
        <w:tc>
          <w:tcPr>
            <w:tcW w:w="5950" w:type="dxa"/>
          </w:tcPr>
          <w:p w14:paraId="6EB11DDB" w14:textId="3A5C6079" w:rsidR="00474892" w:rsidRPr="0085241A" w:rsidRDefault="00AD460F" w:rsidP="006D1605">
            <w:pPr>
              <w:jc w:val="both"/>
              <w:rPr>
                <w:rFonts w:ascii="Tahoma" w:hAnsi="Tahoma" w:cs="Tahoma"/>
                <w:color w:val="002060"/>
              </w:rPr>
            </w:pPr>
            <w:r w:rsidRPr="0085241A">
              <w:rPr>
                <w:rFonts w:ascii="Tahoma" w:hAnsi="Tahoma" w:cs="Tahoma"/>
                <w:color w:val="002060"/>
              </w:rPr>
              <w:t>Página</w:t>
            </w:r>
            <w:r w:rsidR="006D1605" w:rsidRPr="0085241A">
              <w:rPr>
                <w:rFonts w:ascii="Tahoma" w:hAnsi="Tahoma" w:cs="Tahoma"/>
                <w:color w:val="002060"/>
              </w:rPr>
              <w:t xml:space="preserve"> </w:t>
            </w:r>
            <w:r w:rsidRPr="0085241A">
              <w:rPr>
                <w:rFonts w:ascii="Tahoma" w:hAnsi="Tahoma" w:cs="Tahoma"/>
                <w:color w:val="002060"/>
              </w:rPr>
              <w:t>na internet</w:t>
            </w:r>
            <w:r w:rsidR="00C03CFD" w:rsidRPr="0085241A">
              <w:rPr>
                <w:rFonts w:ascii="Tahoma" w:hAnsi="Tahoma" w:cs="Tahoma"/>
                <w:color w:val="002060"/>
              </w:rPr>
              <w:t xml:space="preserve"> de titularidade da RIAT</w:t>
            </w:r>
          </w:p>
        </w:tc>
      </w:tr>
    </w:tbl>
    <w:p w14:paraId="77992E67" w14:textId="77777777" w:rsidR="00B14B19" w:rsidRPr="003B0106" w:rsidRDefault="00B14B19" w:rsidP="00474892">
      <w:pPr>
        <w:jc w:val="both"/>
        <w:rPr>
          <w:rFonts w:ascii="Tahoma" w:hAnsi="Tahoma" w:cs="Tahoma"/>
          <w:b/>
          <w:color w:val="FF0000"/>
        </w:rPr>
      </w:pPr>
    </w:p>
    <w:p w14:paraId="4A9620D3" w14:textId="77777777" w:rsidR="002409F3" w:rsidRPr="00394ED6" w:rsidRDefault="002409F3" w:rsidP="002409F3">
      <w:pPr>
        <w:jc w:val="both"/>
        <w:rPr>
          <w:rFonts w:ascii="Tahoma" w:hAnsi="Tahoma" w:cs="Tahoma"/>
          <w:b/>
          <w:color w:val="002060"/>
        </w:rPr>
      </w:pPr>
      <w:r w:rsidRPr="00394ED6">
        <w:rPr>
          <w:rFonts w:ascii="Tahoma" w:hAnsi="Tahoma" w:cs="Tahoma"/>
          <w:b/>
          <w:color w:val="002060"/>
        </w:rPr>
        <w:lastRenderedPageBreak/>
        <w:t>Aceite dos Termos de Uso</w:t>
      </w:r>
    </w:p>
    <w:p w14:paraId="7C761EC8" w14:textId="3A725847" w:rsidR="002409F3" w:rsidRPr="00394ED6" w:rsidRDefault="002409F3" w:rsidP="002409F3">
      <w:pPr>
        <w:jc w:val="both"/>
        <w:rPr>
          <w:rFonts w:ascii="Tahoma" w:hAnsi="Tahoma" w:cs="Tahoma"/>
          <w:color w:val="002060"/>
        </w:rPr>
      </w:pPr>
      <w:r w:rsidRPr="00394ED6">
        <w:rPr>
          <w:rFonts w:ascii="Tahoma" w:hAnsi="Tahoma" w:cs="Tahoma"/>
          <w:color w:val="002060"/>
        </w:rPr>
        <w:t xml:space="preserve">O usuário que acessar o </w:t>
      </w:r>
      <w:r w:rsidR="0074254D" w:rsidRPr="00394ED6">
        <w:rPr>
          <w:rFonts w:ascii="Tahoma" w:hAnsi="Tahoma" w:cs="Tahoma"/>
          <w:i/>
          <w:color w:val="002060"/>
        </w:rPr>
        <w:t>web</w:t>
      </w:r>
      <w:r w:rsidRPr="00394ED6">
        <w:rPr>
          <w:rFonts w:ascii="Tahoma" w:hAnsi="Tahoma" w:cs="Tahoma"/>
          <w:i/>
          <w:color w:val="002060"/>
        </w:rPr>
        <w:t>site</w:t>
      </w:r>
      <w:r w:rsidRPr="00394ED6">
        <w:rPr>
          <w:rFonts w:ascii="Tahoma" w:hAnsi="Tahoma" w:cs="Tahoma"/>
          <w:color w:val="002060"/>
        </w:rPr>
        <w:t xml:space="preserve"> da RI</w:t>
      </w:r>
      <w:r w:rsidR="00C03CFD" w:rsidRPr="00394ED6">
        <w:rPr>
          <w:rFonts w:ascii="Tahoma" w:hAnsi="Tahoma" w:cs="Tahoma"/>
          <w:color w:val="002060"/>
        </w:rPr>
        <w:t>AT</w:t>
      </w:r>
      <w:r w:rsidRPr="00394ED6">
        <w:rPr>
          <w:rFonts w:ascii="Tahoma" w:hAnsi="Tahoma" w:cs="Tahoma"/>
          <w:color w:val="002060"/>
        </w:rPr>
        <w:t xml:space="preserve"> ou seu conteúdo</w:t>
      </w:r>
      <w:r w:rsidR="00B05AEA" w:rsidRPr="00394ED6">
        <w:rPr>
          <w:rFonts w:ascii="Tahoma" w:hAnsi="Tahoma" w:cs="Tahoma"/>
          <w:color w:val="002060"/>
        </w:rPr>
        <w:t>, bem como preencher os formulários para coleta de dados</w:t>
      </w:r>
      <w:r w:rsidRPr="00394ED6">
        <w:rPr>
          <w:rFonts w:ascii="Tahoma" w:hAnsi="Tahoma" w:cs="Tahoma"/>
          <w:color w:val="002060"/>
        </w:rPr>
        <w:t xml:space="preserve"> e utilizar os serviços neles oferecidos está concordando expressamente, de forma livre, informa</w:t>
      </w:r>
      <w:r w:rsidR="00AD460F" w:rsidRPr="00394ED6">
        <w:rPr>
          <w:rFonts w:ascii="Tahoma" w:hAnsi="Tahoma" w:cs="Tahoma"/>
          <w:color w:val="002060"/>
        </w:rPr>
        <w:t>da</w:t>
      </w:r>
      <w:r w:rsidRPr="00394ED6">
        <w:rPr>
          <w:rFonts w:ascii="Tahoma" w:hAnsi="Tahoma" w:cs="Tahoma"/>
          <w:color w:val="002060"/>
        </w:rPr>
        <w:t xml:space="preserve"> e sem reservas, com as condições estipuladas neste Termo e com suas cláusulas</w:t>
      </w:r>
      <w:r w:rsidR="00B05AEA" w:rsidRPr="00394ED6">
        <w:rPr>
          <w:rFonts w:ascii="Tahoma" w:hAnsi="Tahoma" w:cs="Tahoma"/>
          <w:color w:val="002060"/>
        </w:rPr>
        <w:t>, manifestando seu consentimento inclusive sobre os tratamentos de dados também especificados neste Termo</w:t>
      </w:r>
      <w:r w:rsidRPr="00394ED6">
        <w:rPr>
          <w:rFonts w:ascii="Tahoma" w:hAnsi="Tahoma" w:cs="Tahoma"/>
          <w:color w:val="002060"/>
        </w:rPr>
        <w:t>.</w:t>
      </w:r>
    </w:p>
    <w:p w14:paraId="5A87E095" w14:textId="0035E2CE" w:rsidR="00AB6F41" w:rsidRPr="00394ED6" w:rsidRDefault="00AB6F41" w:rsidP="002409F3">
      <w:pPr>
        <w:jc w:val="both"/>
        <w:rPr>
          <w:rFonts w:ascii="Tahoma" w:hAnsi="Tahoma" w:cs="Tahoma"/>
          <w:color w:val="002060"/>
        </w:rPr>
      </w:pPr>
      <w:r w:rsidRPr="00394ED6">
        <w:rPr>
          <w:rFonts w:ascii="Tahoma" w:hAnsi="Tahoma" w:cs="Tahoma"/>
          <w:color w:val="002060"/>
        </w:rPr>
        <w:t xml:space="preserve">Caso você não concorde com estes Termos de Uso não: </w:t>
      </w:r>
      <w:r w:rsidR="00AA097E" w:rsidRPr="00394ED6">
        <w:rPr>
          <w:rFonts w:ascii="Tahoma" w:hAnsi="Tahoma" w:cs="Tahoma"/>
          <w:color w:val="002060"/>
        </w:rPr>
        <w:t>(</w:t>
      </w:r>
      <w:r w:rsidRPr="00394ED6">
        <w:rPr>
          <w:rFonts w:ascii="Tahoma" w:hAnsi="Tahoma" w:cs="Tahoma"/>
          <w:color w:val="002060"/>
        </w:rPr>
        <w:t>i) preencha os formulários</w:t>
      </w:r>
      <w:r w:rsidR="000146C6">
        <w:rPr>
          <w:rFonts w:ascii="Tahoma" w:hAnsi="Tahoma" w:cs="Tahoma"/>
          <w:color w:val="002060"/>
        </w:rPr>
        <w:t>; e não</w:t>
      </w:r>
      <w:r w:rsidRPr="00394ED6">
        <w:rPr>
          <w:rFonts w:ascii="Tahoma" w:hAnsi="Tahoma" w:cs="Tahoma"/>
          <w:color w:val="002060"/>
        </w:rPr>
        <w:t xml:space="preserve"> </w:t>
      </w:r>
      <w:r w:rsidR="00AA097E" w:rsidRPr="00394ED6">
        <w:rPr>
          <w:rFonts w:ascii="Tahoma" w:hAnsi="Tahoma" w:cs="Tahoma"/>
          <w:color w:val="002060"/>
        </w:rPr>
        <w:t>(</w:t>
      </w:r>
      <w:r w:rsidRPr="00394ED6">
        <w:rPr>
          <w:rFonts w:ascii="Tahoma" w:hAnsi="Tahoma" w:cs="Tahoma"/>
          <w:color w:val="002060"/>
        </w:rPr>
        <w:t>ii) acesse</w:t>
      </w:r>
      <w:r w:rsidR="000146C6">
        <w:rPr>
          <w:rFonts w:ascii="Tahoma" w:hAnsi="Tahoma" w:cs="Tahoma"/>
          <w:color w:val="002060"/>
        </w:rPr>
        <w:t xml:space="preserve"> o</w:t>
      </w:r>
      <w:r w:rsidRPr="00394ED6">
        <w:rPr>
          <w:rFonts w:ascii="Tahoma" w:hAnsi="Tahoma" w:cs="Tahoma"/>
          <w:color w:val="002060"/>
        </w:rPr>
        <w:t xml:space="preserve"> </w:t>
      </w:r>
      <w:r w:rsidR="00394ED6" w:rsidRPr="00394ED6">
        <w:rPr>
          <w:rFonts w:ascii="Tahoma" w:hAnsi="Tahoma" w:cs="Tahoma"/>
          <w:i/>
          <w:iCs/>
          <w:color w:val="002060"/>
        </w:rPr>
        <w:t>website</w:t>
      </w:r>
      <w:r w:rsidR="00394ED6" w:rsidRPr="00394ED6">
        <w:rPr>
          <w:rFonts w:ascii="Tahoma" w:hAnsi="Tahoma" w:cs="Tahoma"/>
          <w:color w:val="002060"/>
        </w:rPr>
        <w:t xml:space="preserve"> disponibilizado pela</w:t>
      </w:r>
      <w:r w:rsidR="00AD460F" w:rsidRPr="00394ED6">
        <w:rPr>
          <w:rFonts w:ascii="Tahoma" w:hAnsi="Tahoma" w:cs="Tahoma"/>
          <w:color w:val="002060"/>
        </w:rPr>
        <w:t xml:space="preserve"> </w:t>
      </w:r>
      <w:r w:rsidR="00CF7D04" w:rsidRPr="00394ED6">
        <w:rPr>
          <w:rFonts w:ascii="Tahoma" w:hAnsi="Tahoma" w:cs="Tahoma"/>
          <w:color w:val="002060"/>
        </w:rPr>
        <w:t>RIAT</w:t>
      </w:r>
      <w:r w:rsidRPr="00394ED6">
        <w:rPr>
          <w:rFonts w:ascii="Tahoma" w:hAnsi="Tahoma" w:cs="Tahoma"/>
          <w:color w:val="002060"/>
        </w:rPr>
        <w:t>.</w:t>
      </w:r>
    </w:p>
    <w:p w14:paraId="29BF8CC5" w14:textId="77777777" w:rsidR="002409F3" w:rsidRPr="003B0106" w:rsidRDefault="002409F3" w:rsidP="002409F3">
      <w:pPr>
        <w:jc w:val="both"/>
        <w:rPr>
          <w:rFonts w:ascii="Tahoma" w:hAnsi="Tahoma" w:cs="Tahoma"/>
          <w:b/>
          <w:color w:val="FF0000"/>
        </w:rPr>
      </w:pPr>
    </w:p>
    <w:p w14:paraId="348836D6" w14:textId="77777777" w:rsidR="00F17092" w:rsidRPr="00141F82" w:rsidRDefault="00EA5BBC" w:rsidP="00EA5BBC">
      <w:pPr>
        <w:jc w:val="both"/>
        <w:rPr>
          <w:rFonts w:ascii="Tahoma" w:hAnsi="Tahoma" w:cs="Tahoma"/>
          <w:b/>
          <w:color w:val="002060"/>
        </w:rPr>
      </w:pPr>
      <w:r w:rsidRPr="00141F82">
        <w:rPr>
          <w:rFonts w:ascii="Tahoma" w:hAnsi="Tahoma" w:cs="Tahoma"/>
          <w:b/>
          <w:color w:val="002060"/>
        </w:rPr>
        <w:t>Política de Privacidade e Tratamento de Dados</w:t>
      </w:r>
    </w:p>
    <w:p w14:paraId="68AC7E57" w14:textId="77777777" w:rsidR="003D56FE" w:rsidRPr="00141F82" w:rsidRDefault="003D56FE" w:rsidP="00F17092">
      <w:pPr>
        <w:spacing w:after="0" w:line="240" w:lineRule="auto"/>
        <w:jc w:val="both"/>
        <w:rPr>
          <w:rFonts w:cs="Calibri"/>
          <w:b/>
          <w:bCs/>
          <w:color w:val="002060"/>
          <w:lang w:val="pt-PT"/>
        </w:rPr>
      </w:pPr>
    </w:p>
    <w:p w14:paraId="3C77BE33" w14:textId="451A5089" w:rsidR="00EA5BBC" w:rsidRPr="00141F82" w:rsidRDefault="00EA5BBC" w:rsidP="00EA5BBC">
      <w:pPr>
        <w:jc w:val="both"/>
        <w:rPr>
          <w:rFonts w:ascii="Tahoma" w:hAnsi="Tahoma" w:cs="Tahoma"/>
          <w:color w:val="002060"/>
        </w:rPr>
      </w:pPr>
      <w:r w:rsidRPr="00141F82">
        <w:rPr>
          <w:rFonts w:ascii="Tahoma" w:hAnsi="Tahoma" w:cs="Tahoma"/>
          <w:color w:val="002060"/>
        </w:rPr>
        <w:t xml:space="preserve">O Código de Defesa do Consumidor </w:t>
      </w:r>
      <w:r w:rsidR="007A2AC5">
        <w:rPr>
          <w:rFonts w:ascii="Tahoma" w:hAnsi="Tahoma" w:cs="Tahoma"/>
          <w:color w:val="002060"/>
        </w:rPr>
        <w:t>(</w:t>
      </w:r>
      <w:r w:rsidR="007A2AC5" w:rsidRPr="007A2AC5">
        <w:rPr>
          <w:rFonts w:ascii="Tahoma" w:hAnsi="Tahoma" w:cs="Tahoma"/>
          <w:color w:val="002060"/>
        </w:rPr>
        <w:t>L</w:t>
      </w:r>
      <w:r w:rsidR="007A2AC5">
        <w:rPr>
          <w:rFonts w:ascii="Tahoma" w:hAnsi="Tahoma" w:cs="Tahoma"/>
          <w:color w:val="002060"/>
        </w:rPr>
        <w:t>ei nº</w:t>
      </w:r>
      <w:r w:rsidR="007A2AC5" w:rsidRPr="007A2AC5">
        <w:rPr>
          <w:rFonts w:ascii="Tahoma" w:hAnsi="Tahoma" w:cs="Tahoma"/>
          <w:color w:val="002060"/>
        </w:rPr>
        <w:t xml:space="preserve"> 8.078</w:t>
      </w:r>
      <w:r w:rsidR="007A2AC5">
        <w:rPr>
          <w:rFonts w:ascii="Tahoma" w:hAnsi="Tahoma" w:cs="Tahoma"/>
          <w:color w:val="002060"/>
        </w:rPr>
        <w:t xml:space="preserve">/1990) </w:t>
      </w:r>
      <w:r w:rsidRPr="00141F82">
        <w:rPr>
          <w:rFonts w:ascii="Tahoma" w:hAnsi="Tahoma" w:cs="Tahoma"/>
          <w:color w:val="002060"/>
        </w:rPr>
        <w:t>e a Lei nº 12.965/2014 trazem a necessidade de ser estabelecida uma política de privacidade quanto ao uso da internet</w:t>
      </w:r>
      <w:r w:rsidR="004D1E9C" w:rsidRPr="00141F82">
        <w:rPr>
          <w:rFonts w:ascii="Tahoma" w:hAnsi="Tahoma" w:cs="Tahoma"/>
          <w:color w:val="002060"/>
        </w:rPr>
        <w:t>, sendo</w:t>
      </w:r>
      <w:r w:rsidRPr="00141F82">
        <w:rPr>
          <w:rFonts w:ascii="Tahoma" w:hAnsi="Tahoma" w:cs="Tahoma"/>
          <w:color w:val="002060"/>
        </w:rPr>
        <w:t xml:space="preserve"> um direito de todos os envolvidos.</w:t>
      </w:r>
    </w:p>
    <w:p w14:paraId="16E9C89B" w14:textId="2E4AA2B9" w:rsidR="00E9415A" w:rsidRPr="00141F82" w:rsidRDefault="00EA5BBC" w:rsidP="00B14B19">
      <w:pPr>
        <w:jc w:val="both"/>
        <w:rPr>
          <w:rFonts w:ascii="Tahoma" w:hAnsi="Tahoma" w:cs="Tahoma"/>
          <w:color w:val="002060"/>
        </w:rPr>
      </w:pPr>
      <w:r w:rsidRPr="00141F82">
        <w:rPr>
          <w:rFonts w:ascii="Tahoma" w:hAnsi="Tahoma" w:cs="Tahoma"/>
          <w:color w:val="002060"/>
        </w:rPr>
        <w:t xml:space="preserve">Ao utilizar o </w:t>
      </w:r>
      <w:r w:rsidRPr="00141F82">
        <w:rPr>
          <w:rFonts w:ascii="Tahoma" w:hAnsi="Tahoma" w:cs="Tahoma"/>
          <w:i/>
          <w:color w:val="002060"/>
        </w:rPr>
        <w:t>website</w:t>
      </w:r>
      <w:r w:rsidRPr="00141F82">
        <w:rPr>
          <w:rFonts w:ascii="Tahoma" w:hAnsi="Tahoma" w:cs="Tahoma"/>
          <w:color w:val="002060"/>
        </w:rPr>
        <w:t xml:space="preserve"> </w:t>
      </w:r>
      <w:r w:rsidR="00E9415A" w:rsidRPr="00141F82">
        <w:rPr>
          <w:rFonts w:ascii="Tahoma" w:hAnsi="Tahoma" w:cs="Tahoma"/>
          <w:color w:val="002060"/>
        </w:rPr>
        <w:t xml:space="preserve">desenvolvido emergencialmente pela </w:t>
      </w:r>
      <w:r w:rsidR="00CF7D04" w:rsidRPr="00141F82">
        <w:rPr>
          <w:rFonts w:ascii="Tahoma" w:hAnsi="Tahoma" w:cs="Tahoma"/>
          <w:color w:val="002060"/>
        </w:rPr>
        <w:t>RIAT</w:t>
      </w:r>
      <w:r w:rsidRPr="00141F82">
        <w:rPr>
          <w:rFonts w:ascii="Tahoma" w:hAnsi="Tahoma" w:cs="Tahoma"/>
          <w:color w:val="002060"/>
        </w:rPr>
        <w:t>, os usuários ficam cientes de que o tratamento de dad</w:t>
      </w:r>
      <w:r w:rsidR="00A85C99" w:rsidRPr="00141F82">
        <w:rPr>
          <w:rFonts w:ascii="Tahoma" w:hAnsi="Tahoma" w:cs="Tahoma"/>
          <w:color w:val="002060"/>
        </w:rPr>
        <w:t>os e seu armazenamento perdurarão</w:t>
      </w:r>
      <w:r w:rsidRPr="00141F82">
        <w:rPr>
          <w:rFonts w:ascii="Tahoma" w:hAnsi="Tahoma" w:cs="Tahoma"/>
          <w:color w:val="002060"/>
        </w:rPr>
        <w:t xml:space="preserve"> enquanto durar</w:t>
      </w:r>
      <w:r w:rsidR="004D1E9C" w:rsidRPr="00141F82">
        <w:rPr>
          <w:rFonts w:ascii="Tahoma" w:hAnsi="Tahoma" w:cs="Tahoma"/>
          <w:color w:val="002060"/>
        </w:rPr>
        <w:t xml:space="preserve"> o cadastramento e</w:t>
      </w:r>
      <w:r w:rsidRPr="00141F82">
        <w:rPr>
          <w:rFonts w:ascii="Tahoma" w:hAnsi="Tahoma" w:cs="Tahoma"/>
          <w:color w:val="002060"/>
        </w:rPr>
        <w:t xml:space="preserve"> a </w:t>
      </w:r>
      <w:r w:rsidR="00E9415A" w:rsidRPr="00141F82">
        <w:rPr>
          <w:rFonts w:ascii="Tahoma" w:hAnsi="Tahoma" w:cs="Tahoma"/>
          <w:color w:val="002060"/>
        </w:rPr>
        <w:t xml:space="preserve">necessidade de prestar a informação aos cidadãos da cidade de Manaus/AM que buscam locais com gás oxigênio disponível. A finalidade do </w:t>
      </w:r>
      <w:r w:rsidR="00E9415A" w:rsidRPr="000146C6">
        <w:rPr>
          <w:rFonts w:ascii="Tahoma" w:hAnsi="Tahoma" w:cs="Tahoma"/>
          <w:i/>
          <w:iCs/>
          <w:color w:val="002060"/>
        </w:rPr>
        <w:t>website</w:t>
      </w:r>
      <w:r w:rsidR="00E9415A" w:rsidRPr="00141F82">
        <w:rPr>
          <w:rFonts w:ascii="Tahoma" w:hAnsi="Tahoma" w:cs="Tahoma"/>
          <w:color w:val="002060"/>
        </w:rPr>
        <w:t xml:space="preserve"> é apenas informar os fornecedores de gás da região e se eles ainda possuem estoque de gás para oferta. </w:t>
      </w:r>
    </w:p>
    <w:p w14:paraId="2AEB0FBD" w14:textId="2FEFF91D" w:rsidR="00E9415A" w:rsidRPr="003546C0" w:rsidRDefault="00E9415A" w:rsidP="00B14B19">
      <w:pPr>
        <w:jc w:val="both"/>
        <w:rPr>
          <w:rFonts w:ascii="Tahoma" w:hAnsi="Tahoma" w:cs="Tahoma"/>
          <w:b/>
          <w:bCs/>
          <w:color w:val="002060"/>
        </w:rPr>
      </w:pPr>
      <w:r w:rsidRPr="003546C0">
        <w:rPr>
          <w:rFonts w:ascii="Tahoma" w:hAnsi="Tahoma" w:cs="Tahoma"/>
          <w:b/>
          <w:bCs/>
          <w:color w:val="002060"/>
        </w:rPr>
        <w:t xml:space="preserve">O cadastro deverá ser feito pelos fornecedores em dados suficientes para sua localização. Os usuários que buscam apenas a informação de onde há gás oxigênio disponível precisam preencher </w:t>
      </w:r>
      <w:r w:rsidR="00442B02">
        <w:rPr>
          <w:rFonts w:ascii="Tahoma" w:hAnsi="Tahoma" w:cs="Tahoma"/>
          <w:b/>
          <w:bCs/>
          <w:color w:val="002060"/>
        </w:rPr>
        <w:t xml:space="preserve">apenas nome e e-mail. Caso queira, </w:t>
      </w:r>
      <w:r w:rsidR="000146C6">
        <w:rPr>
          <w:rFonts w:ascii="Tahoma" w:hAnsi="Tahoma" w:cs="Tahoma"/>
          <w:b/>
          <w:bCs/>
          <w:color w:val="002060"/>
        </w:rPr>
        <w:t xml:space="preserve">o usuário </w:t>
      </w:r>
      <w:r w:rsidR="00442B02">
        <w:rPr>
          <w:rFonts w:ascii="Tahoma" w:hAnsi="Tahoma" w:cs="Tahoma"/>
          <w:b/>
          <w:bCs/>
          <w:color w:val="002060"/>
        </w:rPr>
        <w:t xml:space="preserve">pode </w:t>
      </w:r>
      <w:r w:rsidR="003546C0">
        <w:rPr>
          <w:rFonts w:ascii="Tahoma" w:hAnsi="Tahoma" w:cs="Tahoma"/>
          <w:b/>
          <w:bCs/>
          <w:color w:val="002060"/>
        </w:rPr>
        <w:t>informar a sua localização para melhor resposta na busca por fornecedores mais próximos.</w:t>
      </w:r>
    </w:p>
    <w:p w14:paraId="20205519" w14:textId="761FFE73" w:rsidR="00854DE0" w:rsidRPr="003546C0" w:rsidRDefault="00CF7D04" w:rsidP="00463C89">
      <w:pPr>
        <w:jc w:val="both"/>
        <w:rPr>
          <w:rFonts w:ascii="Tahoma" w:hAnsi="Tahoma" w:cs="Tahoma"/>
          <w:color w:val="002060"/>
        </w:rPr>
      </w:pPr>
      <w:r w:rsidRPr="003546C0">
        <w:rPr>
          <w:rFonts w:ascii="Tahoma" w:hAnsi="Tahoma" w:cs="Tahoma"/>
          <w:color w:val="002060"/>
        </w:rPr>
        <w:t>A RIAT</w:t>
      </w:r>
      <w:r w:rsidR="00CB1863" w:rsidRPr="003546C0">
        <w:rPr>
          <w:rFonts w:ascii="Tahoma" w:hAnsi="Tahoma" w:cs="Tahoma"/>
          <w:color w:val="002060"/>
        </w:rPr>
        <w:t xml:space="preserve"> atende à legislação pátria sobre tratamento de dados, especificamente a Lei nº 13.709/2018</w:t>
      </w:r>
      <w:r w:rsidR="003A2D49" w:rsidRPr="003546C0">
        <w:rPr>
          <w:rFonts w:ascii="Tahoma" w:hAnsi="Tahoma" w:cs="Tahoma"/>
          <w:color w:val="002060"/>
        </w:rPr>
        <w:t xml:space="preserve"> (LGPD)</w:t>
      </w:r>
      <w:r w:rsidR="00CB1863" w:rsidRPr="003546C0">
        <w:rPr>
          <w:rFonts w:ascii="Tahoma" w:hAnsi="Tahoma" w:cs="Tahoma"/>
          <w:color w:val="002060"/>
        </w:rPr>
        <w:t xml:space="preserve"> e a Lei nº 12.965/2014, garantindo a segurança na utilização dos dados cadastrados de todos os </w:t>
      </w:r>
      <w:r w:rsidR="003546C0" w:rsidRPr="003546C0">
        <w:rPr>
          <w:rFonts w:ascii="Tahoma" w:hAnsi="Tahoma" w:cs="Tahoma"/>
          <w:color w:val="002060"/>
        </w:rPr>
        <w:t xml:space="preserve">usuários deste </w:t>
      </w:r>
      <w:r w:rsidR="003546C0" w:rsidRPr="003546C0">
        <w:rPr>
          <w:rFonts w:ascii="Tahoma" w:hAnsi="Tahoma" w:cs="Tahoma"/>
          <w:i/>
          <w:iCs/>
          <w:color w:val="002060"/>
        </w:rPr>
        <w:t>website</w:t>
      </w:r>
      <w:r w:rsidR="003546C0" w:rsidRPr="003546C0">
        <w:rPr>
          <w:rFonts w:ascii="Tahoma" w:hAnsi="Tahoma" w:cs="Tahoma"/>
          <w:color w:val="002060"/>
        </w:rPr>
        <w:t xml:space="preserve">. </w:t>
      </w:r>
      <w:r w:rsidR="00CB1863" w:rsidRPr="003546C0">
        <w:rPr>
          <w:rFonts w:ascii="Tahoma" w:hAnsi="Tahoma" w:cs="Tahoma"/>
          <w:color w:val="002060"/>
        </w:rPr>
        <w:t>Também se atenta para a segurança e proteção na utilização de dados efetuada pelos seus parceiros</w:t>
      </w:r>
      <w:r w:rsidR="00DB0735" w:rsidRPr="003546C0">
        <w:rPr>
          <w:rFonts w:ascii="Tahoma" w:hAnsi="Tahoma" w:cs="Tahoma"/>
          <w:color w:val="002060"/>
        </w:rPr>
        <w:t xml:space="preserve"> e utiliza métodos para garantir o anonimato dos dados coletados</w:t>
      </w:r>
      <w:r w:rsidR="00CB1863" w:rsidRPr="003546C0">
        <w:rPr>
          <w:rFonts w:ascii="Tahoma" w:hAnsi="Tahoma" w:cs="Tahoma"/>
          <w:color w:val="002060"/>
        </w:rPr>
        <w:t>.</w:t>
      </w:r>
    </w:p>
    <w:p w14:paraId="136D62FF" w14:textId="12482462" w:rsidR="00CB1863" w:rsidRPr="003546C0" w:rsidRDefault="00CB1863" w:rsidP="00463C89">
      <w:pPr>
        <w:jc w:val="both"/>
        <w:rPr>
          <w:rFonts w:ascii="Tahoma" w:hAnsi="Tahoma" w:cs="Tahoma"/>
          <w:color w:val="002060"/>
        </w:rPr>
      </w:pPr>
      <w:r w:rsidRPr="003546C0">
        <w:rPr>
          <w:rFonts w:ascii="Tahoma" w:hAnsi="Tahoma" w:cs="Tahoma"/>
          <w:color w:val="002060"/>
        </w:rPr>
        <w:t xml:space="preserve">Ao aceitar os termos de uso e acessar </w:t>
      </w:r>
      <w:r w:rsidR="003546C0" w:rsidRPr="003546C0">
        <w:rPr>
          <w:rFonts w:ascii="Tahoma" w:hAnsi="Tahoma" w:cs="Tahoma"/>
          <w:color w:val="002060"/>
        </w:rPr>
        <w:t xml:space="preserve">o </w:t>
      </w:r>
      <w:r w:rsidR="003546C0" w:rsidRPr="003546C0">
        <w:rPr>
          <w:rFonts w:ascii="Tahoma" w:hAnsi="Tahoma" w:cs="Tahoma"/>
          <w:i/>
          <w:iCs/>
          <w:color w:val="002060"/>
        </w:rPr>
        <w:t>website</w:t>
      </w:r>
      <w:r w:rsidRPr="003546C0">
        <w:rPr>
          <w:rFonts w:ascii="Tahoma" w:hAnsi="Tahoma" w:cs="Tahoma"/>
          <w:color w:val="002060"/>
        </w:rPr>
        <w:t>, o usuário</w:t>
      </w:r>
      <w:r w:rsidR="003546C0" w:rsidRPr="003546C0">
        <w:rPr>
          <w:rFonts w:ascii="Tahoma" w:hAnsi="Tahoma" w:cs="Tahoma"/>
          <w:color w:val="002060"/>
        </w:rPr>
        <w:t>, tanto consumidor quanto fornecedor,</w:t>
      </w:r>
      <w:r w:rsidRPr="003546C0">
        <w:rPr>
          <w:rFonts w:ascii="Tahoma" w:hAnsi="Tahoma" w:cs="Tahoma"/>
          <w:color w:val="002060"/>
        </w:rPr>
        <w:t xml:space="preserve"> adere às regras do sistema, ficando ciente de que os dados coletados e produzidos </w:t>
      </w:r>
      <w:r w:rsidR="00CF7D04" w:rsidRPr="003546C0">
        <w:rPr>
          <w:rFonts w:ascii="Tahoma" w:hAnsi="Tahoma" w:cs="Tahoma"/>
          <w:color w:val="002060"/>
        </w:rPr>
        <w:t>serão utilizados pela RIAT</w:t>
      </w:r>
      <w:r w:rsidRPr="003546C0">
        <w:rPr>
          <w:rFonts w:ascii="Tahoma" w:hAnsi="Tahoma" w:cs="Tahoma"/>
          <w:color w:val="002060"/>
        </w:rPr>
        <w:t xml:space="preserve"> de acordo com a estrita finalidade </w:t>
      </w:r>
      <w:r w:rsidR="003546C0" w:rsidRPr="003546C0">
        <w:rPr>
          <w:rFonts w:ascii="Tahoma" w:hAnsi="Tahoma" w:cs="Tahoma"/>
          <w:color w:val="002060"/>
        </w:rPr>
        <w:t>do projeto – conectar pessoas que precisam de oxigênio com os fornecedores locais</w:t>
      </w:r>
      <w:r w:rsidRPr="003546C0">
        <w:rPr>
          <w:rFonts w:ascii="Tahoma" w:hAnsi="Tahoma" w:cs="Tahoma"/>
          <w:color w:val="002060"/>
        </w:rPr>
        <w:t xml:space="preserve">. </w:t>
      </w:r>
    </w:p>
    <w:p w14:paraId="667B8BFA" w14:textId="67AE7E1C" w:rsidR="00CB1863" w:rsidRPr="003546C0" w:rsidRDefault="00A66651" w:rsidP="00446C52">
      <w:pPr>
        <w:jc w:val="both"/>
        <w:rPr>
          <w:rFonts w:ascii="Tahoma" w:hAnsi="Tahoma" w:cs="Tahoma"/>
          <w:color w:val="002060"/>
        </w:rPr>
      </w:pPr>
      <w:r w:rsidRPr="003546C0">
        <w:rPr>
          <w:rFonts w:ascii="Tahoma" w:hAnsi="Tahoma" w:cs="Tahoma"/>
          <w:color w:val="002060"/>
        </w:rPr>
        <w:t>Com a adesão ao sistema, a RIAT</w:t>
      </w:r>
      <w:r w:rsidR="00446C52" w:rsidRPr="003546C0">
        <w:rPr>
          <w:rFonts w:ascii="Tahoma" w:hAnsi="Tahoma" w:cs="Tahoma"/>
          <w:color w:val="002060"/>
        </w:rPr>
        <w:t xml:space="preserve"> poderá compartilhar os dados de forma </w:t>
      </w:r>
      <w:r w:rsidR="00446C52" w:rsidRPr="003546C0">
        <w:rPr>
          <w:rFonts w:ascii="Tahoma" w:hAnsi="Tahoma" w:cs="Tahoma"/>
          <w:i/>
          <w:color w:val="002060"/>
        </w:rPr>
        <w:t>online</w:t>
      </w:r>
      <w:r w:rsidR="00446C52" w:rsidRPr="003546C0">
        <w:rPr>
          <w:rFonts w:ascii="Tahoma" w:hAnsi="Tahoma" w:cs="Tahoma"/>
          <w:color w:val="002060"/>
        </w:rPr>
        <w:t xml:space="preserve"> ou </w:t>
      </w:r>
      <w:r w:rsidR="00446C52" w:rsidRPr="003546C0">
        <w:rPr>
          <w:rFonts w:ascii="Tahoma" w:hAnsi="Tahoma" w:cs="Tahoma"/>
          <w:i/>
          <w:color w:val="002060"/>
        </w:rPr>
        <w:t>off-line</w:t>
      </w:r>
      <w:r w:rsidR="00446C52" w:rsidRPr="003546C0">
        <w:rPr>
          <w:rFonts w:ascii="Tahoma" w:hAnsi="Tahoma" w:cs="Tahoma"/>
          <w:color w:val="002060"/>
        </w:rPr>
        <w:t xml:space="preserve"> entre os envolvidos na</w:t>
      </w:r>
      <w:r w:rsidR="00A85C99" w:rsidRPr="003546C0">
        <w:rPr>
          <w:rFonts w:ascii="Tahoma" w:hAnsi="Tahoma" w:cs="Tahoma"/>
          <w:color w:val="002060"/>
        </w:rPr>
        <w:t xml:space="preserve"> prestação de </w:t>
      </w:r>
      <w:r w:rsidR="003546C0" w:rsidRPr="003546C0">
        <w:rPr>
          <w:rFonts w:ascii="Tahoma" w:hAnsi="Tahoma" w:cs="Tahoma"/>
          <w:color w:val="002060"/>
        </w:rPr>
        <w:t>informações</w:t>
      </w:r>
      <w:r w:rsidR="009554FB">
        <w:rPr>
          <w:rFonts w:ascii="Tahoma" w:hAnsi="Tahoma" w:cs="Tahoma"/>
          <w:color w:val="002060"/>
        </w:rPr>
        <w:t xml:space="preserve"> e</w:t>
      </w:r>
      <w:r w:rsidR="003546C0" w:rsidRPr="003546C0">
        <w:rPr>
          <w:rFonts w:ascii="Tahoma" w:hAnsi="Tahoma" w:cs="Tahoma"/>
          <w:color w:val="002060"/>
        </w:rPr>
        <w:t xml:space="preserve"> </w:t>
      </w:r>
      <w:r w:rsidR="00446C52" w:rsidRPr="003546C0">
        <w:rPr>
          <w:rFonts w:ascii="Tahoma" w:hAnsi="Tahoma" w:cs="Tahoma"/>
          <w:color w:val="002060"/>
        </w:rPr>
        <w:t xml:space="preserve">gestão </w:t>
      </w:r>
      <w:r w:rsidR="009554FB">
        <w:rPr>
          <w:rFonts w:ascii="Tahoma" w:hAnsi="Tahoma" w:cs="Tahoma"/>
          <w:color w:val="002060"/>
        </w:rPr>
        <w:t xml:space="preserve">do </w:t>
      </w:r>
      <w:r w:rsidR="009554FB" w:rsidRPr="009554FB">
        <w:rPr>
          <w:rFonts w:ascii="Tahoma" w:hAnsi="Tahoma" w:cs="Tahoma"/>
          <w:i/>
          <w:iCs/>
          <w:color w:val="002060"/>
        </w:rPr>
        <w:t>website</w:t>
      </w:r>
      <w:r w:rsidR="00446C52" w:rsidRPr="003546C0">
        <w:rPr>
          <w:rFonts w:ascii="Tahoma" w:hAnsi="Tahoma" w:cs="Tahoma"/>
          <w:color w:val="002060"/>
        </w:rPr>
        <w:t xml:space="preserve">, através de relatórios sistêmicos ou registros previamente arquivados, respeitando </w:t>
      </w:r>
      <w:r w:rsidR="009554FB">
        <w:rPr>
          <w:rFonts w:ascii="Tahoma" w:hAnsi="Tahoma" w:cs="Tahoma"/>
          <w:color w:val="002060"/>
        </w:rPr>
        <w:t xml:space="preserve">sempre </w:t>
      </w:r>
      <w:r w:rsidR="00446C52" w:rsidRPr="003546C0">
        <w:rPr>
          <w:rFonts w:ascii="Tahoma" w:hAnsi="Tahoma" w:cs="Tahoma"/>
          <w:color w:val="002060"/>
        </w:rPr>
        <w:t xml:space="preserve">a finalidade </w:t>
      </w:r>
      <w:r w:rsidR="009554FB">
        <w:rPr>
          <w:rFonts w:ascii="Tahoma" w:hAnsi="Tahoma" w:cs="Tahoma"/>
          <w:color w:val="002060"/>
        </w:rPr>
        <w:t>do</w:t>
      </w:r>
      <w:r w:rsidR="009554FB" w:rsidRPr="009554FB">
        <w:rPr>
          <w:rFonts w:ascii="Tahoma" w:hAnsi="Tahoma" w:cs="Tahoma"/>
          <w:i/>
          <w:iCs/>
          <w:color w:val="002060"/>
        </w:rPr>
        <w:t xml:space="preserve"> website </w:t>
      </w:r>
      <w:r w:rsidR="00446C52" w:rsidRPr="003546C0">
        <w:rPr>
          <w:rFonts w:ascii="Tahoma" w:hAnsi="Tahoma" w:cs="Tahoma"/>
          <w:color w:val="002060"/>
        </w:rPr>
        <w:t xml:space="preserve">no uso desses registros, bem como se compromete a não compartilhar com terceiros sem envolvimento </w:t>
      </w:r>
      <w:r w:rsidR="009554FB">
        <w:rPr>
          <w:rFonts w:ascii="Tahoma" w:hAnsi="Tahoma" w:cs="Tahoma"/>
          <w:color w:val="002060"/>
        </w:rPr>
        <w:t xml:space="preserve">com o projeto </w:t>
      </w:r>
      <w:r w:rsidR="00446C52" w:rsidRPr="003546C0">
        <w:rPr>
          <w:rFonts w:ascii="Tahoma" w:hAnsi="Tahoma" w:cs="Tahoma"/>
          <w:color w:val="002060"/>
        </w:rPr>
        <w:t xml:space="preserve">os dados sigilosos dos </w:t>
      </w:r>
      <w:r w:rsidR="00446C52" w:rsidRPr="003546C0">
        <w:rPr>
          <w:rFonts w:ascii="Tahoma" w:hAnsi="Tahoma" w:cs="Tahoma"/>
          <w:color w:val="002060"/>
        </w:rPr>
        <w:lastRenderedPageBreak/>
        <w:t>usuários, salvo por determinação judicial, força de lei ou outra demanda específica em caráter de exceção.</w:t>
      </w:r>
    </w:p>
    <w:p w14:paraId="70015D74" w14:textId="1B88127D" w:rsidR="00446C52" w:rsidRDefault="00446C52" w:rsidP="00446C52">
      <w:pPr>
        <w:jc w:val="both"/>
        <w:rPr>
          <w:rFonts w:ascii="Tahoma" w:hAnsi="Tahoma" w:cs="Tahoma"/>
          <w:color w:val="002060"/>
        </w:rPr>
      </w:pPr>
      <w:r w:rsidRPr="003546C0">
        <w:rPr>
          <w:rFonts w:ascii="Tahoma" w:hAnsi="Tahoma" w:cs="Tahoma"/>
          <w:color w:val="002060"/>
        </w:rPr>
        <w:t>O usuário</w:t>
      </w:r>
      <w:r w:rsidR="003546C0" w:rsidRPr="003546C0">
        <w:rPr>
          <w:rFonts w:ascii="Tahoma" w:hAnsi="Tahoma" w:cs="Tahoma"/>
          <w:color w:val="002060"/>
        </w:rPr>
        <w:t>-fornecedor</w:t>
      </w:r>
      <w:r w:rsidRPr="003546C0">
        <w:rPr>
          <w:rFonts w:ascii="Tahoma" w:hAnsi="Tahoma" w:cs="Tahoma"/>
          <w:color w:val="002060"/>
        </w:rPr>
        <w:t xml:space="preserve"> poderá requerer o cancelamento do compartilhamento de dados de sua titularidade</w:t>
      </w:r>
      <w:r w:rsidR="009554FB">
        <w:rPr>
          <w:rFonts w:ascii="Tahoma" w:hAnsi="Tahoma" w:cs="Tahoma"/>
          <w:color w:val="002060"/>
        </w:rPr>
        <w:t>, mediante simples requerimento</w:t>
      </w:r>
      <w:r w:rsidRPr="003546C0">
        <w:rPr>
          <w:rFonts w:ascii="Tahoma" w:hAnsi="Tahoma" w:cs="Tahoma"/>
          <w:color w:val="002060"/>
        </w:rPr>
        <w:t xml:space="preserve">, a qualquer tempo, entrando em contato com os canais de atendimento da </w:t>
      </w:r>
      <w:r w:rsidR="00A66651" w:rsidRPr="003546C0">
        <w:rPr>
          <w:rFonts w:ascii="Tahoma" w:hAnsi="Tahoma" w:cs="Tahoma"/>
          <w:color w:val="002060"/>
        </w:rPr>
        <w:t>RIAT</w:t>
      </w:r>
      <w:r w:rsidRPr="003546C0">
        <w:rPr>
          <w:rFonts w:ascii="Tahoma" w:hAnsi="Tahoma" w:cs="Tahoma"/>
          <w:color w:val="002060"/>
        </w:rPr>
        <w:t xml:space="preserve">. Não havendo qualquer pedido de exclusão, o usuário fica ciente de que os dados seguirão armazenados enquanto forem necessários para </w:t>
      </w:r>
      <w:r w:rsidR="003546C0" w:rsidRPr="003546C0">
        <w:rPr>
          <w:rFonts w:ascii="Tahoma" w:hAnsi="Tahoma" w:cs="Tahoma"/>
          <w:color w:val="002060"/>
        </w:rPr>
        <w:t>prestar a informação de disponibilidade do gás oxigênio</w:t>
      </w:r>
      <w:r w:rsidRPr="003546C0">
        <w:rPr>
          <w:rFonts w:ascii="Tahoma" w:hAnsi="Tahoma" w:cs="Tahoma"/>
          <w:color w:val="002060"/>
        </w:rPr>
        <w:t>, de</w:t>
      </w:r>
      <w:r w:rsidR="00A66651" w:rsidRPr="003546C0">
        <w:rPr>
          <w:rFonts w:ascii="Tahoma" w:hAnsi="Tahoma" w:cs="Tahoma"/>
          <w:color w:val="002060"/>
        </w:rPr>
        <w:t xml:space="preserve"> acordo com a finalidade </w:t>
      </w:r>
      <w:r w:rsidR="003546C0" w:rsidRPr="003546C0">
        <w:rPr>
          <w:rFonts w:ascii="Tahoma" w:hAnsi="Tahoma" w:cs="Tahoma"/>
          <w:color w:val="002060"/>
        </w:rPr>
        <w:t>do projeto</w:t>
      </w:r>
      <w:r w:rsidRPr="003546C0">
        <w:rPr>
          <w:rFonts w:ascii="Tahoma" w:hAnsi="Tahoma" w:cs="Tahoma"/>
          <w:color w:val="002060"/>
        </w:rPr>
        <w:t>.</w:t>
      </w:r>
      <w:r w:rsidR="00773386" w:rsidRPr="003546C0">
        <w:rPr>
          <w:rFonts w:ascii="Tahoma" w:hAnsi="Tahoma" w:cs="Tahoma"/>
          <w:color w:val="002060"/>
        </w:rPr>
        <w:t xml:space="preserve"> Com a exclusão o usuário fica ciente de que </w:t>
      </w:r>
      <w:r w:rsidR="003546C0" w:rsidRPr="003546C0">
        <w:rPr>
          <w:rFonts w:ascii="Tahoma" w:hAnsi="Tahoma" w:cs="Tahoma"/>
          <w:color w:val="002060"/>
        </w:rPr>
        <w:t>inviabilizará a sua participação no projeto e que seus dados não estarão mais disponíveis para localização no</w:t>
      </w:r>
      <w:r w:rsidR="003546C0" w:rsidRPr="003546C0">
        <w:rPr>
          <w:rFonts w:ascii="Tahoma" w:hAnsi="Tahoma" w:cs="Tahoma"/>
          <w:i/>
          <w:iCs/>
          <w:color w:val="002060"/>
        </w:rPr>
        <w:t xml:space="preserve"> website</w:t>
      </w:r>
      <w:r w:rsidR="003546C0" w:rsidRPr="003546C0">
        <w:rPr>
          <w:rFonts w:ascii="Tahoma" w:hAnsi="Tahoma" w:cs="Tahoma"/>
          <w:color w:val="002060"/>
        </w:rPr>
        <w:t>.</w:t>
      </w:r>
    </w:p>
    <w:p w14:paraId="36F358E8" w14:textId="48C0F156" w:rsidR="009554FB" w:rsidRPr="003546C0" w:rsidRDefault="009554FB" w:rsidP="00446C52">
      <w:pPr>
        <w:jc w:val="both"/>
        <w:rPr>
          <w:rFonts w:ascii="Tahoma" w:hAnsi="Tahoma" w:cs="Tahoma"/>
          <w:color w:val="002060"/>
        </w:rPr>
      </w:pPr>
      <w:r>
        <w:rPr>
          <w:rFonts w:ascii="Tahoma" w:hAnsi="Tahoma" w:cs="Tahoma"/>
          <w:color w:val="002060"/>
        </w:rPr>
        <w:t>O usuário poderá requerer a exclusão dos seus dados do website também mediante simples requerimento, devendo entrar em contato com os canais de atendimento da RIAT.</w:t>
      </w:r>
    </w:p>
    <w:p w14:paraId="7F6B2B1D" w14:textId="1F24A1E6" w:rsidR="00446C52" w:rsidRPr="00A72FB7" w:rsidRDefault="00A66651" w:rsidP="00446C52">
      <w:pPr>
        <w:jc w:val="both"/>
        <w:rPr>
          <w:rFonts w:ascii="Tahoma" w:hAnsi="Tahoma" w:cs="Tahoma"/>
          <w:color w:val="002060"/>
        </w:rPr>
      </w:pPr>
      <w:r w:rsidRPr="00A72FB7">
        <w:rPr>
          <w:rFonts w:ascii="Tahoma" w:hAnsi="Tahoma" w:cs="Tahoma"/>
          <w:color w:val="002060"/>
        </w:rPr>
        <w:t>A RIAT</w:t>
      </w:r>
      <w:r w:rsidR="00446C52" w:rsidRPr="00A72FB7">
        <w:rPr>
          <w:rFonts w:ascii="Tahoma" w:hAnsi="Tahoma" w:cs="Tahoma"/>
          <w:color w:val="002060"/>
        </w:rPr>
        <w:t xml:space="preserve"> poderá manter servidor em ambiente exterior ao Brasil, devidamente protegido e mantendo-se a segurança dos dados compartilhados na plataforma, ficando ciente e de acordo o usuário de que pode ocorrer a transferência internacional de seus dados.</w:t>
      </w:r>
    </w:p>
    <w:p w14:paraId="4D620107" w14:textId="73644B62" w:rsidR="00515DA1" w:rsidRPr="00A72FB7" w:rsidRDefault="00A66651" w:rsidP="00446C52">
      <w:pPr>
        <w:jc w:val="both"/>
        <w:rPr>
          <w:rFonts w:ascii="Tahoma" w:hAnsi="Tahoma" w:cs="Tahoma"/>
          <w:color w:val="002060"/>
        </w:rPr>
      </w:pPr>
      <w:r w:rsidRPr="00A72FB7">
        <w:rPr>
          <w:rFonts w:ascii="Tahoma" w:hAnsi="Tahoma" w:cs="Tahoma"/>
          <w:color w:val="002060"/>
        </w:rPr>
        <w:t>A RIAT</w:t>
      </w:r>
      <w:r w:rsidR="00515DA1" w:rsidRPr="00A72FB7">
        <w:rPr>
          <w:rFonts w:ascii="Tahoma" w:hAnsi="Tahoma" w:cs="Tahoma"/>
          <w:color w:val="002060"/>
        </w:rPr>
        <w:t xml:space="preserve"> é responsável p</w:t>
      </w:r>
      <w:r w:rsidR="00387035" w:rsidRPr="00A72FB7">
        <w:rPr>
          <w:rFonts w:ascii="Tahoma" w:hAnsi="Tahoma" w:cs="Tahoma"/>
          <w:color w:val="002060"/>
        </w:rPr>
        <w:t>or escolher prestadoras de serviço que prezam p</w:t>
      </w:r>
      <w:r w:rsidR="00515DA1" w:rsidRPr="00A72FB7">
        <w:rPr>
          <w:rFonts w:ascii="Tahoma" w:hAnsi="Tahoma" w:cs="Tahoma"/>
          <w:color w:val="002060"/>
        </w:rPr>
        <w:t>elas medidas de segurança, técnicas e administrativas hábeis para a proteção de dados</w:t>
      </w:r>
      <w:r w:rsidR="00387035" w:rsidRPr="00A72FB7">
        <w:rPr>
          <w:rFonts w:ascii="Tahoma" w:hAnsi="Tahoma" w:cs="Tahoma"/>
          <w:color w:val="002060"/>
        </w:rPr>
        <w:t xml:space="preserve">, mas se exime da responsabilidade em caso de atentado </w:t>
      </w:r>
      <w:r w:rsidR="00387035" w:rsidRPr="00A72FB7">
        <w:rPr>
          <w:rFonts w:ascii="Tahoma" w:hAnsi="Tahoma" w:cs="Tahoma"/>
          <w:i/>
          <w:color w:val="002060"/>
        </w:rPr>
        <w:t>hacker</w:t>
      </w:r>
      <w:r w:rsidR="00387035" w:rsidRPr="00A72FB7">
        <w:rPr>
          <w:rFonts w:ascii="Tahoma" w:hAnsi="Tahoma" w:cs="Tahoma"/>
          <w:color w:val="002060"/>
        </w:rPr>
        <w:t xml:space="preserve"> ou outra falha tecnológica que possa viabilizar </w:t>
      </w:r>
      <w:r w:rsidR="00515DA1" w:rsidRPr="00A72FB7">
        <w:rPr>
          <w:rFonts w:ascii="Tahoma" w:hAnsi="Tahoma" w:cs="Tahoma"/>
          <w:color w:val="002060"/>
        </w:rPr>
        <w:t>acessos não autorizados ou situação acidental ou ilícita de perda, alteração, destruição, comunicação ou outro tratamento indevido do uso de dados</w:t>
      </w:r>
      <w:r w:rsidR="00387035" w:rsidRPr="00A72FB7">
        <w:rPr>
          <w:rFonts w:ascii="Tahoma" w:hAnsi="Tahoma" w:cs="Tahoma"/>
          <w:color w:val="002060"/>
        </w:rPr>
        <w:t>, comprometendo-se a comunicar</w:t>
      </w:r>
      <w:r w:rsidR="00515DA1" w:rsidRPr="00A72FB7">
        <w:rPr>
          <w:rFonts w:ascii="Tahoma" w:hAnsi="Tahoma" w:cs="Tahoma"/>
          <w:color w:val="002060"/>
        </w:rPr>
        <w:t xml:space="preserve"> à Autoridade Nacional de Proteção de Dados (ANPD) qualquer ocorrência de incidentes desta ordem que possa causar riscos ao usuário.</w:t>
      </w:r>
    </w:p>
    <w:p w14:paraId="43CE4F5F" w14:textId="273513E0" w:rsidR="00816B88" w:rsidRPr="00A72FB7" w:rsidRDefault="00816B88" w:rsidP="00816B88">
      <w:pPr>
        <w:jc w:val="both"/>
        <w:rPr>
          <w:rFonts w:ascii="Tahoma" w:hAnsi="Tahoma" w:cs="Tahoma"/>
          <w:b/>
          <w:color w:val="002060"/>
        </w:rPr>
      </w:pPr>
      <w:r w:rsidRPr="00A72FB7">
        <w:rPr>
          <w:rFonts w:ascii="Tahoma" w:hAnsi="Tahoma" w:cs="Tahoma"/>
          <w:b/>
          <w:color w:val="002060"/>
        </w:rPr>
        <w:t>Responsabilidade do usuário</w:t>
      </w:r>
      <w:r w:rsidR="00A72FB7" w:rsidRPr="00A72FB7">
        <w:rPr>
          <w:rFonts w:ascii="Tahoma" w:hAnsi="Tahoma" w:cs="Tahoma"/>
          <w:b/>
          <w:color w:val="002060"/>
        </w:rPr>
        <w:t>-fornecedor</w:t>
      </w:r>
    </w:p>
    <w:p w14:paraId="323D0693" w14:textId="56C19161" w:rsidR="00A72FB7" w:rsidRPr="00A72FB7" w:rsidRDefault="00816B88" w:rsidP="00816B88">
      <w:pPr>
        <w:jc w:val="both"/>
        <w:rPr>
          <w:rFonts w:ascii="Tahoma" w:hAnsi="Tahoma" w:cs="Tahoma"/>
          <w:color w:val="002060"/>
        </w:rPr>
      </w:pPr>
      <w:r w:rsidRPr="00A72FB7">
        <w:rPr>
          <w:rFonts w:ascii="Tahoma" w:hAnsi="Tahoma" w:cs="Tahoma"/>
          <w:color w:val="002060"/>
        </w:rPr>
        <w:t>É responsabilidade do usuário</w:t>
      </w:r>
      <w:r w:rsidR="00A72FB7" w:rsidRPr="00A72FB7">
        <w:rPr>
          <w:rFonts w:ascii="Tahoma" w:hAnsi="Tahoma" w:cs="Tahoma"/>
          <w:color w:val="002060"/>
        </w:rPr>
        <w:t>-fornecedor</w:t>
      </w:r>
      <w:r w:rsidRPr="00A72FB7">
        <w:rPr>
          <w:rFonts w:ascii="Tahoma" w:hAnsi="Tahoma" w:cs="Tahoma"/>
          <w:color w:val="002060"/>
        </w:rPr>
        <w:t xml:space="preserve"> do </w:t>
      </w:r>
      <w:r w:rsidRPr="00A72FB7">
        <w:rPr>
          <w:rFonts w:ascii="Tahoma" w:hAnsi="Tahoma" w:cs="Tahoma"/>
          <w:i/>
          <w:color w:val="002060"/>
        </w:rPr>
        <w:t>website</w:t>
      </w:r>
      <w:r w:rsidRPr="00A72FB7">
        <w:rPr>
          <w:rFonts w:ascii="Tahoma" w:hAnsi="Tahoma" w:cs="Tahoma"/>
          <w:color w:val="002060"/>
        </w:rPr>
        <w:t xml:space="preserve"> </w:t>
      </w:r>
      <w:r w:rsidR="00AA097E" w:rsidRPr="00A72FB7">
        <w:rPr>
          <w:rFonts w:ascii="Tahoma" w:hAnsi="Tahoma" w:cs="Tahoma"/>
          <w:color w:val="002060"/>
        </w:rPr>
        <w:t>(i) cadastrar informações verdadeiras na plataforma; (ii) agir conforme os termos de uso e política de privacidade; e (iii) tomar os cuidados necessários para a manutenção dos seus dados confidenciais, restringir o acesso de terceiros ao seu computador ou celular. O usuário</w:t>
      </w:r>
      <w:r w:rsidR="00A72FB7" w:rsidRPr="00A72FB7">
        <w:rPr>
          <w:rFonts w:ascii="Tahoma" w:hAnsi="Tahoma" w:cs="Tahoma"/>
          <w:color w:val="002060"/>
        </w:rPr>
        <w:t>-fornecedor</w:t>
      </w:r>
      <w:r w:rsidR="00AA097E" w:rsidRPr="00A72FB7">
        <w:rPr>
          <w:rFonts w:ascii="Tahoma" w:hAnsi="Tahoma" w:cs="Tahoma"/>
          <w:color w:val="002060"/>
        </w:rPr>
        <w:t xml:space="preserve"> é responsável pela sua conta (e senha) e as atividades que sejam realizadas através dela. </w:t>
      </w:r>
    </w:p>
    <w:p w14:paraId="7CC7BC2D" w14:textId="158B00D0" w:rsidR="00A72FB7" w:rsidRPr="00A72FB7" w:rsidRDefault="00A72FB7" w:rsidP="00A72FB7">
      <w:pPr>
        <w:jc w:val="both"/>
        <w:rPr>
          <w:rFonts w:ascii="Tahoma" w:hAnsi="Tahoma" w:cs="Tahoma"/>
          <w:b/>
          <w:color w:val="002060"/>
        </w:rPr>
      </w:pPr>
      <w:r w:rsidRPr="00A72FB7">
        <w:rPr>
          <w:rFonts w:ascii="Tahoma" w:hAnsi="Tahoma" w:cs="Tahoma"/>
          <w:b/>
          <w:color w:val="002060"/>
        </w:rPr>
        <w:t>Responsabilidade do usuário</w:t>
      </w:r>
    </w:p>
    <w:p w14:paraId="68A474EA" w14:textId="3E7B1DD0" w:rsidR="009554FB" w:rsidRPr="00A72FB7" w:rsidRDefault="009554FB" w:rsidP="009554FB">
      <w:pPr>
        <w:jc w:val="both"/>
        <w:rPr>
          <w:rFonts w:ascii="Tahoma" w:hAnsi="Tahoma" w:cs="Tahoma"/>
          <w:color w:val="002060"/>
        </w:rPr>
      </w:pPr>
      <w:r w:rsidRPr="00A72FB7">
        <w:rPr>
          <w:rFonts w:ascii="Tahoma" w:hAnsi="Tahoma" w:cs="Tahoma"/>
          <w:color w:val="002060"/>
        </w:rPr>
        <w:t xml:space="preserve">É responsabilidade do usuário do </w:t>
      </w:r>
      <w:r w:rsidRPr="00A72FB7">
        <w:rPr>
          <w:rFonts w:ascii="Tahoma" w:hAnsi="Tahoma" w:cs="Tahoma"/>
          <w:i/>
          <w:color w:val="002060"/>
        </w:rPr>
        <w:t>website</w:t>
      </w:r>
      <w:r w:rsidRPr="00A72FB7">
        <w:rPr>
          <w:rFonts w:ascii="Tahoma" w:hAnsi="Tahoma" w:cs="Tahoma"/>
          <w:color w:val="002060"/>
        </w:rPr>
        <w:t xml:space="preserve"> (i) cadastrar informações verdadeiras; (ii) agir conforme os termos de uso e política de privacidade; e (iii) tomar os cuidados necessários para a manutenção dos seus dados confidenciais, restringir o acesso de terceiros ao seu computador ou celular. O usuário é responsável pela sua conta (e senha) e as atividades que sejam realizadas através dela. </w:t>
      </w:r>
    </w:p>
    <w:p w14:paraId="1E45F4A9" w14:textId="2183204E" w:rsidR="00A72FB7" w:rsidRDefault="009554FB" w:rsidP="00816B88">
      <w:pPr>
        <w:jc w:val="both"/>
        <w:rPr>
          <w:rFonts w:ascii="Tahoma" w:hAnsi="Tahoma" w:cs="Tahoma"/>
          <w:color w:val="002060"/>
        </w:rPr>
      </w:pPr>
      <w:r>
        <w:rPr>
          <w:rFonts w:ascii="Tahoma" w:hAnsi="Tahoma" w:cs="Tahoma"/>
          <w:color w:val="002060"/>
        </w:rPr>
        <w:t>Também é</w:t>
      </w:r>
      <w:r w:rsidR="00A72FB7" w:rsidRPr="00A72FB7">
        <w:rPr>
          <w:rFonts w:ascii="Tahoma" w:hAnsi="Tahoma" w:cs="Tahoma"/>
          <w:color w:val="002060"/>
        </w:rPr>
        <w:t xml:space="preserve"> responsabilidade do usuário os comentários que </w:t>
      </w:r>
      <w:r>
        <w:rPr>
          <w:rFonts w:ascii="Tahoma" w:hAnsi="Tahoma" w:cs="Tahoma"/>
          <w:color w:val="002060"/>
        </w:rPr>
        <w:t>eventualmente postar</w:t>
      </w:r>
      <w:r w:rsidR="00A72FB7" w:rsidRPr="00A72FB7">
        <w:rPr>
          <w:rFonts w:ascii="Tahoma" w:hAnsi="Tahoma" w:cs="Tahoma"/>
          <w:color w:val="002060"/>
        </w:rPr>
        <w:t xml:space="preserve"> informando, de forma colaborativa, se o </w:t>
      </w:r>
      <w:r>
        <w:rPr>
          <w:rFonts w:ascii="Tahoma" w:hAnsi="Tahoma" w:cs="Tahoma"/>
          <w:color w:val="002060"/>
        </w:rPr>
        <w:t xml:space="preserve">usuário-fornecedor </w:t>
      </w:r>
      <w:r w:rsidR="00A72FB7" w:rsidRPr="00A72FB7">
        <w:rPr>
          <w:rFonts w:ascii="Tahoma" w:hAnsi="Tahoma" w:cs="Tahoma"/>
          <w:color w:val="002060"/>
        </w:rPr>
        <w:t>local ainda tem ou não oxigênio ou qualquer outro tipo de comentário referente ao fornecedor, suas ofertas e sua política interna.</w:t>
      </w:r>
    </w:p>
    <w:p w14:paraId="7CEBB375" w14:textId="5E70C7CC" w:rsidR="00170E94" w:rsidRPr="00A72FB7" w:rsidRDefault="009554FB" w:rsidP="00816B88">
      <w:pPr>
        <w:jc w:val="both"/>
        <w:rPr>
          <w:rFonts w:ascii="Tahoma" w:hAnsi="Tahoma" w:cs="Tahoma"/>
          <w:color w:val="002060"/>
        </w:rPr>
      </w:pPr>
      <w:r>
        <w:rPr>
          <w:rFonts w:ascii="Tahoma" w:hAnsi="Tahoma" w:cs="Tahoma"/>
          <w:color w:val="002060"/>
        </w:rPr>
        <w:lastRenderedPageBreak/>
        <w:t>Por fim,</w:t>
      </w:r>
      <w:r w:rsidR="00170E94">
        <w:rPr>
          <w:rFonts w:ascii="Tahoma" w:hAnsi="Tahoma" w:cs="Tahoma"/>
          <w:color w:val="002060"/>
        </w:rPr>
        <w:t xml:space="preserve"> é de estrita responsabilidade do usuário as palavras, termos ou expressões utilizadas para se referir às informações prestadas e ao serviço prestado pelos usuários-fornecedores, estando ciente de que qualquer conduta ofensiva será apurada e poderá sofrer a sanção cabível através dos procedimentos previstos pela legislação brasileira. </w:t>
      </w:r>
    </w:p>
    <w:p w14:paraId="76A6FD52" w14:textId="77777777" w:rsidR="00C81DA4" w:rsidRPr="00A72FB7" w:rsidRDefault="00C81DA4" w:rsidP="00C81DA4">
      <w:pPr>
        <w:jc w:val="both"/>
        <w:rPr>
          <w:rFonts w:ascii="Tahoma" w:hAnsi="Tahoma" w:cs="Tahoma"/>
          <w:b/>
          <w:color w:val="002060"/>
        </w:rPr>
      </w:pPr>
      <w:r w:rsidRPr="00A72FB7">
        <w:rPr>
          <w:rFonts w:ascii="Tahoma" w:hAnsi="Tahoma" w:cs="Tahoma"/>
          <w:b/>
          <w:color w:val="002060"/>
        </w:rPr>
        <w:t>Comunicação</w:t>
      </w:r>
    </w:p>
    <w:p w14:paraId="0B521FD7" w14:textId="78E1058B" w:rsidR="00C81DA4" w:rsidRDefault="00C81DA4" w:rsidP="00C81DA4">
      <w:pPr>
        <w:jc w:val="both"/>
        <w:rPr>
          <w:rFonts w:ascii="Tahoma" w:hAnsi="Tahoma" w:cs="Tahoma"/>
          <w:color w:val="002060"/>
        </w:rPr>
      </w:pPr>
      <w:r w:rsidRPr="00A72FB7">
        <w:rPr>
          <w:rFonts w:ascii="Tahoma" w:hAnsi="Tahoma" w:cs="Tahoma"/>
          <w:color w:val="002060"/>
        </w:rPr>
        <w:t>Ao se</w:t>
      </w:r>
      <w:r w:rsidR="00A66651" w:rsidRPr="00A72FB7">
        <w:rPr>
          <w:rFonts w:ascii="Tahoma" w:hAnsi="Tahoma" w:cs="Tahoma"/>
          <w:color w:val="002060"/>
        </w:rPr>
        <w:t xml:space="preserve"> cadastrar </w:t>
      </w:r>
      <w:r w:rsidR="009554FB">
        <w:rPr>
          <w:rFonts w:ascii="Tahoma" w:hAnsi="Tahoma" w:cs="Tahoma"/>
          <w:color w:val="002060"/>
        </w:rPr>
        <w:t xml:space="preserve">no </w:t>
      </w:r>
      <w:r w:rsidR="009554FB" w:rsidRPr="009554FB">
        <w:rPr>
          <w:rFonts w:ascii="Tahoma" w:hAnsi="Tahoma" w:cs="Tahoma"/>
          <w:i/>
          <w:iCs/>
          <w:color w:val="002060"/>
        </w:rPr>
        <w:t xml:space="preserve">website </w:t>
      </w:r>
      <w:r w:rsidR="00A66651" w:rsidRPr="00A72FB7">
        <w:rPr>
          <w:rFonts w:ascii="Tahoma" w:hAnsi="Tahoma" w:cs="Tahoma"/>
          <w:color w:val="002060"/>
        </w:rPr>
        <w:t>da RIAT</w:t>
      </w:r>
      <w:r w:rsidRPr="00A72FB7">
        <w:rPr>
          <w:rFonts w:ascii="Tahoma" w:hAnsi="Tahoma" w:cs="Tahoma"/>
          <w:color w:val="002060"/>
        </w:rPr>
        <w:t>, o usuário</w:t>
      </w:r>
      <w:r w:rsidR="00A72FB7" w:rsidRPr="00A72FB7">
        <w:rPr>
          <w:rFonts w:ascii="Tahoma" w:hAnsi="Tahoma" w:cs="Tahoma"/>
          <w:color w:val="002060"/>
        </w:rPr>
        <w:t>-fornecedor</w:t>
      </w:r>
      <w:r w:rsidRPr="00A72FB7">
        <w:rPr>
          <w:rFonts w:ascii="Tahoma" w:hAnsi="Tahoma" w:cs="Tahoma"/>
          <w:color w:val="002060"/>
        </w:rPr>
        <w:t xml:space="preserve"> autoriza o contato via e-mail, telefone ou </w:t>
      </w:r>
      <w:r w:rsidRPr="00A72FB7">
        <w:rPr>
          <w:rFonts w:ascii="Tahoma" w:hAnsi="Tahoma" w:cs="Tahoma"/>
          <w:i/>
          <w:color w:val="002060"/>
        </w:rPr>
        <w:t>WhatsApp</w:t>
      </w:r>
      <w:r w:rsidR="00A72FB7" w:rsidRPr="00A72FB7">
        <w:rPr>
          <w:rFonts w:ascii="Tahoma" w:hAnsi="Tahoma" w:cs="Tahoma"/>
          <w:color w:val="002060"/>
        </w:rPr>
        <w:t>, razão social e CNPJ, bem como autoriza a disponibilização de seu endereço comercial para que os demais usuários possam visualizar a sua localização.</w:t>
      </w:r>
    </w:p>
    <w:p w14:paraId="6B9E8CD2" w14:textId="0A9CD134" w:rsidR="00C66D54" w:rsidRPr="00170E94" w:rsidRDefault="00C66D54" w:rsidP="00C81DA4">
      <w:pPr>
        <w:jc w:val="both"/>
        <w:rPr>
          <w:rFonts w:ascii="Tahoma" w:hAnsi="Tahoma" w:cs="Tahoma"/>
          <w:color w:val="002060"/>
        </w:rPr>
      </w:pPr>
      <w:r>
        <w:rPr>
          <w:rFonts w:ascii="Tahoma" w:hAnsi="Tahoma" w:cs="Tahoma"/>
          <w:color w:val="002060"/>
        </w:rPr>
        <w:t xml:space="preserve">Os demais usuários autorizam eventual contato via e-mail ao se cadastrar no </w:t>
      </w:r>
      <w:r w:rsidRPr="00C66D54">
        <w:rPr>
          <w:rFonts w:ascii="Tahoma" w:hAnsi="Tahoma" w:cs="Tahoma"/>
          <w:i/>
          <w:iCs/>
          <w:color w:val="002060"/>
        </w:rPr>
        <w:t>website</w:t>
      </w:r>
      <w:r>
        <w:rPr>
          <w:rFonts w:ascii="Tahoma" w:hAnsi="Tahoma" w:cs="Tahoma"/>
          <w:color w:val="002060"/>
        </w:rPr>
        <w:t xml:space="preserve"> da RIAT.</w:t>
      </w:r>
    </w:p>
    <w:p w14:paraId="689C3566" w14:textId="77777777" w:rsidR="005C45A9" w:rsidRPr="00170E94" w:rsidRDefault="0074254D" w:rsidP="005C45A9">
      <w:pPr>
        <w:spacing w:after="0" w:line="240" w:lineRule="auto"/>
        <w:jc w:val="both"/>
        <w:rPr>
          <w:rFonts w:ascii="Tahoma" w:hAnsi="Tahoma" w:cs="Tahoma"/>
          <w:b/>
          <w:bCs/>
          <w:color w:val="002060"/>
        </w:rPr>
      </w:pPr>
      <w:r w:rsidRPr="00170E94">
        <w:rPr>
          <w:rFonts w:ascii="Tahoma" w:hAnsi="Tahoma" w:cs="Tahoma"/>
          <w:b/>
          <w:bCs/>
          <w:color w:val="002060"/>
        </w:rPr>
        <w:t>Da Indisponibilidade do Sistema</w:t>
      </w:r>
    </w:p>
    <w:p w14:paraId="4BB97008" w14:textId="77777777" w:rsidR="005C45A9" w:rsidRPr="00170E94" w:rsidRDefault="005C45A9" w:rsidP="005C45A9">
      <w:pPr>
        <w:spacing w:after="0" w:line="240" w:lineRule="auto"/>
        <w:jc w:val="both"/>
        <w:rPr>
          <w:rFonts w:ascii="Tahoma" w:hAnsi="Tahoma" w:cs="Tahoma"/>
          <w:color w:val="002060"/>
        </w:rPr>
      </w:pPr>
    </w:p>
    <w:p w14:paraId="240BC4EA" w14:textId="3422A985" w:rsidR="0074254D" w:rsidRPr="00170E94" w:rsidRDefault="005C45A9" w:rsidP="005C45A9">
      <w:pPr>
        <w:spacing w:after="0" w:line="240" w:lineRule="auto"/>
        <w:jc w:val="both"/>
        <w:rPr>
          <w:rFonts w:ascii="Tahoma" w:hAnsi="Tahoma" w:cs="Tahoma"/>
          <w:bCs/>
          <w:color w:val="002060"/>
          <w:lang w:val="pt-PT"/>
        </w:rPr>
      </w:pPr>
      <w:r w:rsidRPr="00170E94">
        <w:rPr>
          <w:rFonts w:ascii="Tahoma" w:hAnsi="Tahoma" w:cs="Tahoma"/>
          <w:bCs/>
          <w:color w:val="002060"/>
          <w:lang w:val="pt-PT"/>
        </w:rPr>
        <w:t xml:space="preserve">A </w:t>
      </w:r>
      <w:r w:rsidR="003061F9" w:rsidRPr="00170E94">
        <w:rPr>
          <w:rFonts w:ascii="Tahoma" w:hAnsi="Tahoma" w:cs="Tahoma"/>
          <w:color w:val="002060"/>
          <w:lang w:val="pt-PT"/>
        </w:rPr>
        <w:t>RIAT</w:t>
      </w:r>
      <w:r w:rsidRPr="00170E94">
        <w:rPr>
          <w:rFonts w:ascii="Tahoma" w:hAnsi="Tahoma" w:cs="Tahoma"/>
          <w:bCs/>
          <w:color w:val="002060"/>
          <w:lang w:val="pt-PT"/>
        </w:rPr>
        <w:t xml:space="preserve"> se compromete a adotar todos os esforços possíveis e disponíveis para solucionar eventuais problemas que vierem a ocorrer junto ao </w:t>
      </w:r>
      <w:r w:rsidR="0074254D" w:rsidRPr="00170E94">
        <w:rPr>
          <w:rFonts w:ascii="Tahoma" w:hAnsi="Tahoma" w:cs="Tahoma"/>
          <w:bCs/>
          <w:color w:val="002060"/>
          <w:lang w:val="pt-PT"/>
        </w:rPr>
        <w:t xml:space="preserve">seu </w:t>
      </w:r>
      <w:r w:rsidRPr="00170E94">
        <w:rPr>
          <w:rFonts w:ascii="Tahoma" w:hAnsi="Tahoma" w:cs="Tahoma"/>
          <w:bCs/>
          <w:i/>
          <w:color w:val="002060"/>
          <w:lang w:val="pt-PT"/>
        </w:rPr>
        <w:t>website</w:t>
      </w:r>
      <w:r w:rsidR="0074254D" w:rsidRPr="00170E94">
        <w:rPr>
          <w:rFonts w:ascii="Tahoma" w:hAnsi="Tahoma" w:cs="Tahoma"/>
          <w:bCs/>
          <w:color w:val="002060"/>
          <w:lang w:val="pt-PT"/>
        </w:rPr>
        <w:t>,</w:t>
      </w:r>
      <w:r w:rsidRPr="00170E94">
        <w:rPr>
          <w:rFonts w:ascii="Tahoma" w:hAnsi="Tahoma" w:cs="Tahoma"/>
          <w:bCs/>
          <w:color w:val="002060"/>
          <w:lang w:val="pt-PT"/>
        </w:rPr>
        <w:t xml:space="preserve"> buscando retomar o seu normal funcionamento no menor tempo possível. </w:t>
      </w:r>
    </w:p>
    <w:p w14:paraId="728E0EF6" w14:textId="77777777" w:rsidR="00AA097E" w:rsidRPr="00170E94" w:rsidRDefault="00AA097E" w:rsidP="005C45A9">
      <w:pPr>
        <w:spacing w:after="0" w:line="240" w:lineRule="auto"/>
        <w:jc w:val="both"/>
        <w:rPr>
          <w:rFonts w:ascii="Tahoma" w:hAnsi="Tahoma" w:cs="Tahoma"/>
          <w:bCs/>
          <w:color w:val="002060"/>
          <w:lang w:val="pt-PT"/>
        </w:rPr>
      </w:pPr>
    </w:p>
    <w:p w14:paraId="4EE0D7EC" w14:textId="77777777" w:rsidR="005C45A9" w:rsidRPr="002F44B5" w:rsidRDefault="0074254D" w:rsidP="005C45A9">
      <w:pPr>
        <w:spacing w:after="0" w:line="240" w:lineRule="auto"/>
        <w:jc w:val="both"/>
        <w:rPr>
          <w:rFonts w:ascii="Tahoma" w:hAnsi="Tahoma" w:cs="Tahoma"/>
          <w:bCs/>
          <w:color w:val="002060"/>
          <w:lang w:val="pt-PT"/>
        </w:rPr>
      </w:pPr>
      <w:r w:rsidRPr="00170E94">
        <w:rPr>
          <w:rFonts w:ascii="Tahoma" w:hAnsi="Tahoma" w:cs="Tahoma"/>
          <w:bCs/>
          <w:color w:val="002060"/>
          <w:lang w:val="pt-PT"/>
        </w:rPr>
        <w:t>A</w:t>
      </w:r>
      <w:r w:rsidR="005C45A9" w:rsidRPr="00170E94">
        <w:rPr>
          <w:rFonts w:ascii="Tahoma" w:hAnsi="Tahoma" w:cs="Tahoma"/>
          <w:bCs/>
          <w:color w:val="002060"/>
          <w:lang w:val="pt-PT"/>
        </w:rPr>
        <w:t xml:space="preserve"> </w:t>
      </w:r>
      <w:r w:rsidR="003061F9" w:rsidRPr="00170E94">
        <w:rPr>
          <w:rFonts w:ascii="Tahoma" w:hAnsi="Tahoma" w:cs="Tahoma"/>
          <w:color w:val="002060"/>
          <w:lang w:val="pt-PT"/>
        </w:rPr>
        <w:t>RIAT</w:t>
      </w:r>
      <w:r w:rsidR="005C45A9" w:rsidRPr="00170E94">
        <w:rPr>
          <w:rFonts w:ascii="Tahoma" w:hAnsi="Tahoma" w:cs="Tahoma"/>
          <w:bCs/>
          <w:color w:val="002060"/>
          <w:lang w:val="pt-PT"/>
        </w:rPr>
        <w:t xml:space="preserve"> não pode garantir o funcionamento integral e ininterrupto d</w:t>
      </w:r>
      <w:r w:rsidRPr="00170E94">
        <w:rPr>
          <w:rFonts w:ascii="Tahoma" w:hAnsi="Tahoma" w:cs="Tahoma"/>
          <w:bCs/>
          <w:color w:val="002060"/>
          <w:lang w:val="pt-PT"/>
        </w:rPr>
        <w:t xml:space="preserve">o </w:t>
      </w:r>
      <w:r w:rsidRPr="00170E94">
        <w:rPr>
          <w:rFonts w:ascii="Tahoma" w:hAnsi="Tahoma" w:cs="Tahoma"/>
          <w:bCs/>
          <w:i/>
          <w:color w:val="002060"/>
          <w:lang w:val="pt-PT"/>
        </w:rPr>
        <w:t>web</w:t>
      </w:r>
      <w:r w:rsidR="005C45A9" w:rsidRPr="00170E94">
        <w:rPr>
          <w:rFonts w:ascii="Tahoma" w:hAnsi="Tahoma" w:cs="Tahoma"/>
          <w:bCs/>
          <w:i/>
          <w:color w:val="002060"/>
          <w:lang w:val="pt-PT"/>
        </w:rPr>
        <w:t>site</w:t>
      </w:r>
      <w:r w:rsidR="005C45A9" w:rsidRPr="00170E94">
        <w:rPr>
          <w:rFonts w:ascii="Tahoma" w:hAnsi="Tahoma" w:cs="Tahoma"/>
          <w:i/>
          <w:color w:val="002060"/>
          <w:lang w:val="pt-PT"/>
        </w:rPr>
        <w:t>,</w:t>
      </w:r>
      <w:r w:rsidR="005C45A9" w:rsidRPr="00170E94">
        <w:rPr>
          <w:rFonts w:ascii="Tahoma" w:hAnsi="Tahoma" w:cs="Tahoma"/>
          <w:bCs/>
          <w:color w:val="002060"/>
          <w:lang w:val="pt-PT"/>
        </w:rPr>
        <w:t xml:space="preserve"> ou ainda a inexistência de erros. </w:t>
      </w:r>
      <w:r w:rsidR="005C45A9" w:rsidRPr="00170E94">
        <w:rPr>
          <w:rFonts w:ascii="Tahoma" w:hAnsi="Tahoma" w:cs="Tahoma"/>
          <w:bCs/>
          <w:color w:val="002060"/>
          <w:lang w:val="x-none"/>
        </w:rPr>
        <w:t xml:space="preserve">Eventualmente, </w:t>
      </w:r>
      <w:r w:rsidR="005C45A9" w:rsidRPr="00170E94">
        <w:rPr>
          <w:rFonts w:ascii="Tahoma" w:hAnsi="Tahoma" w:cs="Tahoma"/>
          <w:bCs/>
          <w:color w:val="002060"/>
        </w:rPr>
        <w:t>o</w:t>
      </w:r>
      <w:r w:rsidRPr="00170E94">
        <w:rPr>
          <w:rFonts w:ascii="Tahoma" w:hAnsi="Tahoma" w:cs="Tahoma"/>
          <w:bCs/>
          <w:color w:val="002060"/>
        </w:rPr>
        <w:t xml:space="preserve"> </w:t>
      </w:r>
      <w:r w:rsidRPr="00170E94">
        <w:rPr>
          <w:rFonts w:ascii="Tahoma" w:hAnsi="Tahoma" w:cs="Tahoma"/>
          <w:bCs/>
          <w:i/>
          <w:color w:val="002060"/>
        </w:rPr>
        <w:t>website</w:t>
      </w:r>
      <w:r w:rsidR="005C45A9" w:rsidRPr="00170E94">
        <w:rPr>
          <w:rFonts w:ascii="Tahoma" w:hAnsi="Tahoma" w:cs="Tahoma"/>
          <w:bCs/>
          <w:color w:val="002060"/>
        </w:rPr>
        <w:t xml:space="preserve">  </w:t>
      </w:r>
      <w:r w:rsidR="005C45A9" w:rsidRPr="00170E94">
        <w:rPr>
          <w:rFonts w:ascii="Tahoma" w:hAnsi="Tahoma" w:cs="Tahoma"/>
          <w:bCs/>
          <w:color w:val="002060"/>
          <w:lang w:val="x-none"/>
        </w:rPr>
        <w:t xml:space="preserve">poderá estar </w:t>
      </w:r>
      <w:r w:rsidR="005C45A9" w:rsidRPr="00170E94">
        <w:rPr>
          <w:rFonts w:ascii="Tahoma" w:hAnsi="Tahoma" w:cs="Tahoma"/>
          <w:bCs/>
          <w:color w:val="002060"/>
        </w:rPr>
        <w:t>in</w:t>
      </w:r>
      <w:r w:rsidR="005C45A9" w:rsidRPr="00170E94">
        <w:rPr>
          <w:rFonts w:ascii="Tahoma" w:hAnsi="Tahoma" w:cs="Tahoma"/>
          <w:bCs/>
          <w:color w:val="002060"/>
          <w:lang w:val="x-none"/>
        </w:rPr>
        <w:t xml:space="preserve">disponível por motivos técnicos ou falhas da internet, ou por </w:t>
      </w:r>
      <w:r w:rsidR="005C45A9" w:rsidRPr="00170E94">
        <w:rPr>
          <w:rFonts w:ascii="Tahoma" w:hAnsi="Tahoma" w:cs="Tahoma"/>
          <w:bCs/>
          <w:color w:val="002060"/>
        </w:rPr>
        <w:t xml:space="preserve">motivo de </w:t>
      </w:r>
      <w:r w:rsidR="005C45A9" w:rsidRPr="00170E94">
        <w:rPr>
          <w:rFonts w:ascii="Tahoma" w:hAnsi="Tahoma" w:cs="Tahoma"/>
          <w:bCs/>
          <w:color w:val="002060"/>
          <w:lang w:val="x-none"/>
        </w:rPr>
        <w:t>evento fortuito ou de força maior</w:t>
      </w:r>
      <w:r w:rsidR="005C45A9" w:rsidRPr="00170E94">
        <w:rPr>
          <w:rFonts w:ascii="Tahoma" w:hAnsi="Tahoma" w:cs="Tahoma"/>
          <w:bCs/>
          <w:color w:val="002060"/>
        </w:rPr>
        <w:t>,</w:t>
      </w:r>
      <w:r w:rsidR="005C45A9" w:rsidRPr="00170E94">
        <w:rPr>
          <w:rFonts w:ascii="Tahoma" w:hAnsi="Tahoma" w:cs="Tahoma"/>
          <w:bCs/>
          <w:color w:val="002060"/>
          <w:lang w:val="x-none"/>
        </w:rPr>
        <w:t xml:space="preserve"> alheio ao controle d</w:t>
      </w:r>
      <w:r w:rsidR="005C45A9" w:rsidRPr="00170E94">
        <w:rPr>
          <w:rFonts w:ascii="Tahoma" w:hAnsi="Tahoma" w:cs="Tahoma"/>
          <w:bCs/>
          <w:color w:val="002060"/>
        </w:rPr>
        <w:t xml:space="preserve">a </w:t>
      </w:r>
      <w:r w:rsidR="003061F9" w:rsidRPr="00170E94">
        <w:rPr>
          <w:rFonts w:ascii="Tahoma" w:hAnsi="Tahoma" w:cs="Tahoma"/>
          <w:color w:val="002060"/>
        </w:rPr>
        <w:t>RIAT</w:t>
      </w:r>
      <w:r w:rsidR="005C45A9" w:rsidRPr="00170E94">
        <w:rPr>
          <w:rFonts w:ascii="Tahoma" w:hAnsi="Tahoma" w:cs="Tahoma"/>
          <w:bCs/>
          <w:color w:val="002060"/>
        </w:rPr>
        <w:t xml:space="preserve">, </w:t>
      </w:r>
      <w:r w:rsidR="005C45A9" w:rsidRPr="00170E94">
        <w:rPr>
          <w:rFonts w:ascii="Tahoma" w:hAnsi="Tahoma" w:cs="Tahoma"/>
          <w:bCs/>
          <w:color w:val="002060"/>
          <w:lang w:val="pt-PT"/>
        </w:rPr>
        <w:t xml:space="preserve">não podendo esta ser responsabilizada por quaisquer danos que </w:t>
      </w:r>
      <w:r w:rsidR="005C45A9" w:rsidRPr="002F44B5">
        <w:rPr>
          <w:rFonts w:ascii="Tahoma" w:hAnsi="Tahoma" w:cs="Tahoma"/>
          <w:bCs/>
          <w:color w:val="002060"/>
          <w:lang w:val="pt-PT"/>
        </w:rPr>
        <w:t>ocorrerem em razão disto.</w:t>
      </w:r>
    </w:p>
    <w:p w14:paraId="22C84996" w14:textId="77777777" w:rsidR="005C45A9" w:rsidRPr="002F44B5" w:rsidRDefault="005C45A9" w:rsidP="005C45A9">
      <w:pPr>
        <w:spacing w:after="0" w:line="240" w:lineRule="auto"/>
        <w:jc w:val="both"/>
        <w:rPr>
          <w:rFonts w:cs="Calibri"/>
          <w:bCs/>
          <w:color w:val="002060"/>
          <w:lang w:val="pt-PT"/>
        </w:rPr>
      </w:pPr>
    </w:p>
    <w:p w14:paraId="0D2761D7" w14:textId="46A953B3" w:rsidR="00170E94" w:rsidRPr="002F44B5" w:rsidRDefault="00170E94" w:rsidP="005C45A9">
      <w:pPr>
        <w:spacing w:after="0" w:line="240" w:lineRule="auto"/>
        <w:jc w:val="both"/>
        <w:rPr>
          <w:rFonts w:ascii="Tahoma" w:hAnsi="Tahoma" w:cs="Tahoma"/>
          <w:b/>
          <w:bCs/>
          <w:color w:val="002060"/>
          <w:lang w:val="pt-PT"/>
        </w:rPr>
      </w:pPr>
      <w:r w:rsidRPr="002F44B5">
        <w:rPr>
          <w:rFonts w:ascii="Tahoma" w:hAnsi="Tahoma" w:cs="Tahoma"/>
          <w:b/>
          <w:bCs/>
          <w:color w:val="002060"/>
          <w:lang w:val="pt-PT"/>
        </w:rPr>
        <w:t>Da Responsabilidade pela Oferta e Preços</w:t>
      </w:r>
      <w:r w:rsidR="002F44B5" w:rsidRPr="002F44B5">
        <w:rPr>
          <w:rFonts w:ascii="Tahoma" w:hAnsi="Tahoma" w:cs="Tahoma"/>
          <w:b/>
          <w:bCs/>
          <w:color w:val="002060"/>
          <w:lang w:val="pt-PT"/>
        </w:rPr>
        <w:t xml:space="preserve"> e Respeito às Normas Consumeristas</w:t>
      </w:r>
    </w:p>
    <w:p w14:paraId="65781751" w14:textId="4B236AFF" w:rsidR="00170E94" w:rsidRPr="002F44B5" w:rsidRDefault="00170E94" w:rsidP="005C45A9">
      <w:pPr>
        <w:spacing w:after="0" w:line="240" w:lineRule="auto"/>
        <w:jc w:val="both"/>
        <w:rPr>
          <w:rFonts w:ascii="Tahoma" w:hAnsi="Tahoma" w:cs="Tahoma"/>
          <w:b/>
          <w:bCs/>
          <w:color w:val="002060"/>
          <w:lang w:val="pt-PT"/>
        </w:rPr>
      </w:pPr>
    </w:p>
    <w:p w14:paraId="79BDF9B4" w14:textId="1D2783ED" w:rsidR="00170E94" w:rsidRPr="002F44B5" w:rsidRDefault="00170E94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2F44B5">
        <w:rPr>
          <w:rFonts w:ascii="Tahoma" w:hAnsi="Tahoma" w:cs="Tahoma"/>
          <w:color w:val="002060"/>
          <w:lang w:val="pt-PT"/>
        </w:rPr>
        <w:t xml:space="preserve">Em atendimento às normas </w:t>
      </w:r>
      <w:r w:rsidR="00DE48AA">
        <w:rPr>
          <w:rFonts w:ascii="Tahoma" w:hAnsi="Tahoma" w:cs="Tahoma"/>
          <w:color w:val="002060"/>
          <w:lang w:val="pt-PT"/>
        </w:rPr>
        <w:t xml:space="preserve">brasileiras </w:t>
      </w:r>
      <w:r w:rsidRPr="002F44B5">
        <w:rPr>
          <w:rFonts w:ascii="Tahoma" w:hAnsi="Tahoma" w:cs="Tahoma"/>
          <w:color w:val="002060"/>
          <w:lang w:val="pt-PT"/>
        </w:rPr>
        <w:t>de direito do consumidor</w:t>
      </w:r>
      <w:r w:rsidR="007A2AC5">
        <w:rPr>
          <w:rFonts w:ascii="Tahoma" w:hAnsi="Tahoma" w:cs="Tahoma"/>
          <w:color w:val="002060"/>
          <w:lang w:val="pt-PT"/>
        </w:rPr>
        <w:t xml:space="preserve"> (</w:t>
      </w:r>
      <w:r w:rsidR="007A2AC5" w:rsidRPr="007A2AC5">
        <w:rPr>
          <w:rFonts w:ascii="Tahoma" w:hAnsi="Tahoma" w:cs="Tahoma"/>
          <w:color w:val="002060"/>
        </w:rPr>
        <w:t>L</w:t>
      </w:r>
      <w:r w:rsidR="007A2AC5">
        <w:rPr>
          <w:rFonts w:ascii="Tahoma" w:hAnsi="Tahoma" w:cs="Tahoma"/>
          <w:color w:val="002060"/>
        </w:rPr>
        <w:t>ei nº</w:t>
      </w:r>
      <w:r w:rsidR="007A2AC5" w:rsidRPr="007A2AC5">
        <w:rPr>
          <w:rFonts w:ascii="Tahoma" w:hAnsi="Tahoma" w:cs="Tahoma"/>
          <w:color w:val="002060"/>
        </w:rPr>
        <w:t xml:space="preserve"> 8.078</w:t>
      </w:r>
      <w:r w:rsidR="007A2AC5">
        <w:rPr>
          <w:rFonts w:ascii="Tahoma" w:hAnsi="Tahoma" w:cs="Tahoma"/>
          <w:color w:val="002060"/>
        </w:rPr>
        <w:t>/1990</w:t>
      </w:r>
      <w:r w:rsidR="007A2AC5">
        <w:rPr>
          <w:rFonts w:ascii="Tahoma" w:hAnsi="Tahoma" w:cs="Tahoma"/>
          <w:color w:val="002060"/>
          <w:lang w:val="pt-PT"/>
        </w:rPr>
        <w:t>)</w:t>
      </w:r>
      <w:r w:rsidRPr="002F44B5">
        <w:rPr>
          <w:rFonts w:ascii="Tahoma" w:hAnsi="Tahoma" w:cs="Tahoma"/>
          <w:color w:val="002060"/>
          <w:lang w:val="pt-PT"/>
        </w:rPr>
        <w:t xml:space="preserve">, a responsabilidade pela inserção correta de informações sobre a disponibilidade de gás, a prática de políticas de preços e o cumprimento de sua oferta é do fornecedor, usuário-fornecedor, cadastro no </w:t>
      </w:r>
      <w:r w:rsidRPr="002F44B5">
        <w:rPr>
          <w:rFonts w:ascii="Tahoma" w:hAnsi="Tahoma" w:cs="Tahoma"/>
          <w:i/>
          <w:iCs/>
          <w:color w:val="002060"/>
          <w:lang w:val="pt-PT"/>
        </w:rPr>
        <w:t>website</w:t>
      </w:r>
      <w:r w:rsidRPr="002F44B5">
        <w:rPr>
          <w:rFonts w:ascii="Tahoma" w:hAnsi="Tahoma" w:cs="Tahoma"/>
          <w:color w:val="002060"/>
          <w:lang w:val="pt-PT"/>
        </w:rPr>
        <w:t>.</w:t>
      </w:r>
    </w:p>
    <w:p w14:paraId="770056A3" w14:textId="6308B036" w:rsidR="00170E94" w:rsidRPr="002F44B5" w:rsidRDefault="00170E94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</w:p>
    <w:p w14:paraId="5F5CF157" w14:textId="73B0EA81" w:rsidR="00170E94" w:rsidRPr="002F44B5" w:rsidRDefault="00170E94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2F44B5">
        <w:rPr>
          <w:rFonts w:ascii="Tahoma" w:hAnsi="Tahoma" w:cs="Tahoma"/>
          <w:color w:val="002060"/>
          <w:lang w:val="pt-PT"/>
        </w:rPr>
        <w:t xml:space="preserve">A RIAT não possui ciência, controle ou poder de alteração de preços praticados pelos fornecedores cadastrados, não possui controle de estoque </w:t>
      </w:r>
      <w:r w:rsidR="00976C87">
        <w:rPr>
          <w:rFonts w:ascii="Tahoma" w:hAnsi="Tahoma" w:cs="Tahoma"/>
          <w:color w:val="002060"/>
          <w:lang w:val="pt-PT"/>
        </w:rPr>
        <w:t>dos</w:t>
      </w:r>
      <w:r w:rsidRPr="002F44B5">
        <w:rPr>
          <w:rFonts w:ascii="Tahoma" w:hAnsi="Tahoma" w:cs="Tahoma"/>
          <w:color w:val="002060"/>
          <w:lang w:val="pt-PT"/>
        </w:rPr>
        <w:t xml:space="preserve"> fornecedores</w:t>
      </w:r>
      <w:r w:rsidR="00633053">
        <w:rPr>
          <w:rFonts w:ascii="Tahoma" w:hAnsi="Tahoma" w:cs="Tahoma"/>
          <w:color w:val="002060"/>
          <w:lang w:val="pt-PT"/>
        </w:rPr>
        <w:t xml:space="preserve"> ou das ofertas em seus canais públicos</w:t>
      </w:r>
      <w:r w:rsidRPr="002F44B5">
        <w:rPr>
          <w:rFonts w:ascii="Tahoma" w:hAnsi="Tahoma" w:cs="Tahoma"/>
          <w:color w:val="002060"/>
          <w:lang w:val="pt-PT"/>
        </w:rPr>
        <w:t xml:space="preserve"> e tampouco faz indicação </w:t>
      </w:r>
      <w:r w:rsidR="00976C87">
        <w:rPr>
          <w:rFonts w:ascii="Tahoma" w:hAnsi="Tahoma" w:cs="Tahoma"/>
          <w:color w:val="002060"/>
          <w:lang w:val="pt-PT"/>
        </w:rPr>
        <w:t>deles</w:t>
      </w:r>
      <w:r w:rsidRPr="002F44B5">
        <w:rPr>
          <w:rFonts w:ascii="Tahoma" w:hAnsi="Tahoma" w:cs="Tahoma"/>
          <w:color w:val="002060"/>
          <w:lang w:val="pt-PT"/>
        </w:rPr>
        <w:t>.</w:t>
      </w:r>
    </w:p>
    <w:p w14:paraId="51EC9DA9" w14:textId="7D694A63" w:rsidR="00170E94" w:rsidRPr="002F44B5" w:rsidRDefault="00170E94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</w:p>
    <w:p w14:paraId="4B57AAAE" w14:textId="269E5C18" w:rsidR="00170E94" w:rsidRDefault="00170E94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2F44B5">
        <w:rPr>
          <w:rFonts w:ascii="Tahoma" w:hAnsi="Tahoma" w:cs="Tahoma"/>
          <w:color w:val="002060"/>
          <w:lang w:val="pt-PT"/>
        </w:rPr>
        <w:t xml:space="preserve">Os usuários-fornecedores se cadastram no </w:t>
      </w:r>
      <w:r w:rsidRPr="001C6963">
        <w:rPr>
          <w:rFonts w:ascii="Tahoma" w:hAnsi="Tahoma" w:cs="Tahoma"/>
          <w:i/>
          <w:iCs/>
          <w:color w:val="002060"/>
          <w:lang w:val="pt-PT"/>
        </w:rPr>
        <w:t>website</w:t>
      </w:r>
      <w:r w:rsidRPr="002F44B5">
        <w:rPr>
          <w:rFonts w:ascii="Tahoma" w:hAnsi="Tahoma" w:cs="Tahoma"/>
          <w:color w:val="002060"/>
          <w:lang w:val="pt-PT"/>
        </w:rPr>
        <w:t xml:space="preserve"> por livre e espontânea vontade, não havendo qualquer indicação interna pela RIAT, comissão ou qualquer outro tipo de remuneração por participar do projeto SOS RESPIRA MANAUS</w:t>
      </w:r>
      <w:r w:rsidR="00633053">
        <w:rPr>
          <w:rFonts w:ascii="Tahoma" w:hAnsi="Tahoma" w:cs="Tahoma"/>
          <w:color w:val="002060"/>
          <w:lang w:val="pt-PT"/>
        </w:rPr>
        <w:t>. Além disso o usuário-fornecedor</w:t>
      </w:r>
      <w:r w:rsidRPr="002F44B5">
        <w:rPr>
          <w:rFonts w:ascii="Tahoma" w:hAnsi="Tahoma" w:cs="Tahoma"/>
          <w:color w:val="002060"/>
          <w:lang w:val="pt-PT"/>
        </w:rPr>
        <w:t xml:space="preserve"> não efetua nenhum pagamento para a RIAT sob esses títulos.</w:t>
      </w:r>
    </w:p>
    <w:p w14:paraId="41ED14C5" w14:textId="3F4297DE" w:rsidR="001C6963" w:rsidRDefault="001C6963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</w:p>
    <w:p w14:paraId="78C8F25E" w14:textId="656EE35F" w:rsidR="001C6963" w:rsidRPr="002F44B5" w:rsidRDefault="001C6963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>
        <w:rPr>
          <w:rFonts w:ascii="Tahoma" w:hAnsi="Tahoma" w:cs="Tahoma"/>
          <w:color w:val="002060"/>
          <w:lang w:val="pt-PT"/>
        </w:rPr>
        <w:t>Qualquer prática abusiva de preço</w:t>
      </w:r>
      <w:r w:rsidR="00976C87">
        <w:rPr>
          <w:rFonts w:ascii="Tahoma" w:hAnsi="Tahoma" w:cs="Tahoma"/>
          <w:color w:val="002060"/>
          <w:lang w:val="pt-PT"/>
        </w:rPr>
        <w:t xml:space="preserve">, informação </w:t>
      </w:r>
      <w:r w:rsidR="00633053">
        <w:rPr>
          <w:rFonts w:ascii="Tahoma" w:hAnsi="Tahoma" w:cs="Tahoma"/>
          <w:color w:val="002060"/>
          <w:lang w:val="pt-PT"/>
        </w:rPr>
        <w:t xml:space="preserve">cadastrada de forma </w:t>
      </w:r>
      <w:r w:rsidR="00976C87">
        <w:rPr>
          <w:rFonts w:ascii="Tahoma" w:hAnsi="Tahoma" w:cs="Tahoma"/>
          <w:color w:val="002060"/>
          <w:lang w:val="pt-PT"/>
        </w:rPr>
        <w:t>equivocada</w:t>
      </w:r>
      <w:r>
        <w:rPr>
          <w:rFonts w:ascii="Tahoma" w:hAnsi="Tahoma" w:cs="Tahoma"/>
          <w:color w:val="002060"/>
          <w:lang w:val="pt-PT"/>
        </w:rPr>
        <w:t xml:space="preserve"> e </w:t>
      </w:r>
      <w:r w:rsidR="00633053">
        <w:rPr>
          <w:rFonts w:ascii="Tahoma" w:hAnsi="Tahoma" w:cs="Tahoma"/>
          <w:color w:val="002060"/>
          <w:lang w:val="pt-PT"/>
        </w:rPr>
        <w:t xml:space="preserve">o </w:t>
      </w:r>
      <w:r>
        <w:rPr>
          <w:rFonts w:ascii="Tahoma" w:hAnsi="Tahoma" w:cs="Tahoma"/>
          <w:color w:val="002060"/>
          <w:lang w:val="pt-PT"/>
        </w:rPr>
        <w:t xml:space="preserve">não cumprimento da oferta é </w:t>
      </w:r>
      <w:r w:rsidR="000A76A2">
        <w:rPr>
          <w:rFonts w:ascii="Tahoma" w:hAnsi="Tahoma" w:cs="Tahoma"/>
          <w:color w:val="002060"/>
          <w:lang w:val="pt-PT"/>
        </w:rPr>
        <w:t xml:space="preserve">unicamente </w:t>
      </w:r>
      <w:r>
        <w:rPr>
          <w:rFonts w:ascii="Tahoma" w:hAnsi="Tahoma" w:cs="Tahoma"/>
          <w:color w:val="002060"/>
          <w:lang w:val="pt-PT"/>
        </w:rPr>
        <w:t>de responsabilidade do usuário-fornecedor e é passível de ser comunicad</w:t>
      </w:r>
      <w:r w:rsidR="00B14BC6">
        <w:rPr>
          <w:rFonts w:ascii="Tahoma" w:hAnsi="Tahoma" w:cs="Tahoma"/>
          <w:color w:val="002060"/>
          <w:lang w:val="pt-PT"/>
        </w:rPr>
        <w:t>a</w:t>
      </w:r>
      <w:r>
        <w:rPr>
          <w:rFonts w:ascii="Tahoma" w:hAnsi="Tahoma" w:cs="Tahoma"/>
          <w:color w:val="002060"/>
          <w:lang w:val="pt-PT"/>
        </w:rPr>
        <w:t xml:space="preserve"> aos órgãos de proteção ao consumidor da região</w:t>
      </w:r>
      <w:r w:rsidR="00633053">
        <w:rPr>
          <w:rFonts w:ascii="Tahoma" w:hAnsi="Tahoma" w:cs="Tahoma"/>
          <w:color w:val="002060"/>
          <w:lang w:val="pt-PT"/>
        </w:rPr>
        <w:t xml:space="preserve"> - </w:t>
      </w:r>
      <w:r>
        <w:rPr>
          <w:rFonts w:ascii="Tahoma" w:hAnsi="Tahoma" w:cs="Tahoma"/>
          <w:color w:val="002060"/>
          <w:lang w:val="pt-PT"/>
        </w:rPr>
        <w:t xml:space="preserve"> PROCONs e Ministério Público</w:t>
      </w:r>
      <w:r w:rsidR="00633053">
        <w:rPr>
          <w:rFonts w:ascii="Tahoma" w:hAnsi="Tahoma" w:cs="Tahoma"/>
          <w:color w:val="002060"/>
          <w:lang w:val="pt-PT"/>
        </w:rPr>
        <w:t xml:space="preserve"> -</w:t>
      </w:r>
      <w:r>
        <w:rPr>
          <w:rFonts w:ascii="Tahoma" w:hAnsi="Tahoma" w:cs="Tahoma"/>
          <w:color w:val="002060"/>
          <w:lang w:val="pt-PT"/>
        </w:rPr>
        <w:t xml:space="preserve"> para a tomada das medidas pertinentes para coibir e punir as violações legais.</w:t>
      </w:r>
    </w:p>
    <w:p w14:paraId="6A96D108" w14:textId="77777777" w:rsidR="00170E94" w:rsidRDefault="00170E94" w:rsidP="005C45A9">
      <w:pPr>
        <w:spacing w:after="0" w:line="240" w:lineRule="auto"/>
        <w:jc w:val="both"/>
        <w:rPr>
          <w:rFonts w:ascii="Tahoma" w:hAnsi="Tahoma" w:cs="Tahoma"/>
          <w:b/>
          <w:bCs/>
          <w:color w:val="FF0000"/>
          <w:lang w:val="pt-PT"/>
        </w:rPr>
      </w:pPr>
    </w:p>
    <w:p w14:paraId="78BBB297" w14:textId="3AE126B5" w:rsidR="005C45A9" w:rsidRPr="00170E94" w:rsidRDefault="000C4C67" w:rsidP="005C45A9">
      <w:pPr>
        <w:spacing w:after="0" w:line="240" w:lineRule="auto"/>
        <w:jc w:val="both"/>
        <w:rPr>
          <w:rFonts w:ascii="Tahoma" w:hAnsi="Tahoma" w:cs="Tahoma"/>
          <w:b/>
          <w:bCs/>
          <w:color w:val="002060"/>
          <w:lang w:val="pt-PT"/>
        </w:rPr>
      </w:pPr>
      <w:r w:rsidRPr="00170E94">
        <w:rPr>
          <w:rFonts w:ascii="Tahoma" w:hAnsi="Tahoma" w:cs="Tahoma"/>
          <w:b/>
          <w:bCs/>
          <w:color w:val="002060"/>
          <w:lang w:val="pt-PT"/>
        </w:rPr>
        <w:t>Disposições Gerais</w:t>
      </w:r>
    </w:p>
    <w:p w14:paraId="53BF4669" w14:textId="77777777" w:rsidR="005C45A9" w:rsidRPr="00170E94" w:rsidRDefault="005C45A9" w:rsidP="005C45A9">
      <w:pPr>
        <w:spacing w:after="0" w:line="240" w:lineRule="auto"/>
        <w:jc w:val="both"/>
        <w:rPr>
          <w:rFonts w:cs="Calibri"/>
          <w:bCs/>
          <w:color w:val="002060"/>
          <w:lang w:val="pt-PT"/>
        </w:rPr>
      </w:pPr>
    </w:p>
    <w:p w14:paraId="6BFD1836" w14:textId="23E56777" w:rsidR="00AF30D4" w:rsidRPr="00170E94" w:rsidRDefault="003061F9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170E94">
        <w:rPr>
          <w:rFonts w:ascii="Tahoma" w:hAnsi="Tahoma" w:cs="Tahoma"/>
          <w:color w:val="002060"/>
          <w:lang w:val="pt-PT"/>
        </w:rPr>
        <w:lastRenderedPageBreak/>
        <w:t>A RIAT</w:t>
      </w:r>
      <w:r w:rsidR="00AF30D4" w:rsidRPr="00170E94">
        <w:rPr>
          <w:rFonts w:ascii="Tahoma" w:hAnsi="Tahoma" w:cs="Tahoma"/>
          <w:color w:val="002060"/>
          <w:lang w:val="pt-PT"/>
        </w:rPr>
        <w:t xml:space="preserve">, por se tratar de gerenciadora </w:t>
      </w:r>
      <w:r w:rsidR="00170E94" w:rsidRPr="00170E94">
        <w:rPr>
          <w:rFonts w:ascii="Tahoma" w:hAnsi="Tahoma" w:cs="Tahoma"/>
          <w:color w:val="002060"/>
          <w:lang w:val="pt-PT"/>
        </w:rPr>
        <w:t xml:space="preserve">do </w:t>
      </w:r>
      <w:r w:rsidR="00170E94" w:rsidRPr="00170E94">
        <w:rPr>
          <w:rFonts w:ascii="Tahoma" w:hAnsi="Tahoma" w:cs="Tahoma"/>
          <w:i/>
          <w:iCs/>
          <w:color w:val="002060"/>
          <w:lang w:val="pt-PT"/>
        </w:rPr>
        <w:t>website</w:t>
      </w:r>
      <w:r w:rsidR="00AF30D4" w:rsidRPr="00170E94">
        <w:rPr>
          <w:rFonts w:ascii="Tahoma" w:hAnsi="Tahoma" w:cs="Tahoma"/>
          <w:color w:val="002060"/>
          <w:lang w:val="pt-PT"/>
        </w:rPr>
        <w:t xml:space="preserve"> para conectar </w:t>
      </w:r>
      <w:r w:rsidR="00170E94" w:rsidRPr="00170E94">
        <w:rPr>
          <w:rFonts w:ascii="Tahoma" w:hAnsi="Tahoma" w:cs="Tahoma"/>
          <w:color w:val="002060"/>
          <w:lang w:val="pt-PT"/>
        </w:rPr>
        <w:t xml:space="preserve">usuários e usuários-forecedores em caráter emergencial </w:t>
      </w:r>
      <w:r w:rsidR="00AF30D4" w:rsidRPr="00170E94">
        <w:rPr>
          <w:rFonts w:ascii="Tahoma" w:hAnsi="Tahoma" w:cs="Tahoma"/>
          <w:color w:val="002060"/>
          <w:lang w:val="pt-PT"/>
        </w:rPr>
        <w:t xml:space="preserve">não se responsabiliza por qualquer obrigação, dano ou prejuízo decorrente da prestação de </w:t>
      </w:r>
      <w:r w:rsidR="00170E94" w:rsidRPr="00170E94">
        <w:rPr>
          <w:rFonts w:ascii="Tahoma" w:hAnsi="Tahoma" w:cs="Tahoma"/>
          <w:color w:val="002060"/>
          <w:lang w:val="pt-PT"/>
        </w:rPr>
        <w:t>informações</w:t>
      </w:r>
      <w:r w:rsidR="00AF30D4" w:rsidRPr="00170E94">
        <w:rPr>
          <w:rFonts w:ascii="Tahoma" w:hAnsi="Tahoma" w:cs="Tahoma"/>
          <w:color w:val="002060"/>
          <w:lang w:val="pt-PT"/>
        </w:rPr>
        <w:t xml:space="preserve">. </w:t>
      </w:r>
    </w:p>
    <w:p w14:paraId="6796C94C" w14:textId="77777777" w:rsidR="00AF30D4" w:rsidRPr="00170E94" w:rsidRDefault="00AF30D4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</w:p>
    <w:p w14:paraId="1EB56837" w14:textId="77777777" w:rsidR="005C45A9" w:rsidRPr="00170E94" w:rsidRDefault="005C45A9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170E94">
        <w:rPr>
          <w:rFonts w:ascii="Tahoma" w:hAnsi="Tahoma" w:cs="Tahoma"/>
          <w:color w:val="002060"/>
          <w:lang w:val="pt-PT"/>
        </w:rPr>
        <w:t xml:space="preserve">Todos os materiais, patentes, marcas, registros, domínios, nomes, privilégios, criações, imagens e todos os direitos conexos e relacionados com o </w:t>
      </w:r>
      <w:r w:rsidRPr="00170E94">
        <w:rPr>
          <w:rFonts w:ascii="Tahoma" w:hAnsi="Tahoma" w:cs="Tahoma"/>
          <w:i/>
          <w:color w:val="002060"/>
          <w:lang w:val="pt-PT"/>
        </w:rPr>
        <w:t>website</w:t>
      </w:r>
      <w:r w:rsidRPr="00170E94">
        <w:rPr>
          <w:rFonts w:ascii="Tahoma" w:hAnsi="Tahoma" w:cs="Tahoma"/>
          <w:color w:val="002060"/>
          <w:lang w:val="pt-PT"/>
        </w:rPr>
        <w:t>, e desenvolvidos pel</w:t>
      </w:r>
      <w:r w:rsidR="0067763B" w:rsidRPr="00170E94">
        <w:rPr>
          <w:rFonts w:ascii="Tahoma" w:hAnsi="Tahoma" w:cs="Tahoma"/>
          <w:color w:val="002060"/>
          <w:lang w:val="pt-PT"/>
        </w:rPr>
        <w:t>a</w:t>
      </w:r>
      <w:r w:rsidRPr="00170E94">
        <w:rPr>
          <w:rFonts w:ascii="Tahoma" w:hAnsi="Tahoma" w:cs="Tahoma"/>
          <w:color w:val="002060"/>
          <w:lang w:val="pt-PT"/>
        </w:rPr>
        <w:t xml:space="preserve"> </w:t>
      </w:r>
      <w:r w:rsidR="003061F9" w:rsidRPr="00170E94">
        <w:rPr>
          <w:rFonts w:ascii="Tahoma" w:hAnsi="Tahoma" w:cs="Tahoma"/>
          <w:bCs/>
          <w:color w:val="002060"/>
          <w:lang w:val="pt-PT"/>
        </w:rPr>
        <w:t>RIAT</w:t>
      </w:r>
      <w:r w:rsidRPr="00170E94">
        <w:rPr>
          <w:rFonts w:ascii="Tahoma" w:hAnsi="Tahoma" w:cs="Tahoma"/>
          <w:color w:val="002060"/>
          <w:lang w:val="pt-PT"/>
        </w:rPr>
        <w:t>, são e permanecerão de única e exclusiva propriedade d</w:t>
      </w:r>
      <w:r w:rsidR="006A4BD7" w:rsidRPr="00170E94">
        <w:rPr>
          <w:rFonts w:ascii="Tahoma" w:hAnsi="Tahoma" w:cs="Tahoma"/>
          <w:color w:val="002060"/>
          <w:lang w:val="pt-PT"/>
        </w:rPr>
        <w:t>a</w:t>
      </w:r>
      <w:r w:rsidRPr="00170E94">
        <w:rPr>
          <w:rFonts w:ascii="Tahoma" w:hAnsi="Tahoma" w:cs="Tahoma"/>
          <w:color w:val="002060"/>
          <w:lang w:val="pt-PT"/>
        </w:rPr>
        <w:t xml:space="preserve"> </w:t>
      </w:r>
      <w:r w:rsidR="003061F9" w:rsidRPr="00170E94">
        <w:rPr>
          <w:rFonts w:ascii="Tahoma" w:hAnsi="Tahoma" w:cs="Tahoma"/>
          <w:bCs/>
          <w:color w:val="002060"/>
          <w:lang w:val="pt-PT"/>
        </w:rPr>
        <w:t>RIAT</w:t>
      </w:r>
      <w:r w:rsidRPr="00170E94">
        <w:rPr>
          <w:rFonts w:ascii="Tahoma" w:hAnsi="Tahoma" w:cs="Tahoma"/>
          <w:bCs/>
          <w:color w:val="002060"/>
          <w:lang w:val="pt-PT"/>
        </w:rPr>
        <w:t>,</w:t>
      </w:r>
      <w:r w:rsidRPr="00170E94">
        <w:rPr>
          <w:rFonts w:ascii="Tahoma" w:hAnsi="Tahoma" w:cs="Tahoma"/>
          <w:color w:val="002060"/>
          <w:lang w:val="pt-PT"/>
        </w:rPr>
        <w:t xml:space="preserve"> concordando os</w:t>
      </w:r>
      <w:r w:rsidR="0067763B" w:rsidRPr="00170E94">
        <w:rPr>
          <w:rFonts w:ascii="Tahoma" w:hAnsi="Tahoma" w:cs="Tahoma"/>
          <w:color w:val="002060"/>
          <w:lang w:val="pt-PT"/>
        </w:rPr>
        <w:t xml:space="preserve"> usuários</w:t>
      </w:r>
      <w:r w:rsidRPr="00170E94">
        <w:rPr>
          <w:rFonts w:ascii="Tahoma" w:hAnsi="Tahoma" w:cs="Tahoma"/>
          <w:bCs/>
          <w:color w:val="002060"/>
          <w:lang w:val="pt-PT"/>
        </w:rPr>
        <w:t xml:space="preserve"> </w:t>
      </w:r>
      <w:r w:rsidRPr="00170E94">
        <w:rPr>
          <w:rFonts w:ascii="Tahoma" w:hAnsi="Tahoma" w:cs="Tahoma"/>
          <w:color w:val="002060"/>
          <w:lang w:val="pt-PT"/>
        </w:rPr>
        <w:t>em não praticar ato ou fato que, por qualquer modo, prejudique os direitos previstos aqui e tampouco reivindicar qualquer direito ou privilégio sobre os mesmos.</w:t>
      </w:r>
    </w:p>
    <w:p w14:paraId="306BC645" w14:textId="77777777" w:rsidR="005C45A9" w:rsidRPr="00170E94" w:rsidRDefault="005C45A9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</w:p>
    <w:p w14:paraId="31A21910" w14:textId="63FCCA0B" w:rsidR="005C45A9" w:rsidRPr="00170E94" w:rsidRDefault="005C45A9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170E94">
        <w:rPr>
          <w:rFonts w:ascii="Tahoma" w:hAnsi="Tahoma" w:cs="Tahoma"/>
          <w:color w:val="002060"/>
          <w:lang w:val="pt-PT"/>
        </w:rPr>
        <w:t xml:space="preserve">A </w:t>
      </w:r>
      <w:r w:rsidR="003061F9" w:rsidRPr="00170E94">
        <w:rPr>
          <w:rFonts w:ascii="Tahoma" w:hAnsi="Tahoma" w:cs="Tahoma"/>
          <w:bCs/>
          <w:color w:val="002060"/>
          <w:lang w:val="pt-PT"/>
        </w:rPr>
        <w:t>RIAT</w:t>
      </w:r>
      <w:r w:rsidRPr="00170E94">
        <w:rPr>
          <w:rFonts w:ascii="Tahoma" w:hAnsi="Tahoma" w:cs="Tahoma"/>
          <w:color w:val="002060"/>
          <w:lang w:val="pt-PT"/>
        </w:rPr>
        <w:t xml:space="preserve"> poderá alterar este instrumento a qualquer momento, bastando, para tanto, publicar uma versão revisada</w:t>
      </w:r>
      <w:r w:rsidR="0067763B" w:rsidRPr="00170E94">
        <w:rPr>
          <w:rFonts w:ascii="Tahoma" w:hAnsi="Tahoma" w:cs="Tahoma"/>
          <w:color w:val="002060"/>
          <w:lang w:val="pt-PT"/>
        </w:rPr>
        <w:t xml:space="preserve"> com a data de atualização. Assim recomendamos que você leia os termos sempre que acessar o </w:t>
      </w:r>
      <w:r w:rsidR="0074254D" w:rsidRPr="00170E94">
        <w:rPr>
          <w:rFonts w:ascii="Tahoma" w:hAnsi="Tahoma" w:cs="Tahoma"/>
          <w:i/>
          <w:color w:val="002060"/>
          <w:lang w:val="pt-PT"/>
        </w:rPr>
        <w:t>web</w:t>
      </w:r>
      <w:r w:rsidR="0067763B" w:rsidRPr="00170E94">
        <w:rPr>
          <w:rFonts w:ascii="Tahoma" w:hAnsi="Tahoma" w:cs="Tahoma"/>
          <w:i/>
          <w:color w:val="002060"/>
          <w:lang w:val="pt-PT"/>
        </w:rPr>
        <w:t>site</w:t>
      </w:r>
      <w:r w:rsidR="0067763B" w:rsidRPr="00170E94">
        <w:rPr>
          <w:rFonts w:ascii="Tahoma" w:hAnsi="Tahoma" w:cs="Tahoma"/>
          <w:color w:val="002060"/>
          <w:lang w:val="pt-PT"/>
        </w:rPr>
        <w:t xml:space="preserve"> para manter-se ciente das políticas internas.</w:t>
      </w:r>
      <w:r w:rsidRPr="00170E94">
        <w:rPr>
          <w:rFonts w:ascii="Tahoma" w:hAnsi="Tahoma" w:cs="Tahoma"/>
          <w:color w:val="002060"/>
          <w:lang w:val="pt-PT"/>
        </w:rPr>
        <w:t xml:space="preserve"> </w:t>
      </w:r>
    </w:p>
    <w:p w14:paraId="32A8460B" w14:textId="77777777" w:rsidR="005C45A9" w:rsidRPr="00170E94" w:rsidRDefault="005C45A9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</w:p>
    <w:p w14:paraId="7C93D58E" w14:textId="055319FB" w:rsidR="005C45A9" w:rsidRPr="00170E94" w:rsidRDefault="005C45A9" w:rsidP="005C45A9">
      <w:pPr>
        <w:spacing w:after="0" w:line="240" w:lineRule="auto"/>
        <w:jc w:val="both"/>
        <w:rPr>
          <w:rFonts w:ascii="Tahoma" w:hAnsi="Tahoma" w:cs="Tahoma"/>
          <w:color w:val="002060"/>
          <w:lang w:val="pt-PT"/>
        </w:rPr>
      </w:pPr>
      <w:r w:rsidRPr="00170E94">
        <w:rPr>
          <w:rFonts w:ascii="Tahoma" w:hAnsi="Tahoma" w:cs="Tahoma"/>
          <w:color w:val="002060"/>
          <w:lang w:val="pt-PT"/>
        </w:rPr>
        <w:t>O presente instrumento constitui o entendimento integral entre os</w:t>
      </w:r>
      <w:r w:rsidR="0067763B" w:rsidRPr="00170E94">
        <w:rPr>
          <w:rFonts w:ascii="Tahoma" w:hAnsi="Tahoma" w:cs="Tahoma"/>
          <w:color w:val="002060"/>
          <w:lang w:val="pt-PT"/>
        </w:rPr>
        <w:t xml:space="preserve"> usuários</w:t>
      </w:r>
      <w:r w:rsidRPr="00170E94">
        <w:rPr>
          <w:rFonts w:ascii="Tahoma" w:hAnsi="Tahoma" w:cs="Tahoma"/>
          <w:color w:val="002060"/>
          <w:lang w:val="pt-PT"/>
        </w:rPr>
        <w:t> e a </w:t>
      </w:r>
      <w:r w:rsidR="005A5038" w:rsidRPr="00170E94">
        <w:rPr>
          <w:rFonts w:ascii="Tahoma" w:hAnsi="Tahoma" w:cs="Tahoma"/>
          <w:bCs/>
          <w:color w:val="002060"/>
          <w:lang w:val="pt-PT"/>
        </w:rPr>
        <w:t>RIAT</w:t>
      </w:r>
      <w:r w:rsidRPr="00170E94">
        <w:rPr>
          <w:rFonts w:ascii="Tahoma" w:hAnsi="Tahoma" w:cs="Tahoma"/>
          <w:color w:val="002060"/>
          <w:lang w:val="pt-PT"/>
        </w:rPr>
        <w:t xml:space="preserve"> e é regido pelas Leis Brasileiras, ficando eleito o foro </w:t>
      </w:r>
      <w:r w:rsidR="0067763B" w:rsidRPr="00170E94">
        <w:rPr>
          <w:rFonts w:ascii="Tahoma" w:hAnsi="Tahoma" w:cs="Tahoma"/>
          <w:color w:val="002060"/>
          <w:lang w:val="pt-PT"/>
        </w:rPr>
        <w:t>d</w:t>
      </w:r>
      <w:r w:rsidR="00170E94" w:rsidRPr="00170E94">
        <w:rPr>
          <w:rFonts w:ascii="Tahoma" w:hAnsi="Tahoma" w:cs="Tahoma"/>
          <w:color w:val="002060"/>
          <w:lang w:val="pt-PT"/>
        </w:rPr>
        <w:t>a Comarca de Manaus</w:t>
      </w:r>
      <w:r w:rsidR="00985F87">
        <w:rPr>
          <w:rFonts w:ascii="Tahoma" w:hAnsi="Tahoma" w:cs="Tahoma"/>
          <w:color w:val="002060"/>
          <w:lang w:val="pt-PT"/>
        </w:rPr>
        <w:t>/</w:t>
      </w:r>
      <w:r w:rsidR="00170E94" w:rsidRPr="00170E94">
        <w:rPr>
          <w:rFonts w:ascii="Tahoma" w:hAnsi="Tahoma" w:cs="Tahoma"/>
          <w:color w:val="002060"/>
          <w:lang w:val="pt-PT"/>
        </w:rPr>
        <w:t xml:space="preserve">AM </w:t>
      </w:r>
      <w:r w:rsidRPr="00170E94">
        <w:rPr>
          <w:rFonts w:ascii="Tahoma" w:hAnsi="Tahoma" w:cs="Tahoma"/>
          <w:color w:val="002060"/>
          <w:lang w:val="pt-PT"/>
        </w:rPr>
        <w:t>como único competente para dirimir questões decorrentes do presente instrumento, com renúncia expressa a qualquer outro foro, por mais privilegiado que seja.</w:t>
      </w:r>
      <w:r w:rsidRPr="00170E94" w:rsidDel="005D5392">
        <w:rPr>
          <w:rFonts w:ascii="Tahoma" w:hAnsi="Tahoma" w:cs="Tahoma"/>
          <w:color w:val="002060"/>
          <w:lang w:val="pt-PT"/>
        </w:rPr>
        <w:t xml:space="preserve"> </w:t>
      </w:r>
    </w:p>
    <w:p w14:paraId="4E74A651" w14:textId="77777777" w:rsidR="00463C89" w:rsidRPr="003B0106" w:rsidRDefault="00463C89" w:rsidP="00463C89">
      <w:pPr>
        <w:jc w:val="both"/>
        <w:rPr>
          <w:rFonts w:ascii="Tahoma" w:hAnsi="Tahoma" w:cs="Tahoma"/>
          <w:b/>
          <w:color w:val="FF0000"/>
        </w:rPr>
      </w:pPr>
    </w:p>
    <w:sectPr w:rsidR="00463C89" w:rsidRPr="003B0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613C2"/>
    <w:multiLevelType w:val="multilevel"/>
    <w:tmpl w:val="529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746B"/>
    <w:multiLevelType w:val="multilevel"/>
    <w:tmpl w:val="1B2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A2A59"/>
    <w:multiLevelType w:val="multilevel"/>
    <w:tmpl w:val="B144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33E1E"/>
    <w:multiLevelType w:val="multilevel"/>
    <w:tmpl w:val="81E0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AA"/>
    <w:rsid w:val="00002820"/>
    <w:rsid w:val="000146C6"/>
    <w:rsid w:val="000660F9"/>
    <w:rsid w:val="000A76A2"/>
    <w:rsid w:val="000C4C67"/>
    <w:rsid w:val="00141F82"/>
    <w:rsid w:val="00170E94"/>
    <w:rsid w:val="001C6963"/>
    <w:rsid w:val="002409F3"/>
    <w:rsid w:val="002756C0"/>
    <w:rsid w:val="002F3464"/>
    <w:rsid w:val="002F44B5"/>
    <w:rsid w:val="003061F9"/>
    <w:rsid w:val="003546C0"/>
    <w:rsid w:val="00387035"/>
    <w:rsid w:val="00394ED6"/>
    <w:rsid w:val="003A2D49"/>
    <w:rsid w:val="003B0106"/>
    <w:rsid w:val="003B3886"/>
    <w:rsid w:val="003D56FE"/>
    <w:rsid w:val="00442B02"/>
    <w:rsid w:val="00446C52"/>
    <w:rsid w:val="0045147F"/>
    <w:rsid w:val="00463C89"/>
    <w:rsid w:val="00474892"/>
    <w:rsid w:val="004D1E9C"/>
    <w:rsid w:val="00504C0F"/>
    <w:rsid w:val="00515DA1"/>
    <w:rsid w:val="00532710"/>
    <w:rsid w:val="005A5038"/>
    <w:rsid w:val="005C45A9"/>
    <w:rsid w:val="00633053"/>
    <w:rsid w:val="0067763B"/>
    <w:rsid w:val="006A4BD7"/>
    <w:rsid w:val="006A511E"/>
    <w:rsid w:val="006C5E7D"/>
    <w:rsid w:val="006D1605"/>
    <w:rsid w:val="0074254D"/>
    <w:rsid w:val="00773386"/>
    <w:rsid w:val="0077548E"/>
    <w:rsid w:val="007A2AC5"/>
    <w:rsid w:val="007B36A2"/>
    <w:rsid w:val="007F19FD"/>
    <w:rsid w:val="00816B88"/>
    <w:rsid w:val="0085241A"/>
    <w:rsid w:val="00854DE0"/>
    <w:rsid w:val="008B7BC7"/>
    <w:rsid w:val="009147AA"/>
    <w:rsid w:val="00943D97"/>
    <w:rsid w:val="009554FB"/>
    <w:rsid w:val="00976C87"/>
    <w:rsid w:val="00985F87"/>
    <w:rsid w:val="009C18E6"/>
    <w:rsid w:val="009D647C"/>
    <w:rsid w:val="00A41848"/>
    <w:rsid w:val="00A66651"/>
    <w:rsid w:val="00A72FB7"/>
    <w:rsid w:val="00A85C99"/>
    <w:rsid w:val="00AA097E"/>
    <w:rsid w:val="00AB6F41"/>
    <w:rsid w:val="00AD460F"/>
    <w:rsid w:val="00AF30D4"/>
    <w:rsid w:val="00B05AEA"/>
    <w:rsid w:val="00B0748D"/>
    <w:rsid w:val="00B14B19"/>
    <w:rsid w:val="00B14BC6"/>
    <w:rsid w:val="00B93AC2"/>
    <w:rsid w:val="00C0127D"/>
    <w:rsid w:val="00C03CFD"/>
    <w:rsid w:val="00C66D54"/>
    <w:rsid w:val="00C77174"/>
    <w:rsid w:val="00C81DA4"/>
    <w:rsid w:val="00CB1863"/>
    <w:rsid w:val="00CE616D"/>
    <w:rsid w:val="00CF7D04"/>
    <w:rsid w:val="00D61950"/>
    <w:rsid w:val="00D95FCC"/>
    <w:rsid w:val="00DA2927"/>
    <w:rsid w:val="00DB0735"/>
    <w:rsid w:val="00DB51C7"/>
    <w:rsid w:val="00DE48AA"/>
    <w:rsid w:val="00E102D5"/>
    <w:rsid w:val="00E9415A"/>
    <w:rsid w:val="00EA5BBC"/>
    <w:rsid w:val="00EE2F98"/>
    <w:rsid w:val="00F17092"/>
    <w:rsid w:val="00FC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4ED3"/>
  <w15:docId w15:val="{E5B045AA-4A1E-432C-9BD7-CD8874FE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16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7092"/>
    <w:pPr>
      <w:ind w:left="720"/>
      <w:contextualSpacing/>
    </w:pPr>
  </w:style>
  <w:style w:type="character" w:styleId="Hyperlink">
    <w:name w:val="Hyperlink"/>
    <w:rsid w:val="005C45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6B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27603-8AD2-495C-BDC3-909EC20C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1872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Terra</dc:creator>
  <cp:lastModifiedBy>Renata de Alcântara e Silva Terra</cp:lastModifiedBy>
  <cp:revision>61</cp:revision>
  <dcterms:created xsi:type="dcterms:W3CDTF">2021-01-16T20:53:00Z</dcterms:created>
  <dcterms:modified xsi:type="dcterms:W3CDTF">2021-01-16T22:28:00Z</dcterms:modified>
</cp:coreProperties>
</file>