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3B62" w14:textId="77777777" w:rsidR="007E63EC" w:rsidRPr="007E63EC" w:rsidRDefault="007E63EC" w:rsidP="007E63EC">
      <w:pPr>
        <w:pStyle w:val="Titre1"/>
      </w:pPr>
      <w:r w:rsidRPr="007E63EC">
        <w:t>1.Broken Access Control</w:t>
      </w:r>
    </w:p>
    <w:p w14:paraId="590C0BE2" w14:textId="77777777" w:rsidR="007E63EC" w:rsidRPr="007E63EC" w:rsidRDefault="007E63EC" w:rsidP="007E63EC">
      <w:r w:rsidRPr="007E63EC">
        <w:t>Un contrôle d’accès est défaillant lorsque des utilisateurs accèdent à des informations qui ne leur sont pas destinées.</w:t>
      </w:r>
    </w:p>
    <w:p w14:paraId="3E30C733" w14:textId="77777777" w:rsidR="007E63EC" w:rsidRPr="007E63EC" w:rsidRDefault="007E63EC" w:rsidP="007E63EC">
      <w:r w:rsidRPr="007E63EC">
        <w:t>Par exemple :</w:t>
      </w:r>
    </w:p>
    <w:p w14:paraId="7056D128" w14:textId="77777777" w:rsidR="007E63EC" w:rsidRPr="007E63EC" w:rsidRDefault="007E63EC" w:rsidP="007E63EC">
      <w:r w:rsidRPr="007E63EC">
        <w:t>•Un document est imprimé et est visible de tous</w:t>
      </w:r>
    </w:p>
    <w:p w14:paraId="4DA2DF5F" w14:textId="77777777" w:rsidR="007E63EC" w:rsidRPr="007E63EC" w:rsidRDefault="007E63EC" w:rsidP="007E63EC">
      <w:r w:rsidRPr="007E63EC">
        <w:t>•Un e-mail est envoyé au mauvais destinataire</w:t>
      </w:r>
    </w:p>
    <w:p w14:paraId="7C601274" w14:textId="77777777" w:rsidR="007E63EC" w:rsidRPr="007E63EC" w:rsidRDefault="007E63EC" w:rsidP="007E63EC">
      <w:r w:rsidRPr="007E63EC">
        <w:t xml:space="preserve">•Une page personnelle de votre système est accessible à un autre utilisateur </w:t>
      </w:r>
    </w:p>
    <w:p w14:paraId="0CB0EF45" w14:textId="77777777" w:rsidR="007E63EC" w:rsidRPr="007E63EC" w:rsidRDefault="007E63EC" w:rsidP="007E63EC">
      <w:pPr>
        <w:pStyle w:val="Titre1"/>
      </w:pPr>
      <w:r w:rsidRPr="007E63EC">
        <w:t xml:space="preserve">2.Cryptographic </w:t>
      </w:r>
      <w:proofErr w:type="spellStart"/>
      <w:r w:rsidRPr="007E63EC">
        <w:t>failures</w:t>
      </w:r>
      <w:proofErr w:type="spellEnd"/>
    </w:p>
    <w:p w14:paraId="45A2F772" w14:textId="441C4C26" w:rsidR="007E63EC" w:rsidRPr="007E63EC" w:rsidRDefault="007E63EC" w:rsidP="007E63EC">
      <w:r w:rsidRPr="007E63EC">
        <w:t xml:space="preserve">Vulnérabilité liée à l’absence ou à un mauvais chiffrement des données. </w:t>
      </w:r>
    </w:p>
    <w:p w14:paraId="17FBA529" w14:textId="77777777" w:rsidR="007E63EC" w:rsidRPr="007E63EC" w:rsidRDefault="007E63EC" w:rsidP="007E63EC">
      <w:r w:rsidRPr="007E63EC">
        <w:t xml:space="preserve">•Est-ce que les données sensibles sont en clair dans le stockage (par exemple : mot de passe en clair dans la table </w:t>
      </w:r>
      <w:proofErr w:type="spellStart"/>
      <w:r w:rsidRPr="007E63EC">
        <w:t>users</w:t>
      </w:r>
      <w:proofErr w:type="spellEnd"/>
      <w:r w:rsidRPr="007E63EC">
        <w:t xml:space="preserve"> de la </w:t>
      </w:r>
      <w:proofErr w:type="spellStart"/>
      <w:r w:rsidRPr="007E63EC">
        <w:t>db</w:t>
      </w:r>
      <w:proofErr w:type="spellEnd"/>
      <w:r w:rsidRPr="007E63EC">
        <w:t>) ?</w:t>
      </w:r>
    </w:p>
    <w:p w14:paraId="3C97F782" w14:textId="77777777" w:rsidR="007E63EC" w:rsidRDefault="007E63EC" w:rsidP="007E63EC">
      <w:r w:rsidRPr="007E63EC">
        <w:t>•Est-ce que les fonctions de hachages sont sûres ? (MD5 ? SHA-1 ? SHA-256 ? SHA-512 ?)</w:t>
      </w:r>
    </w:p>
    <w:p w14:paraId="77EA1657" w14:textId="7BBDD4C1" w:rsidR="007E63EC" w:rsidRPr="007E63EC" w:rsidRDefault="007E63EC" w:rsidP="007E63EC">
      <w:r w:rsidRPr="007E63EC">
        <w:t>•Risques de collision ?</w:t>
      </w:r>
    </w:p>
    <w:p w14:paraId="34313FAC" w14:textId="22A243F5" w:rsidR="007E63EC" w:rsidRPr="007E63EC" w:rsidRDefault="007E63EC" w:rsidP="007E63EC">
      <w:r w:rsidRPr="007E63EC">
        <w:t xml:space="preserve">•Est-ce que l’aléatoire est vraiment aléatoire ? </w:t>
      </w:r>
    </w:p>
    <w:p w14:paraId="4CDCB84A" w14:textId="1DAA497C" w:rsidR="007E63EC" w:rsidRPr="0010000D" w:rsidRDefault="007E63EC" w:rsidP="00134858">
      <w:pPr>
        <w:pStyle w:val="Titre1"/>
      </w:pPr>
      <w:r w:rsidRPr="0010000D">
        <w:t>3.Injection</w:t>
      </w:r>
    </w:p>
    <w:p w14:paraId="4A96CF51" w14:textId="77777777" w:rsidR="007E63EC" w:rsidRPr="007E63EC" w:rsidRDefault="007E63EC" w:rsidP="007E63EC">
      <w:r w:rsidRPr="007E63EC">
        <w:t xml:space="preserve">Une vulnérabilité qui permet à un attaquant de relayer du code malveillant via une application vers un autre système. </w:t>
      </w:r>
    </w:p>
    <w:p w14:paraId="1570F7FC" w14:textId="2D4BCC68" w:rsidR="00134858" w:rsidRPr="00134858" w:rsidRDefault="007E63EC" w:rsidP="00134858">
      <w:r w:rsidRPr="007E63EC">
        <w:t xml:space="preserve">Cela peut inclure la compromission des systèmes </w:t>
      </w:r>
      <w:proofErr w:type="spellStart"/>
      <w:r w:rsidRPr="007E63EC">
        <w:t>back-end</w:t>
      </w:r>
      <w:proofErr w:type="spellEnd"/>
      <w:r w:rsidRPr="007E63EC">
        <w:t xml:space="preserve"> ainsi que d’autres clients connectés à l’application vulnérable. </w:t>
      </w:r>
    </w:p>
    <w:p w14:paraId="29E62E94" w14:textId="77777777" w:rsidR="00134858" w:rsidRPr="00134858" w:rsidRDefault="00134858" w:rsidP="00134858">
      <w:r w:rsidRPr="00134858">
        <w:t xml:space="preserve">•Permettre à un attaquant d'exécuter des appels du système d'exploitation sur une machine cible </w:t>
      </w:r>
    </w:p>
    <w:p w14:paraId="7E95A7CC" w14:textId="77777777" w:rsidR="00134858" w:rsidRPr="00134858" w:rsidRDefault="00134858" w:rsidP="00134858">
      <w:r w:rsidRPr="00134858">
        <w:t xml:space="preserve">•Permettre à un attaquant de compromettre les bases de données </w:t>
      </w:r>
      <w:proofErr w:type="spellStart"/>
      <w:r w:rsidRPr="00134858">
        <w:t>back-end</w:t>
      </w:r>
      <w:proofErr w:type="spellEnd"/>
    </w:p>
    <w:p w14:paraId="4E533A9D" w14:textId="77777777" w:rsidR="00134858" w:rsidRPr="00134858" w:rsidRDefault="00134858" w:rsidP="00134858">
      <w:r w:rsidRPr="00134858">
        <w:t xml:space="preserve">•Permettre à un attaquant de compromettre ou de détourner les sessions d'autres utilisateurs </w:t>
      </w:r>
    </w:p>
    <w:p w14:paraId="69FC7C76" w14:textId="77777777" w:rsidR="00134858" w:rsidRDefault="00134858" w:rsidP="00134858">
      <w:r w:rsidRPr="00134858">
        <w:t xml:space="preserve">•Permettre à un attaquant de forcer des actions au nom d'autres utilisateurs ou services </w:t>
      </w:r>
    </w:p>
    <w:p w14:paraId="1B7201CA" w14:textId="64DC91FB" w:rsidR="00212B39" w:rsidRDefault="00212B39" w:rsidP="00134858">
      <w:r>
        <w:t>Solution :</w:t>
      </w:r>
    </w:p>
    <w:p w14:paraId="473E5746" w14:textId="77777777" w:rsidR="00212B39" w:rsidRPr="00212B39" w:rsidRDefault="00212B39" w:rsidP="00212B39"/>
    <w:p w14:paraId="3DA6E814" w14:textId="77777777" w:rsidR="00212B39" w:rsidRPr="00212B39" w:rsidRDefault="00212B39" w:rsidP="00212B39">
      <w:r w:rsidRPr="00212B39">
        <w:lastRenderedPageBreak/>
        <w:t>•Valider les entrées de formulaire</w:t>
      </w:r>
    </w:p>
    <w:p w14:paraId="47222454" w14:textId="77777777" w:rsidR="00212B39" w:rsidRPr="00212B39" w:rsidRDefault="00212B39" w:rsidP="00212B39">
      <w:r w:rsidRPr="00212B39">
        <w:t>•Appliquer le principe de moindres privilèges</w:t>
      </w:r>
    </w:p>
    <w:p w14:paraId="03D874EC" w14:textId="77777777" w:rsidR="00212B39" w:rsidRPr="00212B39" w:rsidRDefault="00212B39" w:rsidP="00212B39">
      <w:r w:rsidRPr="00212B39">
        <w:t>•Eviter de passer par des services externes</w:t>
      </w:r>
    </w:p>
    <w:p w14:paraId="220A4360" w14:textId="77777777" w:rsidR="00212B39" w:rsidRPr="00212B39" w:rsidRDefault="00212B39" w:rsidP="00212B39">
      <w:r w:rsidRPr="00212B39">
        <w:t>•Tester les retours de fonctions</w:t>
      </w:r>
    </w:p>
    <w:p w14:paraId="7EC771D8" w14:textId="77777777" w:rsidR="00212B39" w:rsidRPr="00212B39" w:rsidRDefault="00212B39" w:rsidP="00212B39">
      <w:r w:rsidRPr="00212B39">
        <w:t xml:space="preserve">•Vérifier les exceptions </w:t>
      </w:r>
    </w:p>
    <w:p w14:paraId="482BF75C" w14:textId="42FCAFB5" w:rsidR="00E152A2" w:rsidRPr="0010000D" w:rsidRDefault="007E63EC" w:rsidP="00E152A2">
      <w:pPr>
        <w:pStyle w:val="Titre1"/>
      </w:pPr>
      <w:r w:rsidRPr="0010000D">
        <w:t>4.Insecure Design</w:t>
      </w:r>
    </w:p>
    <w:p w14:paraId="24362F38" w14:textId="2AD323D5" w:rsidR="00E152A2" w:rsidRPr="00E152A2" w:rsidRDefault="00E152A2" w:rsidP="00E152A2">
      <w:r w:rsidRPr="00E152A2">
        <w:t>Vulnérabilité liée à la non-prise en considération des principes de sécurité dès les premières étapes du processus de conception de l'application.</w:t>
      </w:r>
    </w:p>
    <w:p w14:paraId="0854EAF6" w14:textId="3996ABA9" w:rsidR="00E152A2" w:rsidRPr="0010000D" w:rsidRDefault="007E63EC" w:rsidP="00E152A2">
      <w:pPr>
        <w:pStyle w:val="Titre1"/>
      </w:pPr>
      <w:r w:rsidRPr="0010000D">
        <w:t>5.Security Misconfiguration</w:t>
      </w:r>
    </w:p>
    <w:p w14:paraId="5B3977D8" w14:textId="77777777" w:rsidR="00554A6F" w:rsidRDefault="00E152A2" w:rsidP="00E152A2">
      <w:r w:rsidRPr="00E152A2">
        <w:t>Vulnérabilité liée :</w:t>
      </w:r>
    </w:p>
    <w:p w14:paraId="3CC69BE9" w14:textId="47EFF291" w:rsidR="00E152A2" w:rsidRPr="00E152A2" w:rsidRDefault="00E152A2" w:rsidP="00E152A2">
      <w:r w:rsidRPr="00E152A2">
        <w:t xml:space="preserve">•à l’absence de </w:t>
      </w:r>
      <w:proofErr w:type="spellStart"/>
      <w:r w:rsidRPr="00E152A2">
        <w:t>hardening</w:t>
      </w:r>
      <w:proofErr w:type="spellEnd"/>
      <w:r w:rsidRPr="00E152A2">
        <w:t>, fonctionnalités inutiles ou inactives</w:t>
      </w:r>
    </w:p>
    <w:p w14:paraId="2A580A7E" w14:textId="77777777" w:rsidR="00E152A2" w:rsidRPr="00E152A2" w:rsidRDefault="00E152A2" w:rsidP="00E152A2">
      <w:r w:rsidRPr="00E152A2">
        <w:t>•Comptes et mots de passe par défaut</w:t>
      </w:r>
    </w:p>
    <w:p w14:paraId="5FE0C25A" w14:textId="01126418" w:rsidR="00E152A2" w:rsidRPr="00E152A2" w:rsidRDefault="00E152A2" w:rsidP="00E152A2">
      <w:r w:rsidRPr="00E152A2">
        <w:t xml:space="preserve">•Erreurs de stack toujours affichées en production </w:t>
      </w:r>
    </w:p>
    <w:p w14:paraId="5FF71BCF" w14:textId="0981D3EA" w:rsidR="00E152A2" w:rsidRPr="00E152A2" w:rsidRDefault="007E63EC" w:rsidP="00E152A2">
      <w:pPr>
        <w:pStyle w:val="Titre1"/>
        <w:rPr>
          <w:lang w:val="en-US"/>
        </w:rPr>
      </w:pPr>
      <w:r w:rsidRPr="007E63EC">
        <w:rPr>
          <w:lang w:val="en-US"/>
        </w:rPr>
        <w:t>6.Vulnerable and Outdated Components</w:t>
      </w:r>
    </w:p>
    <w:p w14:paraId="1C2E1B8A" w14:textId="77777777" w:rsidR="00E152A2" w:rsidRPr="0010000D" w:rsidRDefault="00E152A2" w:rsidP="00E152A2">
      <w:pPr>
        <w:rPr>
          <w:lang w:val="en-US"/>
        </w:rPr>
      </w:pPr>
      <w:r w:rsidRPr="0010000D">
        <w:rPr>
          <w:lang w:val="en-US"/>
        </w:rPr>
        <w:t xml:space="preserve">Selon OWASP </w:t>
      </w:r>
    </w:p>
    <w:p w14:paraId="6EF3AEC9" w14:textId="1B9444B1" w:rsidR="00E152A2" w:rsidRPr="00E152A2" w:rsidRDefault="00E152A2" w:rsidP="00E152A2">
      <w:r w:rsidRPr="00E152A2">
        <w:t>•Votre application est vulnérable si vous ne connaissez pas toutes les versions de vos composants et s</w:t>
      </w:r>
      <w:r w:rsidR="00554A6F">
        <w:t>’</w:t>
      </w:r>
      <w:r w:rsidRPr="00E152A2">
        <w:t>ils sont vulnérables ou dépassés</w:t>
      </w:r>
    </w:p>
    <w:p w14:paraId="158556F3" w14:textId="77777777" w:rsidR="00E152A2" w:rsidRPr="00E152A2" w:rsidRDefault="00E152A2" w:rsidP="00E152A2">
      <w:r w:rsidRPr="00E152A2">
        <w:t>•</w:t>
      </w:r>
      <w:proofErr w:type="spellStart"/>
      <w:r w:rsidRPr="00E152A2">
        <w:t>Webapp</w:t>
      </w:r>
      <w:proofErr w:type="spellEnd"/>
      <w:r w:rsidRPr="00E152A2">
        <w:t xml:space="preserve"> composée de nombreuses modules et librairies open-source ou d’une tierce partie</w:t>
      </w:r>
    </w:p>
    <w:p w14:paraId="3BDA216C" w14:textId="25E1FA02" w:rsidR="00212B39" w:rsidRPr="00212B39" w:rsidRDefault="00E152A2" w:rsidP="00212B39">
      <w:r w:rsidRPr="00E152A2">
        <w:t xml:space="preserve">•Comme ces modules sont exécutés dans votre application, ils ont les mêmes accès que votre code. Donc un impact potentiellement très grand </w:t>
      </w:r>
    </w:p>
    <w:p w14:paraId="03953A71" w14:textId="77777777" w:rsidR="00212B39" w:rsidRDefault="00212B39" w:rsidP="00212B39">
      <w:r w:rsidRPr="00212B39">
        <w:t>Solution</w:t>
      </w:r>
    </w:p>
    <w:p w14:paraId="3A4112A9" w14:textId="7B72F105" w:rsidR="00212B39" w:rsidRPr="00212B39" w:rsidRDefault="00212B39" w:rsidP="00212B39">
      <w:r w:rsidRPr="00212B39">
        <w:t>•Connaître l’état de vos applications, modules externes, librairies</w:t>
      </w:r>
    </w:p>
    <w:p w14:paraId="6D75C2D8" w14:textId="77777777" w:rsidR="00212B39" w:rsidRPr="00212B39" w:rsidRDefault="00212B39" w:rsidP="00212B39">
      <w:r w:rsidRPr="00212B39">
        <w:t>•Connaître leur versions, vulnérable ou pas</w:t>
      </w:r>
    </w:p>
    <w:p w14:paraId="59C0D66C" w14:textId="77777777" w:rsidR="00212B39" w:rsidRPr="00212B39" w:rsidRDefault="00212B39" w:rsidP="00212B39">
      <w:r w:rsidRPr="00212B39">
        <w:t>•Tester pro activement votre application</w:t>
      </w:r>
    </w:p>
    <w:p w14:paraId="55EED41C" w14:textId="77777777" w:rsidR="00212B39" w:rsidRPr="00212B39" w:rsidRDefault="00212B39" w:rsidP="00212B39">
      <w:r w:rsidRPr="00212B39">
        <w:t>•Mettre à jour continuellement vos applications et implémenter les patchs si nécessaire</w:t>
      </w:r>
    </w:p>
    <w:p w14:paraId="464C1F12" w14:textId="77777777" w:rsidR="00212B39" w:rsidRPr="00212B39" w:rsidRDefault="00212B39" w:rsidP="00212B39"/>
    <w:p w14:paraId="28C092DE" w14:textId="77777777" w:rsidR="00E152A2" w:rsidRPr="00212B39" w:rsidRDefault="00E152A2" w:rsidP="00E152A2"/>
    <w:p w14:paraId="3FB2D4AB" w14:textId="3C1E59D8" w:rsidR="00E152A2" w:rsidRPr="0010000D" w:rsidRDefault="007E63EC" w:rsidP="00E152A2">
      <w:pPr>
        <w:pStyle w:val="Titre1"/>
      </w:pPr>
      <w:r w:rsidRPr="0010000D">
        <w:t>7.Identification and Authentication Failures</w:t>
      </w:r>
    </w:p>
    <w:p w14:paraId="5EB06A1C" w14:textId="30E38F83" w:rsidR="00E152A2" w:rsidRDefault="00E152A2" w:rsidP="00E152A2">
      <w:r w:rsidRPr="00E152A2">
        <w:t>Selon OWASP</w:t>
      </w:r>
    </w:p>
    <w:p w14:paraId="6136D8C2" w14:textId="52DC0B75" w:rsidR="00E152A2" w:rsidRPr="00E152A2" w:rsidRDefault="00E152A2" w:rsidP="00E152A2">
      <w:r w:rsidRPr="00E152A2">
        <w:t>Confirmer l’identité, ses autorisations et la gestion de sa session est un processus critique pour se protéger des attaques liées à ce domaine.</w:t>
      </w:r>
    </w:p>
    <w:p w14:paraId="10266AB0" w14:textId="77777777" w:rsidR="00E152A2" w:rsidRPr="00E152A2" w:rsidRDefault="00E152A2" w:rsidP="00E152A2">
      <w:r w:rsidRPr="00E152A2">
        <w:t xml:space="preserve">•Une </w:t>
      </w:r>
      <w:proofErr w:type="spellStart"/>
      <w:r w:rsidRPr="00E152A2">
        <w:t>webapp</w:t>
      </w:r>
      <w:proofErr w:type="spellEnd"/>
      <w:r w:rsidRPr="00E152A2">
        <w:t xml:space="preserve"> </w:t>
      </w:r>
      <w:r w:rsidRPr="00E152A2">
        <w:rPr>
          <w:b/>
          <w:bCs/>
        </w:rPr>
        <w:t xml:space="preserve">doit </w:t>
      </w:r>
      <w:r w:rsidRPr="00E152A2">
        <w:t>confirmer qui vous êtes et qui vous prétendez être</w:t>
      </w:r>
    </w:p>
    <w:p w14:paraId="1A74F128" w14:textId="751DAA0D" w:rsidR="00212B39" w:rsidRPr="00212B39" w:rsidRDefault="00E152A2" w:rsidP="00212B39">
      <w:r w:rsidRPr="00E152A2">
        <w:t>•Problèmes</w:t>
      </w:r>
      <w:r>
        <w:t xml:space="preserve"> : </w:t>
      </w:r>
      <w:r w:rsidRPr="00E152A2">
        <w:t xml:space="preserve">Une </w:t>
      </w:r>
      <w:proofErr w:type="spellStart"/>
      <w:r w:rsidRPr="00E152A2">
        <w:t>webapp</w:t>
      </w:r>
      <w:proofErr w:type="spellEnd"/>
      <w:r w:rsidRPr="00E152A2">
        <w:t xml:space="preserve"> demande une identification mais ne vérifie pas que l’identité est correcte </w:t>
      </w:r>
    </w:p>
    <w:p w14:paraId="40125F80" w14:textId="1BE68233" w:rsidR="00212B39" w:rsidRDefault="00212B39" w:rsidP="00212B39">
      <w:r w:rsidRPr="00212B39">
        <w:t>Solutions</w:t>
      </w:r>
    </w:p>
    <w:p w14:paraId="13544A8D" w14:textId="2E13939B" w:rsidR="00212B39" w:rsidRPr="00212B39" w:rsidRDefault="00212B39" w:rsidP="00212B39">
      <w:r w:rsidRPr="00212B39">
        <w:t xml:space="preserve">Une </w:t>
      </w:r>
      <w:proofErr w:type="spellStart"/>
      <w:r w:rsidRPr="00212B39">
        <w:t>webapp</w:t>
      </w:r>
      <w:proofErr w:type="spellEnd"/>
      <w:r w:rsidRPr="00212B39">
        <w:t xml:space="preserve"> doit identifier et authentifier proprement les utilisateurs</w:t>
      </w:r>
    </w:p>
    <w:p w14:paraId="3DDA53A8" w14:textId="62217C1B" w:rsidR="00E152A2" w:rsidRPr="00E152A2" w:rsidRDefault="00212B39" w:rsidP="00E152A2">
      <w:r w:rsidRPr="00212B39">
        <w:t>•Semble simple mais peut être très compliqué</w:t>
      </w:r>
    </w:p>
    <w:p w14:paraId="58825F3F" w14:textId="5978E8D7" w:rsidR="00AE2D57" w:rsidRPr="00C05845" w:rsidRDefault="007E63EC" w:rsidP="00AE2D57">
      <w:pPr>
        <w:pStyle w:val="Titre1"/>
      </w:pPr>
      <w:r w:rsidRPr="00C05845">
        <w:t xml:space="preserve">8.Software and Data </w:t>
      </w:r>
      <w:proofErr w:type="spellStart"/>
      <w:r w:rsidRPr="00C05845">
        <w:t>IntegrityFailures</w:t>
      </w:r>
      <w:proofErr w:type="spellEnd"/>
      <w:r w:rsidRPr="00C05845">
        <w:t xml:space="preserve"> </w:t>
      </w:r>
    </w:p>
    <w:p w14:paraId="1C8CCBA1" w14:textId="77777777" w:rsidR="00AE2D57" w:rsidRPr="00AE2D57" w:rsidRDefault="00AE2D57" w:rsidP="00AE2D57">
      <w:r w:rsidRPr="00AE2D57">
        <w:t>Selon OWASP,•CI/CD non sécurisé : automatisation des processus sans processus de vérification suffisant</w:t>
      </w:r>
    </w:p>
    <w:p w14:paraId="7F33CA49" w14:textId="42FFC268" w:rsidR="00AE2D57" w:rsidRPr="00AE2D57" w:rsidRDefault="00AE2D57" w:rsidP="00AE2D57">
      <w:r w:rsidRPr="00AE2D57">
        <w:t>•Mise à jour/téléchargement de composant automatique</w:t>
      </w:r>
    </w:p>
    <w:p w14:paraId="10B9CD25" w14:textId="77777777" w:rsidR="00212B39" w:rsidRDefault="00AE2D57" w:rsidP="00AE2D57">
      <w:r w:rsidRPr="00AE2D57">
        <w:t>Solutions</w:t>
      </w:r>
    </w:p>
    <w:p w14:paraId="00E4544D" w14:textId="6E06AA22" w:rsidR="00AE2D57" w:rsidRPr="00AE2D57" w:rsidRDefault="00AE2D57" w:rsidP="00AE2D57">
      <w:r w:rsidRPr="00AE2D57">
        <w:t>•Être conscient des risques liés aux processus automatisés dans le cycle de développement des applications</w:t>
      </w:r>
    </w:p>
    <w:p w14:paraId="2F6F02DF" w14:textId="39A3140A" w:rsidR="00AE2D57" w:rsidRPr="00AE2D57" w:rsidRDefault="00AE2D57" w:rsidP="00AE2D57">
      <w:r w:rsidRPr="00AE2D57">
        <w:t xml:space="preserve">•S’assurer que ces processus sont vérifiés et contrôlés régulièrement </w:t>
      </w:r>
    </w:p>
    <w:p w14:paraId="263050AB" w14:textId="57310B29" w:rsidR="00212B39" w:rsidRPr="0010000D" w:rsidRDefault="007E63EC" w:rsidP="00212B39">
      <w:pPr>
        <w:pStyle w:val="Titre1"/>
      </w:pPr>
      <w:r w:rsidRPr="0010000D">
        <w:t>9.Security Logging and Monitoring Failures</w:t>
      </w:r>
    </w:p>
    <w:p w14:paraId="66596DC6" w14:textId="272971B2" w:rsidR="00212B39" w:rsidRPr="00212B39" w:rsidRDefault="00212B39" w:rsidP="00212B39">
      <w:r w:rsidRPr="00212B39">
        <w:t>Sans journalisation/</w:t>
      </w:r>
      <w:proofErr w:type="spellStart"/>
      <w:r w:rsidRPr="00212B39">
        <w:t>logging</w:t>
      </w:r>
      <w:proofErr w:type="spellEnd"/>
      <w:r w:rsidRPr="00212B39">
        <w:t xml:space="preserve"> et surveillance/monitoring, les failles ne peuvent pas être détectées</w:t>
      </w:r>
    </w:p>
    <w:p w14:paraId="7C007CEC" w14:textId="77777777" w:rsidR="00212B39" w:rsidRDefault="00212B39" w:rsidP="00212B39">
      <w:r w:rsidRPr="00212B39">
        <w:t>Solutions</w:t>
      </w:r>
    </w:p>
    <w:p w14:paraId="0FD52896" w14:textId="7BFB8A95" w:rsidR="00212B39" w:rsidRPr="00212B39" w:rsidRDefault="00212B39" w:rsidP="00212B39">
      <w:r w:rsidRPr="00212B39">
        <w:t xml:space="preserve">•Log, surveillance et </w:t>
      </w:r>
      <w:proofErr w:type="spellStart"/>
      <w:r w:rsidRPr="00212B39">
        <w:t>alertes•Permettent</w:t>
      </w:r>
      <w:proofErr w:type="spellEnd"/>
      <w:r w:rsidRPr="00212B39">
        <w:t xml:space="preserve"> aux équipes chargées de la surveillance de détecter une attaque ou une brèche</w:t>
      </w:r>
    </w:p>
    <w:p w14:paraId="1FCE964D" w14:textId="64307CEF" w:rsidR="00212B39" w:rsidRPr="00212B39" w:rsidRDefault="00212B39" w:rsidP="00212B39">
      <w:r w:rsidRPr="00212B39">
        <w:t xml:space="preserve">•Permettent aux équipes de stopper l’attaque avant de faire plus de dommage </w:t>
      </w:r>
    </w:p>
    <w:p w14:paraId="513E8851" w14:textId="4B480110" w:rsidR="00212B39" w:rsidRPr="0010000D" w:rsidRDefault="007E63EC" w:rsidP="00212B39">
      <w:pPr>
        <w:pStyle w:val="Titre1"/>
      </w:pPr>
      <w:r w:rsidRPr="0010000D">
        <w:lastRenderedPageBreak/>
        <w:t xml:space="preserve">10.Server-SideRequestForgery(SSRF) </w:t>
      </w:r>
    </w:p>
    <w:p w14:paraId="67007E37" w14:textId="77777777" w:rsidR="00212B39" w:rsidRPr="00212B39" w:rsidRDefault="00212B39" w:rsidP="00212B39">
      <w:r w:rsidRPr="00212B39">
        <w:t>•SSRF permet à l’attaquant de contraindre l’application d’envoyer une requête à une destination inattendue.</w:t>
      </w:r>
    </w:p>
    <w:p w14:paraId="18F6E850" w14:textId="77777777" w:rsidR="00212B39" w:rsidRPr="00212B39" w:rsidRDefault="00212B39" w:rsidP="00212B39">
      <w:r w:rsidRPr="00212B39">
        <w:t>•Cela permet à l’attaquant de se faire passer pour le serveur victime et atteindre des API internes, des bases de données.</w:t>
      </w:r>
    </w:p>
    <w:p w14:paraId="56594004" w14:textId="1396643C" w:rsidR="00212B39" w:rsidRPr="00212B39" w:rsidRDefault="00212B39" w:rsidP="00212B39">
      <w:r w:rsidRPr="00212B39">
        <w:t xml:space="preserve">•SSRF se produit lorsqu’un serveur veut atteindre des ressources externes, une image par exemple. </w:t>
      </w:r>
    </w:p>
    <w:p w14:paraId="38F9CBDF" w14:textId="7CFC73BE" w:rsidR="00212B39" w:rsidRPr="00212B39" w:rsidRDefault="00212B39" w:rsidP="00212B39">
      <w:r w:rsidRPr="00212B39">
        <w:t>Solutions</w:t>
      </w:r>
      <w:r>
        <w:t> :</w:t>
      </w:r>
    </w:p>
    <w:p w14:paraId="620EEB7F" w14:textId="77777777" w:rsidR="00212B39" w:rsidRPr="00212B39" w:rsidRDefault="00212B39" w:rsidP="00212B39">
      <w:r w:rsidRPr="00212B39">
        <w:t>•</w:t>
      </w:r>
      <w:proofErr w:type="spellStart"/>
      <w:r w:rsidRPr="00212B39">
        <w:t>Only-allowed</w:t>
      </w:r>
      <w:proofErr w:type="spellEnd"/>
      <w:r w:rsidRPr="00212B39">
        <w:t xml:space="preserve"> ou not-</w:t>
      </w:r>
      <w:proofErr w:type="spellStart"/>
      <w:r w:rsidRPr="00212B39">
        <w:t>Allowed</w:t>
      </w:r>
      <w:proofErr w:type="spellEnd"/>
      <w:r w:rsidRPr="00212B39">
        <w:t xml:space="preserve"> liste doit être appliquée</w:t>
      </w:r>
    </w:p>
    <w:p w14:paraId="716D5DE5" w14:textId="77777777" w:rsidR="00212B39" w:rsidRDefault="00212B39" w:rsidP="00212B39">
      <w:r w:rsidRPr="00212B39">
        <w:t>•</w:t>
      </w:r>
      <w:proofErr w:type="spellStart"/>
      <w:r w:rsidRPr="00212B39">
        <w:t>Webapps</w:t>
      </w:r>
      <w:proofErr w:type="spellEnd"/>
      <w:r w:rsidRPr="00212B39">
        <w:t xml:space="preserve"> sont vulnérables aux attaques SSRF </w:t>
      </w:r>
    </w:p>
    <w:p w14:paraId="2445B207" w14:textId="77777777" w:rsidR="009064A9" w:rsidRDefault="009064A9" w:rsidP="00212B39"/>
    <w:p w14:paraId="37B78797" w14:textId="77777777" w:rsidR="009064A9" w:rsidRPr="00212B39" w:rsidRDefault="009064A9" w:rsidP="00212B39"/>
    <w:p w14:paraId="34839908" w14:textId="77777777" w:rsidR="00212B39" w:rsidRPr="00212B39" w:rsidRDefault="00212B39" w:rsidP="00212B39"/>
    <w:p w14:paraId="7DA1853F" w14:textId="77777777" w:rsidR="007E63EC" w:rsidRPr="007E63EC" w:rsidRDefault="007E63EC" w:rsidP="007E63EC"/>
    <w:p w14:paraId="7E2FD28E" w14:textId="2E9750CD" w:rsidR="00C05845" w:rsidRDefault="00C05845">
      <w:r>
        <w:t>Jeton JWT</w:t>
      </w:r>
    </w:p>
    <w:p w14:paraId="1BB65008" w14:textId="525B973E" w:rsidR="00C05845" w:rsidRDefault="00C05845">
      <w:r w:rsidRPr="00C05845">
        <w:t>Un en-tête (header)</w:t>
      </w:r>
    </w:p>
    <w:p w14:paraId="6A827F3C" w14:textId="4F9DAB01" w:rsidR="00C05845" w:rsidRDefault="00C05845">
      <w:r w:rsidRPr="00C05845">
        <w:t>Une charge utile (</w:t>
      </w:r>
      <w:proofErr w:type="spellStart"/>
      <w:r w:rsidRPr="00C05845">
        <w:t>payload</w:t>
      </w:r>
      <w:proofErr w:type="spellEnd"/>
      <w:r w:rsidRPr="00C05845">
        <w:t>)</w:t>
      </w:r>
    </w:p>
    <w:p w14:paraId="3E4BA515" w14:textId="77E992CA" w:rsidR="00C05845" w:rsidRDefault="00C05845">
      <w:r w:rsidRPr="00C05845">
        <w:t>Une signature numérique (Signature)</w:t>
      </w:r>
    </w:p>
    <w:p w14:paraId="550F67FE" w14:textId="046FD384" w:rsidR="00C05845" w:rsidRDefault="00C05845">
      <w:r w:rsidRPr="00C05845">
        <w:t>RS: asynchrone, utilise une clé publique et privée</w:t>
      </w:r>
    </w:p>
    <w:p w14:paraId="41F823A0" w14:textId="0CEFB3C8" w:rsidR="00C05845" w:rsidRPr="00212B39" w:rsidRDefault="00C05845">
      <w:r w:rsidRPr="00C05845">
        <w:t>HS: synchrone, utilise une seule clé</w:t>
      </w:r>
    </w:p>
    <w:sectPr w:rsidR="00C05845" w:rsidRPr="00212B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43"/>
    <w:rsid w:val="0010000D"/>
    <w:rsid w:val="00134858"/>
    <w:rsid w:val="00212B39"/>
    <w:rsid w:val="00554A6F"/>
    <w:rsid w:val="007E63EC"/>
    <w:rsid w:val="00821D72"/>
    <w:rsid w:val="009064A9"/>
    <w:rsid w:val="00A725B5"/>
    <w:rsid w:val="00AD71E1"/>
    <w:rsid w:val="00AE2D57"/>
    <w:rsid w:val="00C05845"/>
    <w:rsid w:val="00C726A3"/>
    <w:rsid w:val="00C738C6"/>
    <w:rsid w:val="00D35F43"/>
    <w:rsid w:val="00E152A2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C12E5C"/>
  <w15:chartTrackingRefBased/>
  <w15:docId w15:val="{272866C2-C8B7-4BE3-8364-CF1CD5F3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5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5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5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5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5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5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5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5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5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5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5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5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5F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5F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5F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5F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5F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5F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5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5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5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5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5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5F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5F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5F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5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5F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5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684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Fleurdelys</dc:creator>
  <cp:keywords/>
  <dc:description/>
  <cp:lastModifiedBy>Brendan Fleurdelys</cp:lastModifiedBy>
  <cp:revision>11</cp:revision>
  <dcterms:created xsi:type="dcterms:W3CDTF">2025-11-20T07:47:00Z</dcterms:created>
  <dcterms:modified xsi:type="dcterms:W3CDTF">2025-11-27T06:32:00Z</dcterms:modified>
</cp:coreProperties>
</file>