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9fa831fdee94c8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DO and Invoice Process Automation - Bot 2</w:t>
      </w:r>
    </w:p>
    <w:ins w:id="0" w:author="ACCT8\admin" w:date="2023-04-01T03:06:25.1226338+08:0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ACCT8\admin" w:date="2023-04-01T03:06:25.1295353+08:0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Robotic Enterprise Framework</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DO and Invoice Process Automation - Bot 2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22.4.6.0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22.4.6.0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r>
        <w:rPr>
          <w:lang w:val=""/>
          <w:rFonts w:ascii="Calibri Light (Headings)" w:hAnsi="Calibri Light (Headings)" w:cs="Calibri Light (Headings)" w:eastAsia="Calibri Light (Headings)"/>
          <w:sz w:val="22"/>
          <w:szCs w:val="22"/>
          <w:color w:val="000000"/>
        </w:rPr>
        <w:t>DO and Invoice Process Automation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2nd bot for fetching all the manual entries from input file submitted by user and create invoices for indivual customers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Applications used are Outlook, Excel, Chrome browser.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the next transaction to be processed. Get the Next DO for processing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Retrieve a new transaction data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TransactionNumber variable holds the current transaction number and incrementing this variable makes the framework retrieve the next transaction. If the framework is retrying a failed transaction, this variable is not incremented until the maximum number of retry attempts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Process a single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The result of the processing can be: 1) Success, 2) Business Exception, 3) System Exception.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the case of a system exception, the transaction can be automatically retried.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Processing will be done and output will be stored in output excel for respective Daily, Consolidated and Monthly scenario.</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Start Processing of transactions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Read configuration file and initialize applications used in the process. This will check if all the folders, Shared drives are accessible along with reading Config file.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If MaxConsecutiveSystemExceptions number was reached, throw Exception at initialization and go to End Process state, thus finalizing the execution.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MaxConsecutiveSystemExceptions is 0, then any number of consecutive System Exceptions is allowed.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Failures during the initialization are considered system exceptions and lead to the End Process state, thus finalizing the execution.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End process and close all applications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All the applications like outlook, SDMS web portal, Chrome will be closed in this .xaml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Business Rule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There is no need for any action in case of successful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process should simply go to next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is a simple mecanism to stop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reallife scenario you can stop the process when there is no more data to process or on a schedule.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item to be processed. The type of this variable can be changed to match the transaction type in the process. For example, when processing data from a spreadsheet that is read into a DataTable, this type can be changed to DataRow.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to represent exceptions other than business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and represents a situation that does not conform to the rules of the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Sequential counter of transaction 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 of the process (settings, constants and assets).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attempts of retrying the transaction processing in case of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ID used for information and logging purposes. Ideally, the ID should be unique for each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in case transactions are stored in a DataTable, for example, after being retrieved from a spreadsheet.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consecutive system exceptions.</w:t>
      </w:r>
    </w:p>
    <w:p>
      <w:pPr/>
    </w:p>
    <w:p>
      <w:pPr/>
      <w:r>
        <w:rPr>
          <w:lang w:val=""/>
          <w:rFonts w:ascii="Calibri Light (Headings)" w:hAnsi="Calibri Light (Headings)" w:cs="Calibri Light (Headings)" w:eastAsia="Calibri Light (Headings)"/>
          <w:b/>
          <w:i/>
          <w:sz w:val="24"/>
          <w:szCs w:val="24"/>
          <w:color w:val="000000"/>
        </w:rPr>
        <w:t>Location: \Main.xaml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8.2  CheckEachColumn.xaml</w:t>
      </w:r>
    </w:p>
    <w:p>
      <w:pPr/>
    </w:p>
    <w:p>
      <w:pPr/>
      <w:r>
        <w:rPr>
          <w:lang w:val=""/>
          <w:rFonts w:ascii="Calibri Light (Headings)" w:hAnsi="Calibri Light (Headings)" w:cs="Calibri Light (Headings)" w:eastAsia="Calibri Light (Headings)"/>
          <w:b/>
          <w:i/>
          <w:sz w:val="24"/>
          <w:szCs w:val="24"/>
          <w:color w:val="000000"/>
        </w:rPr>
        <w:t>Location: \ExtractInput\CheckEachColumnInputFile.xaml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in_dt_datatable</w:t>
            </w:r>
          </w:p>
        </w:tc>
        <w:tc>
          <w:tcPr>
            <w:tcW w:w="2310" w:type="auto"/>
          </w:tcPr>
          <w:p>
            <w:pPr/>
            <w:r>
              <w:t>InArgument(sd:DataTable)</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io_ProcessCounter</w:t>
            </w:r>
          </w:p>
        </w:tc>
        <w:tc>
          <w:tcPr>
            <w:tcW w:w="2310" w:type="auto"/>
          </w:tcPr>
          <w:p>
            <w:pPr/>
            <w:r>
              <w:t>InOutArgument(x:Int32)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  CreateMasterFileFolders.xaml</w:t>
      </w:r>
    </w:p>
    <w:p>
      <w:pPr/>
      <w:r>
        <w:rPr>
          <w:lang w:val=""/>
          <w:rFonts w:ascii="Calibri Light (Headings)" w:hAnsi="Calibri Light (Headings)" w:cs="Calibri Light (Headings)" w:eastAsia="Calibri Light (Headings)"/>
          <w:sz w:val="22"/>
          <w:szCs w:val="22"/>
          <w:color w:val="000000"/>
        </w:rPr>
        <w:t>This .xaml will check if the input file is available for Daily process on the network drive or input folder specified.</w:t>
      </w:r>
    </w:p>
    <w:p>
      <w:pPr/>
    </w:p>
    <w:p>
      <w:pPr/>
      <w:r>
        <w:rPr>
          <w:lang w:val=""/>
          <w:rFonts w:ascii="Calibri Light (Headings)" w:hAnsi="Calibri Light (Headings)" w:cs="Calibri Light (Headings)" w:eastAsia="Calibri Light (Headings)"/>
          <w:b/>
          <w:i/>
          <w:sz w:val="24"/>
          <w:szCs w:val="24"/>
          <w:color w:val="000000"/>
        </w:rPr>
        <w:t>Location: \ExtractInput\CheckInputFile.xaml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io_ProcessCounter1</w:t>
            </w:r>
          </w:p>
        </w:tc>
        <w:tc>
          <w:tcPr>
            <w:tcW w:w="2310" w:type="auto"/>
          </w:tcPr>
          <w:p>
            <w:pPr/>
            <w:r>
              <w:t>InOutArgument(x:Int32)</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out_InputOutputFilePath</w:t>
            </w:r>
          </w:p>
        </w:tc>
        <w:tc>
          <w:tcPr>
            <w:tcW w:w="2310" w:type="auto"/>
          </w:tcPr>
          <w:p>
            <w:pPr/>
            <w:r>
              <w:t>OutArgument(x:String)</w:t>
            </w:r>
          </w:p>
        </w:tc>
        <w:tc>
          <w:tcPr>
            <w:tcW w:w="2310" w:type="auto"/>
          </w:tcPr>
          <w:p>
            <w:pPr/>
          </w:p>
        </w:tc>
      </w:tr>
      <w:tr>
        <w:tc>
          <w:tcPr>
            <w:tcW w:w="2310" w:type="auto"/>
          </w:tcPr>
          <w:p>
            <w:pPr/>
            <w:r>
              <w:t>out_dt_TransactionData1</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FilterTransactionDataIfFileexists.xaml</w:t>
      </w:r>
    </w:p>
    <w:p>
      <w:pPr/>
    </w:p>
    <w:p>
      <w:pPr/>
      <w:r>
        <w:rPr>
          <w:lang w:val=""/>
          <w:rFonts w:ascii="Calibri Light (Headings)" w:hAnsi="Calibri Light (Headings)" w:cs="Calibri Light (Headings)" w:eastAsia="Calibri Light (Headings)"/>
          <w:b/>
          <w:i/>
          <w:sz w:val="24"/>
          <w:szCs w:val="24"/>
          <w:color w:val="000000"/>
        </w:rPr>
        <w:t>Location: \ExtractInput\FilteredDataExists.xaml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io_ProcessCounter1</w:t>
            </w:r>
          </w:p>
        </w:tc>
        <w:tc>
          <w:tcPr>
            <w:tcW w:w="2310" w:type="auto"/>
          </w:tcPr>
          <w:p>
            <w:pPr/>
            <w:r>
              <w:t>InOutArgument(x:Int32)</w:t>
            </w:r>
          </w:p>
        </w:tc>
        <w:tc>
          <w:tcPr>
            <w:tcW w:w="2310" w:type="auto"/>
          </w:tcPr>
          <w:p>
            <w:pPr/>
          </w:p>
        </w:tc>
      </w:tr>
      <w:tr>
        <w:tc>
          <w:tcPr>
            <w:tcW w:w="2310" w:type="auto"/>
          </w:tcPr>
          <w:p>
            <w:pPr/>
            <w:r>
              <w:t>in_InputOutputFilePath</w:t>
            </w:r>
          </w:p>
        </w:tc>
        <w:tc>
          <w:tcPr>
            <w:tcW w:w="2310" w:type="auto"/>
          </w:tcPr>
          <w:p>
            <w:pPr/>
            <w:r>
              <w:t>InArgument(x:String)</w:t>
            </w:r>
          </w:p>
        </w:tc>
        <w:tc>
          <w:tcPr>
            <w:tcW w:w="2310" w:type="auto"/>
          </w:tcPr>
          <w:p>
            <w:pPr/>
          </w:p>
        </w:tc>
      </w:tr>
      <w:tr>
        <w:tc>
          <w:tcPr>
            <w:tcW w:w="2310" w:type="auto"/>
          </w:tcPr>
          <w:p>
            <w:pPr/>
            <w:r>
              <w:t>io_dt_TransactionData1</w:t>
            </w:r>
          </w:p>
        </w:tc>
        <w:tc>
          <w:tcPr>
            <w:tcW w:w="2310" w:type="auto"/>
          </w:tcPr>
          <w:p>
            <w:pPr/>
            <w:r>
              <w:t>InOutArgument(sd:DataTable)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CloseAllApplications.xaml</w:t>
      </w:r>
    </w:p>
    <w:p>
      <w:pPr/>
      <w:r>
        <w:rPr>
          <w:lang w:val=""/>
          <w:rFonts w:ascii="Calibri Light (Headings)" w:hAnsi="Calibri Light (Headings)" w:cs="Calibri Light (Headings)" w:eastAsia="Calibri Light (Headings)"/>
          <w:sz w:val="22"/>
          <w:szCs w:val="22"/>
          <w:color w:val="000000"/>
        </w:rPr>
        <w:t>Do the necessary procedures for ending the process (e.g., logout) and close the used applications.</w:t>
      </w:r>
    </w:p>
    <w:p>
      <w:pPr/>
    </w:p>
    <w:p>
      <w:pPr/>
      <w:r>
        <w:rPr>
          <w:lang w:val=""/>
          <w:rFonts w:ascii="Calibri Light (Headings)" w:hAnsi="Calibri Light (Headings)" w:cs="Calibri Light (Headings)" w:eastAsia="Calibri Light (Headings)"/>
          <w:b/>
          <w:i/>
          <w:sz w:val="24"/>
          <w:szCs w:val="24"/>
          <w:color w:val="000000"/>
        </w:rPr>
        <w:t>Location: \Framework\CloseAllApplications.xaml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Firstrun.xaml</w:t>
      </w:r>
    </w:p>
    <w:p>
      <w:pPr/>
      <w:r>
        <w:rPr>
          <w:lang w:val=""/>
          <w:rFonts w:ascii="Calibri Light (Headings)" w:hAnsi="Calibri Light (Headings)" w:cs="Calibri Light (Headings)" w:eastAsia="Calibri Light (Headings)"/>
          <w:sz w:val="22"/>
          <w:szCs w:val="22"/>
          <w:color w:val="000000"/>
        </w:rPr>
        <w:t>An uninitialized Config dictionary indicates that it is the first run of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Kills all Windows processes representing applications used in this business process to assure that the execution starts in a clean state.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Since the applications are assumed to be already closed, CloseAllApplications is skipped and just KillAllProcess is invoked.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Add the process name to the logs generated after this point.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This log field can be used to create reports and visualizations about the process.</w:t>
      </w:r>
    </w:p>
    <w:p>
      <w:pPr/>
    </w:p>
    <w:p>
      <w:pPr/>
      <w:r>
        <w:rPr>
          <w:lang w:val=""/>
          <w:rFonts w:ascii="Calibri Light (Headings)" w:hAnsi="Calibri Light (Headings)" w:cs="Calibri Light (Headings)" w:eastAsia="Calibri Light (Headings)"/>
          <w:b/>
          <w:i/>
          <w:sz w:val="24"/>
          <w:szCs w:val="24"/>
          <w:color w:val="000000"/>
        </w:rPr>
        <w:t>Location: \Framework\Firstrun.xaml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out_NoProcess</w:t>
            </w:r>
          </w:p>
        </w:tc>
        <w:tc>
          <w:tcPr>
            <w:tcW w:w="2310" w:type="auto"/>
          </w:tcPr>
          <w:p>
            <w:pPr/>
            <w:r>
              <w:t>OutArgument(x:String)</w:t>
            </w:r>
          </w:p>
        </w:tc>
        <w:tc>
          <w:tcPr>
            <w:tcW w:w="2310" w:type="auto"/>
          </w:tcPr>
          <w:p>
            <w:pPr/>
          </w:p>
        </w:tc>
      </w:tr>
      <w:tr>
        <w:tc>
          <w:tcPr>
            <w:tcW w:w="2310" w:type="auto"/>
          </w:tcPr>
          <w:p>
            <w:pPr/>
            <w:r>
              <w:t>out_ProcessCounter</w:t>
            </w:r>
          </w:p>
        </w:tc>
        <w:tc>
          <w:tcPr>
            <w:tcW w:w="2310" w:type="auto"/>
          </w:tcPr>
          <w:p>
            <w:pPr/>
            <w:r>
              <w:t>OutArgument(x:Int32)</w:t>
            </w:r>
          </w:p>
        </w:tc>
        <w:tc>
          <w:tcPr>
            <w:tcW w:w="2310" w:type="auto"/>
          </w:tcPr>
          <w:p>
            <w:pPr/>
          </w:p>
        </w:tc>
      </w:tr>
      <w:tr>
        <w:tc>
          <w:tcPr>
            <w:tcW w:w="2310" w:type="auto"/>
          </w:tcPr>
          <w:p>
            <w:pPr/>
            <w:r>
              <w:t>out_BusinessSheet</w:t>
            </w:r>
          </w:p>
        </w:tc>
        <w:tc>
          <w:tcPr>
            <w:tcW w:w="2310" w:type="auto"/>
          </w:tcPr>
          <w:p>
            <w:pPr/>
            <w:r>
              <w:t>OutArgument(x:Boolean)</w:t>
            </w:r>
          </w:p>
        </w:tc>
        <w:tc>
          <w:tcPr>
            <w:tcW w:w="2310" w:type="auto"/>
          </w:tcPr>
          <w:p>
            <w:pPr/>
          </w:p>
        </w:tc>
      </w:tr>
      <w:tr>
        <w:tc>
          <w:tcPr>
            <w:tcW w:w="2310" w:type="auto"/>
          </w:tcPr>
          <w:p>
            <w:pPr/>
            <w:r>
              <w:t>io_Config</w:t>
            </w:r>
          </w:p>
        </w:tc>
        <w:tc>
          <w:tcPr>
            <w:tcW w:w="2310" w:type="auto"/>
          </w:tcPr>
          <w:p>
            <w:pPr/>
            <w:r>
              <w:t>InOutArgument(scg:Dictionary(x:String,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GetTransactionData.xaml</w:t>
      </w:r>
    </w:p>
    <w:p>
      <w:pPr/>
      <w:r>
        <w:rPr>
          <w:lang w:val=""/>
          <w:rFonts w:ascii="Calibri Light (Headings)" w:hAnsi="Calibri Light (Headings)" w:cs="Calibri Light (Headings)" w:eastAsia="Calibri Light (Headings)"/>
          <w:sz w:val="22"/>
          <w:szCs w:val="22"/>
          <w:color w:val="000000"/>
        </w:rPr>
        <w:t xml:space="preserve">Get a transaction item from a specified source (e.g., Orchestrator queues, spreadsheets, databases, mailboxes or web APIs).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If there are no transaction items remaining, out_TransactionItem is set to Nothing, which leads to the End Process state.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cases in which there is only a single transaction (i.e., a linear process), use an If activity to check whether the argument in_TransactionNumber has the value 1 (meaning it is the first and only transaction) and assign the transaction item to out_TransactionItem. For any other value of in_TransactionNumber, out_TransactionItem should be set to Nothing.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there are multiple transactions, use the argument in_TransactionNumber as an index to retrieve the correct transaction to be processed. If there are no more transactions left, it is necessary to set out_TransactionItem to Nothing, thus ending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Process is running first time Read Schedule details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any scenario is finished send report or Assign Next record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the data for respective scenarios until running all the marked scenarios in Schedle details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Assign the scenario one by one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Basd on filters for DAily, Consolidated ad Monthly consolidate the records from Transaction data to transaction item to pocess further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Filter the recordsby company name to cnsolidate into one invoice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Dont consolidate monthly records do it by DO Number so each row will be sent to process independantly</w:t>
      </w:r>
    </w:p>
    <w:p>
      <w:pPr/>
    </w:p>
    <w:p>
      <w:pPr/>
      <w:r>
        <w:rPr>
          <w:lang w:val=""/>
          <w:rFonts w:ascii="Calibri Light (Headings)" w:hAnsi="Calibri Light (Headings)" w:cs="Calibri Light (Headings)" w:eastAsia="Calibri Light (Headings)"/>
          <w:b/>
          <w:i/>
          <w:sz w:val="24"/>
          <w:szCs w:val="24"/>
          <w:color w:val="000000"/>
        </w:rPr>
        <w:t>Location: \Framework\GetTransactionData.xaml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out_TransactionField1</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out_TransactionField2</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out_TransactionID</w:t>
            </w:r>
          </w:p>
        </w:tc>
        <w:tc>
          <w:tcPr>
            <w:tcW w:w="2310" w:type="auto"/>
          </w:tcPr>
          <w:p>
            <w:pPr/>
            <w:r>
              <w:t>OutArgument(x:String)</w:t>
            </w:r>
          </w:p>
        </w:tc>
        <w:tc>
          <w:tcPr>
            <w:tcW w:w="2310" w:type="auto"/>
          </w:tcPr>
          <w:p>
            <w:pPr/>
            <w:r>
              <w:t xml:space="preserve">Transaction ID used for information and logging purposes. Ideally, the ID should be unique for each transaction. </w:t>
            </w:r>
          </w:p>
        </w:tc>
      </w:tr>
      <w:tr>
        <w:tc>
          <w:tcPr>
            <w:tcW w:w="2310" w:type="auto"/>
          </w:tcPr>
          <w:p>
            <w:pPr/>
            <w:r>
              <w:t>io_dt_TransactionData</w:t>
            </w:r>
          </w:p>
        </w:tc>
        <w:tc>
          <w:tcPr>
            <w:tcW w:w="2310" w:type="auto"/>
          </w:tcPr>
          <w:p>
            <w:pPr/>
            <w:r>
              <w:t>InOutArgument(sd:DataTable)</w:t>
            </w:r>
          </w:p>
        </w:tc>
        <w:tc>
          <w:tcPr>
            <w:tcW w:w="2310" w:type="auto"/>
          </w:tcPr>
          <w:p>
            <w:pPr/>
            <w:r>
              <w:t>This variable can be used in case transactions are stored in a DataTable (for example, after being retrieved from a spreadsheet).</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io_ProcessCounter</w:t>
            </w:r>
          </w:p>
        </w:tc>
        <w:tc>
          <w:tcPr>
            <w:tcW w:w="2310" w:type="auto"/>
          </w:tcPr>
          <w:p>
            <w:pPr/>
            <w:r>
              <w:t>InOutArgument(x:Int32)</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io_IOExcelFilePathDaily</w:t>
            </w:r>
          </w:p>
        </w:tc>
        <w:tc>
          <w:tcPr>
            <w:tcW w:w="2310" w:type="auto"/>
          </w:tcPr>
          <w:p>
            <w:pPr/>
            <w:r>
              <w:t>InOutArgument(x:String)</w:t>
            </w:r>
          </w:p>
        </w:tc>
        <w:tc>
          <w:tcPr>
            <w:tcW w:w="2310" w:type="auto"/>
          </w:tcPr>
          <w:p>
            <w:pPr/>
          </w:p>
        </w:tc>
      </w:tr>
      <w:tr>
        <w:tc>
          <w:tcPr>
            <w:tcW w:w="2310" w:type="auto"/>
          </w:tcPr>
          <w:p>
            <w:pPr/>
            <w:r>
              <w:t>io_IOExcelFilePathConso</w:t>
            </w:r>
          </w:p>
        </w:tc>
        <w:tc>
          <w:tcPr>
            <w:tcW w:w="2310" w:type="auto"/>
          </w:tcPr>
          <w:p>
            <w:pPr/>
            <w:r>
              <w:t>InOutArgument(x:String)</w:t>
            </w:r>
          </w:p>
        </w:tc>
        <w:tc>
          <w:tcPr>
            <w:tcW w:w="2310" w:type="auto"/>
          </w:tcPr>
          <w:p>
            <w:pPr/>
          </w:p>
        </w:tc>
      </w:tr>
      <w:tr>
        <w:tc>
          <w:tcPr>
            <w:tcW w:w="2310" w:type="auto"/>
          </w:tcPr>
          <w:p>
            <w:pPr/>
            <w:r>
              <w:t>io_IOExcelFilePathMonthly</w:t>
            </w:r>
          </w:p>
        </w:tc>
        <w:tc>
          <w:tcPr>
            <w:tcW w:w="2310" w:type="auto"/>
          </w:tcPr>
          <w:p>
            <w:pPr/>
            <w:r>
              <w:t>InOutArgument(x:String)</w:t>
            </w:r>
          </w:p>
        </w:tc>
        <w:tc>
          <w:tcPr>
            <w:tcW w:w="2310" w:type="auto"/>
          </w:tcPr>
          <w:p>
            <w:pPr/>
          </w:p>
        </w:tc>
      </w:tr>
      <w:tr>
        <w:tc>
          <w:tcPr>
            <w:tcW w:w="2310" w:type="auto"/>
          </w:tcPr>
          <w:p>
            <w:pPr/>
            <w:r>
              <w:t>io_ProcessedRowCount</w:t>
            </w:r>
          </w:p>
        </w:tc>
        <w:tc>
          <w:tcPr>
            <w:tcW w:w="2310" w:type="auto"/>
          </w:tcPr>
          <w:p>
            <w:pPr/>
            <w:r>
              <w:t>InOutArgument(x:Int32)</w:t>
            </w:r>
          </w:p>
        </w:tc>
        <w:tc>
          <w:tcPr>
            <w:tcW w:w="2310" w:type="auto"/>
          </w:tcPr>
          <w:p>
            <w:pPr/>
          </w:p>
        </w:tc>
      </w:tr>
      <w:tr>
        <w:tc>
          <w:tcPr>
            <w:tcW w:w="2310" w:type="auto"/>
          </w:tcPr>
          <w:p>
            <w:pPr/>
            <w:r>
              <w:t>io_FilterFlag</w:t>
            </w:r>
          </w:p>
        </w:tc>
        <w:tc>
          <w:tcPr>
            <w:tcW w:w="2310" w:type="auto"/>
          </w:tcPr>
          <w:p>
            <w:pPr/>
            <w:r>
              <w:t>InOutArgument(x:String)</w:t>
            </w:r>
          </w:p>
        </w:tc>
        <w:tc>
          <w:tcPr>
            <w:tcW w:w="2310" w:type="auto"/>
          </w:tcPr>
          <w:p>
            <w:pPr/>
          </w:p>
        </w:tc>
      </w:tr>
      <w:tr>
        <w:tc>
          <w:tcPr>
            <w:tcW w:w="2310" w:type="auto"/>
          </w:tcPr>
          <w:p>
            <w:pPr/>
            <w:r>
              <w:t>io_UniqueColCount</w:t>
            </w:r>
          </w:p>
        </w:tc>
        <w:tc>
          <w:tcPr>
            <w:tcW w:w="2310" w:type="auto"/>
          </w:tcPr>
          <w:p>
            <w:pPr/>
            <w:r>
              <w:t>InOutArgument(x:Int32)</w:t>
            </w:r>
          </w:p>
        </w:tc>
        <w:tc>
          <w:tcPr>
            <w:tcW w:w="2310" w:type="auto"/>
          </w:tcPr>
          <w:p>
            <w:pPr/>
          </w:p>
        </w:tc>
      </w:tr>
      <w:tr>
        <w:tc>
          <w:tcPr>
            <w:tcW w:w="2310" w:type="auto"/>
          </w:tcPr>
          <w:p>
            <w:pPr/>
            <w:r>
              <w:t>out_dt_TransactionItem</w:t>
            </w:r>
          </w:p>
        </w:tc>
        <w:tc>
          <w:tcPr>
            <w:tcW w:w="2310" w:type="auto"/>
          </w:tcPr>
          <w:p>
            <w:pPr/>
            <w:r>
              <w:t>OutArgument(sd:DataTable)</w:t>
            </w:r>
          </w:p>
        </w:tc>
        <w:tc>
          <w:tcPr>
            <w:tcW w:w="2310" w:type="auto"/>
          </w:tcPr>
          <w:p>
            <w:pPr/>
            <w:r>
              <w:t>Transaction item to be processed.</w:t>
            </w:r>
          </w:p>
        </w:tc>
      </w:tr>
      <w:tr>
        <w:tc>
          <w:tcPr>
            <w:tcW w:w="2310" w:type="auto"/>
          </w:tcPr>
          <w:p>
            <w:pPr/>
            <w:r>
              <w:t>io_dt_FilteredDT</w:t>
            </w:r>
          </w:p>
        </w:tc>
        <w:tc>
          <w:tcPr>
            <w:tcW w:w="2310" w:type="auto"/>
          </w:tcPr>
          <w:p>
            <w:pPr/>
            <w:r>
              <w:t>InOutArgument(sd:DataTable)</w:t>
            </w:r>
          </w:p>
        </w:tc>
        <w:tc>
          <w:tcPr>
            <w:tcW w:w="2310" w:type="auto"/>
          </w:tcPr>
          <w:p>
            <w:pPr/>
          </w:p>
        </w:tc>
      </w:tr>
      <w:tr>
        <w:tc>
          <w:tcPr>
            <w:tcW w:w="2310" w:type="auto"/>
          </w:tcPr>
          <w:p>
            <w:pPr/>
            <w:r>
              <w:t>io_dt_ScheduleDetailsDT</w:t>
            </w:r>
          </w:p>
        </w:tc>
        <w:tc>
          <w:tcPr>
            <w:tcW w:w="2310" w:type="auto"/>
          </w:tcPr>
          <w:p>
            <w:pPr/>
            <w:r>
              <w:t>InOutArgument(sd:DataTable)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Initialize_Applications.xaml</w:t>
      </w:r>
    </w:p>
    <w:p>
      <w:pPr/>
      <w:r>
        <w:rPr>
          <w:lang w:val=""/>
          <w:rFonts w:ascii="Calibri Light (Headings)" w:hAnsi="Calibri Light (Headings)" w:cs="Calibri Light (Headings)" w:eastAsia="Calibri Light (Headings)"/>
          <w:sz w:val="22"/>
          <w:szCs w:val="22"/>
          <w:color w:val="000000"/>
        </w:rPr>
        <w:t>Open applications used in the process and do necessary initialization procedures (e.g., login).</w:t>
      </w:r>
    </w:p>
    <w:p>
      <w:pPr/>
    </w:p>
    <w:p>
      <w:pPr/>
      <w:r>
        <w:rPr>
          <w:lang w:val=""/>
          <w:rFonts w:ascii="Calibri Light (Headings)" w:hAnsi="Calibri Light (Headings)" w:cs="Calibri Light (Headings)" w:eastAsia="Calibri Light (Headings)"/>
          <w:b/>
          <w:i/>
          <w:sz w:val="24"/>
          <w:szCs w:val="24"/>
          <w:color w:val="000000"/>
        </w:rPr>
        <w:t>Location: \Framework\InitAllApplications.xaml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io_ScreenshotFilePath</w:t>
            </w:r>
          </w:p>
        </w:tc>
        <w:tc>
          <w:tcPr>
            <w:tcW w:w="2310" w:type="auto"/>
          </w:tcPr>
          <w:p>
            <w:pPr/>
            <w:r>
              <w:t>InOutArgument(x:String)</w:t>
            </w:r>
          </w:p>
        </w:tc>
        <w:tc>
          <w:tcPr>
            <w:tcW w:w="2310" w:type="auto"/>
          </w:tcPr>
          <w:p>
            <w:pPr/>
          </w:p>
        </w:tc>
      </w:tr>
      <w:tr>
        <w:tc>
          <w:tcPr>
            <w:tcW w:w="2310" w:type="auto"/>
          </w:tcPr>
          <w:p>
            <w:pPr/>
            <w:r>
              <w:t>out_dt_BillingEntityDT1</w:t>
            </w:r>
          </w:p>
        </w:tc>
        <w:tc>
          <w:tcPr>
            <w:tcW w:w="2310" w:type="auto"/>
          </w:tcPr>
          <w:p>
            <w:pPr/>
            <w:r>
              <w:t>OutArgument(sd:DataTable)</w:t>
            </w:r>
          </w:p>
        </w:tc>
        <w:tc>
          <w:tcPr>
            <w:tcW w:w="2310" w:type="auto"/>
          </w:tcPr>
          <w:p>
            <w:pPr/>
          </w:p>
        </w:tc>
      </w:tr>
      <w:tr>
        <w:tc>
          <w:tcPr>
            <w:tcW w:w="2310" w:type="auto"/>
          </w:tcPr>
          <w:p>
            <w:pPr/>
            <w:r>
              <w:t>out_dt_PublicHolidayDT1</w:t>
            </w:r>
          </w:p>
        </w:tc>
        <w:tc>
          <w:tcPr>
            <w:tcW w:w="2310" w:type="auto"/>
          </w:tcPr>
          <w:p>
            <w:pPr/>
            <w:r>
              <w:t>OutArgument(sd:DataTable)</w:t>
            </w:r>
          </w:p>
        </w:tc>
        <w:tc>
          <w:tcPr>
            <w:tcW w:w="2310" w:type="auto"/>
          </w:tcPr>
          <w:p>
            <w:pPr/>
          </w:p>
        </w:tc>
      </w:tr>
      <w:tr>
        <w:tc>
          <w:tcPr>
            <w:tcW w:w="2310" w:type="auto"/>
          </w:tcPr>
          <w:p>
            <w:pPr/>
            <w:r>
              <w:t>out_dt_VehicleTypeMapDT1</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InitiAllSettings.xaml</w:t>
      </w:r>
    </w:p>
    <w:p>
      <w:pPr/>
      <w:r>
        <w:rPr>
          <w:lang w:val=""/>
          <w:rFonts w:ascii="Calibri Light (Headings)" w:hAnsi="Calibri Light (Headings)" w:cs="Calibri Light (Headings)" w:eastAsia="Calibri Light (Headings)"/>
          <w:sz w:val="22"/>
          <w:szCs w:val="22"/>
          <w:color w:val="000000"/>
        </w:rPr>
        <w:t xml:space="preserve">Initialize, populate and output a configuration Dictionary to be used throughout the project.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Settings and constants are read from the local configuration file, and assets are fetched from Orchestrator.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Asset values overwrite settings and constant values if they are defined with the same name.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settings and constants from the configuration file and add them to the Config dictionary.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non-empty rows in the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from Orchestrator the values of assets listed in the Assets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Logs a message and throw exception in case the asset is specified in the Config file, but it could not be loaded from Orchestrator.</w:t>
      </w:r>
    </w:p>
    <w:p>
      <w:pPr/>
    </w:p>
    <w:p>
      <w:pPr/>
      <w:r>
        <w:rPr>
          <w:lang w:val=""/>
          <w:rFonts w:ascii="Calibri Light (Headings)" w:hAnsi="Calibri Light (Headings)" w:cs="Calibri Light (Headings)" w:eastAsia="Calibri Light (Headings)"/>
          <w:b/>
          <w:i/>
          <w:sz w:val="24"/>
          <w:szCs w:val="24"/>
          <w:color w:val="000000"/>
        </w:rPr>
        <w:t>Location: \Framework\InitAllSettings.xaml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in_ConfigFile</w:t>
            </w:r>
          </w:p>
        </w:tc>
        <w:tc>
          <w:tcPr>
            <w:tcW w:w="2310" w:type="auto"/>
          </w:tcPr>
          <w:p>
            <w:pPr/>
            <w:r>
              <w:t>InArgument(x:String)</w:t>
            </w:r>
          </w:p>
        </w:tc>
        <w:tc>
          <w:tcPr>
            <w:tcW w:w="2310" w:type="auto"/>
          </w:tcPr>
          <w:p>
            <w:pPr/>
            <w:r>
              <w:t>Path to the configuration file that defines settings, constants and assets.</w:t>
            </w:r>
          </w:p>
        </w:tc>
      </w:tr>
      <w:tr>
        <w:tc>
          <w:tcPr>
            <w:tcW w:w="2310" w:type="auto"/>
          </w:tcPr>
          <w:p>
            <w:pPr/>
            <w:r>
              <w:t>in_ConfigSheets</w:t>
            </w:r>
          </w:p>
        </w:tc>
        <w:tc>
          <w:tcPr>
            <w:tcW w:w="2310" w:type="auto"/>
          </w:tcPr>
          <w:p>
            <w:pPr/>
            <w:r>
              <w:t>InArgument(s:String[])</w:t>
            </w:r>
          </w:p>
        </w:tc>
        <w:tc>
          <w:tcPr>
            <w:tcW w:w="2310" w:type="auto"/>
          </w:tcPr>
          <w:p>
            <w:pPr/>
            <w:r>
              <w:t>Names of the sheets corresponding to settings and constants in the configuration file.</w:t>
            </w:r>
          </w:p>
        </w:tc>
      </w:tr>
      <w:tr>
        <w:tc>
          <w:tcPr>
            <w:tcW w:w="2310" w:type="auto"/>
          </w:tcPr>
          <w:p>
            <w:pPr/>
            <w:r>
              <w:t>out_Config</w:t>
            </w:r>
          </w:p>
        </w:tc>
        <w:tc>
          <w:tcPr>
            <w:tcW w:w="2310" w:type="auto"/>
          </w:tcPr>
          <w:p>
            <w:pPr/>
            <w:r>
              <w:t>OutArgument(scg:Dictionary(x:String, x:Object))</w:t>
            </w:r>
          </w:p>
        </w:tc>
        <w:tc>
          <w:tcPr>
            <w:tcW w:w="2310" w:type="auto"/>
          </w:tcPr>
          <w:p>
            <w:pPr/>
            <w:r>
              <w:t>Dictionary structure to store configuration data of the process (settings, constants and assets).</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8.10  KillAllProcesses.xaml</w:t>
      </w:r>
    </w:p>
    <w:p>
      <w:pPr/>
      <w:r>
        <w:rPr>
          <w:lang w:val=""/>
          <w:rFonts w:ascii="Calibri Light (Headings)" w:hAnsi="Calibri Light (Headings)" w:cs="Calibri Light (Headings)" w:eastAsia="Calibri Light (Headings)"/>
          <w:sz w:val="22"/>
          <w:szCs w:val="22"/>
          <w:color w:val="000000"/>
        </w:rPr>
        <w:t>Use the Kill Process activity to force the termination of the Windows processes representing applications used in the business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Note that killing processes might have undesirable outcomes, such as losing unsaved changes to files.</w:t>
      </w:r>
    </w:p>
    <w:p>
      <w:pPr/>
    </w:p>
    <w:p>
      <w:pPr/>
      <w:r>
        <w:rPr>
          <w:lang w:val=""/>
          <w:rFonts w:ascii="Calibri Light (Headings)" w:hAnsi="Calibri Light (Headings)" w:cs="Calibri Light (Headings)" w:eastAsia="Calibri Light (Headings)"/>
          <w:b/>
          <w:i/>
          <w:sz w:val="24"/>
          <w:szCs w:val="24"/>
          <w:color w:val="000000"/>
        </w:rPr>
        <w:t>Location: \Framework\KillAllProcesses.xaml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8.11  Process.xaml</w:t>
      </w:r>
    </w:p>
    <w:p>
      <w:pPr/>
      <w:r>
        <w:rPr>
          <w:lang w:val=""/>
          <w:rFonts w:ascii="Calibri Light (Headings)" w:hAnsi="Calibri Light (Headings)" w:cs="Calibri Light (Headings)" w:eastAsia="Calibri Light (Headings)"/>
          <w:sz w:val="22"/>
          <w:szCs w:val="22"/>
          <w:color w:val="000000"/>
        </w:rPr>
        <w:t>This sequence wll enter all the data into quickbooks application for all Daily, Consolidated and Monthyl scenarios. Quickbooks will generate the invoices and the PDF files will be merged.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Processing steps for Daily process. Calculations are done in this step and entering the data to quickbooks</w:t>
      </w:r>
    </w:p>
    <w:p>
      <w:pPr/>
    </w:p>
    <w:p>
      <w:pPr/>
      <w:r>
        <w:rPr>
          <w:lang w:val=""/>
          <w:rFonts w:ascii="Calibri Light (Headings)" w:hAnsi="Calibri Light (Headings)" w:cs="Calibri Light (Headings)" w:eastAsia="Calibri Light (Headings)"/>
          <w:b/>
          <w:i/>
          <w:sz w:val="24"/>
          <w:szCs w:val="24"/>
          <w:color w:val="000000"/>
        </w:rPr>
        <w:t>Location: \Framework\Process.xaml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p>
        </w:tc>
      </w:tr>
      <w:tr>
        <w:tc>
          <w:tcPr>
            <w:tcW w:w="2310" w:type="auto"/>
          </w:tcPr>
          <w:p>
            <w:pPr/>
            <w:r>
              <w:t>io_IOExcelFilePathDaily</w:t>
            </w:r>
          </w:p>
        </w:tc>
        <w:tc>
          <w:tcPr>
            <w:tcW w:w="2310" w:type="auto"/>
          </w:tcPr>
          <w:p>
            <w:pPr/>
            <w:r>
              <w:t>InOutArgument(x:String)</w:t>
            </w:r>
          </w:p>
        </w:tc>
        <w:tc>
          <w:tcPr>
            <w:tcW w:w="2310" w:type="auto"/>
          </w:tcPr>
          <w:p>
            <w:pPr/>
          </w:p>
        </w:tc>
      </w:tr>
      <w:tr>
        <w:tc>
          <w:tcPr>
            <w:tcW w:w="2310" w:type="auto"/>
          </w:tcPr>
          <w:p>
            <w:pPr/>
            <w:r>
              <w:t>io_IOExcelFilePathConso</w:t>
            </w:r>
          </w:p>
        </w:tc>
        <w:tc>
          <w:tcPr>
            <w:tcW w:w="2310" w:type="auto"/>
          </w:tcPr>
          <w:p>
            <w:pPr/>
            <w:r>
              <w:t>InOutArgument(x:String)</w:t>
            </w:r>
          </w:p>
        </w:tc>
        <w:tc>
          <w:tcPr>
            <w:tcW w:w="2310" w:type="auto"/>
          </w:tcPr>
          <w:p>
            <w:pPr/>
          </w:p>
        </w:tc>
      </w:tr>
      <w:tr>
        <w:tc>
          <w:tcPr>
            <w:tcW w:w="2310" w:type="auto"/>
          </w:tcPr>
          <w:p>
            <w:pPr/>
            <w:r>
              <w:t>io_IOExcelFilePathMonthly</w:t>
            </w:r>
          </w:p>
        </w:tc>
        <w:tc>
          <w:tcPr>
            <w:tcW w:w="2310" w:type="auto"/>
          </w:tcPr>
          <w:p>
            <w:pPr/>
            <w:r>
              <w:t>InOutArgument(x:String)</w:t>
            </w:r>
          </w:p>
        </w:tc>
        <w:tc>
          <w:tcPr>
            <w:tcW w:w="2310" w:type="auto"/>
          </w:tcPr>
          <w:p>
            <w:pPr/>
          </w:p>
        </w:tc>
      </w:tr>
      <w:tr>
        <w:tc>
          <w:tcPr>
            <w:tcW w:w="2310" w:type="auto"/>
          </w:tcPr>
          <w:p>
            <w:pPr/>
            <w:r>
              <w:t>out_InvoiceNumber</w:t>
            </w:r>
          </w:p>
        </w:tc>
        <w:tc>
          <w:tcPr>
            <w:tcW w:w="2310" w:type="auto"/>
          </w:tcPr>
          <w:p>
            <w:pPr/>
            <w:r>
              <w:t>OutArgument(x:String)</w:t>
            </w:r>
          </w:p>
        </w:tc>
        <w:tc>
          <w:tcPr>
            <w:tcW w:w="2310" w:type="auto"/>
          </w:tcPr>
          <w:p>
            <w:pPr/>
          </w:p>
        </w:tc>
      </w:tr>
      <w:tr>
        <w:tc>
          <w:tcPr>
            <w:tcW w:w="2310" w:type="auto"/>
          </w:tcPr>
          <w:p>
            <w:pPr/>
            <w:r>
              <w:t>out_InvoiceFilePath</w:t>
            </w:r>
          </w:p>
        </w:tc>
        <w:tc>
          <w:tcPr>
            <w:tcW w:w="2310" w:type="auto"/>
          </w:tcPr>
          <w:p>
            <w:pPr/>
            <w:r>
              <w:t>OutArgument(x:String)</w:t>
            </w:r>
          </w:p>
        </w:tc>
        <w:tc>
          <w:tcPr>
            <w:tcW w:w="2310" w:type="auto"/>
          </w:tcPr>
          <w:p>
            <w:pPr/>
          </w:p>
        </w:tc>
      </w:tr>
      <w:tr>
        <w:tc>
          <w:tcPr>
            <w:tcW w:w="2310" w:type="auto"/>
          </w:tcPr>
          <w:p>
            <w:pPr/>
            <w:r>
              <w:t>in_dt_TransactionItem</w:t>
            </w:r>
          </w:p>
        </w:tc>
        <w:tc>
          <w:tcPr>
            <w:tcW w:w="2310" w:type="auto"/>
          </w:tcPr>
          <w:p>
            <w:pPr/>
            <w:r>
              <w:t>InArgument(sd:DataTable)</w:t>
            </w:r>
          </w:p>
        </w:tc>
        <w:tc>
          <w:tcPr>
            <w:tcW w:w="2310" w:type="auto"/>
          </w:tcPr>
          <w:p>
            <w:pPr/>
            <w:r>
              <w:t>Transaction item to be processed.</w:t>
            </w:r>
          </w:p>
        </w:tc>
      </w:tr>
      <w:tr>
        <w:tc>
          <w:tcPr>
            <w:tcW w:w="2310" w:type="auto"/>
          </w:tcPr>
          <w:p>
            <w:pPr/>
            <w:r>
              <w:t>io_dt_VehicleTypeMap</w:t>
            </w:r>
          </w:p>
        </w:tc>
        <w:tc>
          <w:tcPr>
            <w:tcW w:w="2310" w:type="auto"/>
          </w:tcPr>
          <w:p>
            <w:pPr/>
            <w:r>
              <w:t>InOutArgument(sd:DataTable)</w:t>
            </w:r>
          </w:p>
        </w:tc>
        <w:tc>
          <w:tcPr>
            <w:tcW w:w="2310" w:type="auto"/>
          </w:tcPr>
          <w:p>
            <w:pPr/>
          </w:p>
        </w:tc>
      </w:tr>
      <w:tr>
        <w:tc>
          <w:tcPr>
            <w:tcW w:w="2310" w:type="auto"/>
          </w:tcPr>
          <w:p>
            <w:pPr/>
            <w:r>
              <w:t>in_dt_Sundays</w:t>
            </w:r>
          </w:p>
        </w:tc>
        <w:tc>
          <w:tcPr>
            <w:tcW w:w="2310" w:type="auto"/>
          </w:tcPr>
          <w:p>
            <w:pPr/>
            <w:r>
              <w:t>InArgument(sd:DataTable)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in_dt_BillingEntity</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8.12  RetryCurrentTransaction.xaml</w:t>
      </w:r>
    </w:p>
    <w:p>
      <w:pPr/>
      <w:r>
        <w:rPr>
          <w:lang w:val=""/>
          <w:rFonts w:ascii="Calibri Light (Headings)" w:hAnsi="Calibri Light (Headings)" w:cs="Calibri Light (Headings)" w:eastAsia="Calibri Light (Headings)"/>
          <w:sz w:val="22"/>
          <w:szCs w:val="22"/>
          <w:color w:val="000000"/>
        </w:rPr>
        <w:t xml:space="preserve">Manage the retrying mechanism for the framework and it is invoked in SetTransactionStatus.xaml when a system exception occurs.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retrying method is based on the configurations defined in Config.xlsx.</w:t>
      </w:r>
    </w:p>
    <w:p>
      <w:pPr/>
    </w:p>
    <w:p>
      <w:pPr/>
      <w:r>
        <w:rPr>
          <w:lang w:val=""/>
          <w:rFonts w:ascii="Calibri Light (Headings)" w:hAnsi="Calibri Light (Headings)" w:cs="Calibri Light (Headings)" w:eastAsia="Calibri Light (Headings)"/>
          <w:b/>
          <w:i/>
          <w:sz w:val="24"/>
          <w:szCs w:val="24"/>
          <w:color w:val="000000"/>
        </w:rPr>
        <w:t>Location: \Framework\RetryCurrentTransaction.xaml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in_QueueRetry</w:t>
            </w:r>
          </w:p>
        </w:tc>
        <w:tc>
          <w:tcPr>
            <w:tcW w:w="2310" w:type="auto"/>
          </w:tcPr>
          <w:p>
            <w:pPr/>
            <w:r>
              <w:t>InArgument(x:Boolean)</w:t>
            </w:r>
          </w:p>
        </w:tc>
        <w:tc>
          <w:tcPr>
            <w:tcW w:w="2310" w:type="auto"/>
          </w:tcPr>
          <w:p>
            <w:pPr/>
            <w:r>
              <w:t>Used to indicate whether the retry procedure is managed by an Orchestrator queue.</w:t>
            </w:r>
          </w:p>
        </w:tc>
      </w:tr>
      <w:tr>
        <w:tc>
          <w:tcPr>
            <w:tcW w:w="2310" w:type="auto"/>
          </w:tcPr>
          <w:p>
            <w:pPr/>
            <w:r>
              <w:t>io_UniqueColCount1</w:t>
            </w:r>
          </w:p>
        </w:tc>
        <w:tc>
          <w:tcPr>
            <w:tcW w:w="2310" w:type="auto"/>
          </w:tcPr>
          <w:p>
            <w:pPr/>
            <w:r>
              <w:t>InOutArgument(x:Int32)</w:t>
            </w:r>
          </w:p>
        </w:tc>
        <w:tc>
          <w:tcPr>
            <w:tcW w:w="2310" w:type="auto"/>
          </w:tcPr>
          <w:p>
            <w:pPr/>
          </w:p>
        </w:tc>
      </w:tr>
      <w:tr>
        <w:tc>
          <w:tcPr>
            <w:tcW w:w="2310" w:type="auto"/>
          </w:tcPr>
          <w:p>
            <w:pPr/>
            <w:r>
              <w:t>io_ProcessedRowCount1</w:t>
            </w:r>
          </w:p>
        </w:tc>
        <w:tc>
          <w:tcPr>
            <w:tcW w:w="2310" w:type="auto"/>
          </w:tcPr>
          <w:p>
            <w:pPr/>
            <w:r>
              <w:t>InOutArgument(x:Int32)</w:t>
            </w:r>
          </w:p>
        </w:tc>
        <w:tc>
          <w:tcPr>
            <w:tcW w:w="2310" w:type="auto"/>
          </w:tcPr>
          <w:p>
            <w:pPr/>
          </w:p>
        </w:tc>
      </w:tr>
      <w:tr>
        <w:tc>
          <w:tcPr>
            <w:tcW w:w="2310" w:type="auto"/>
          </w:tcPr>
          <w:p>
            <w:pPr/>
            <w:r>
              <w:t>in_dt_TransactionItem</w:t>
            </w:r>
          </w:p>
        </w:tc>
        <w:tc>
          <w:tcPr>
            <w:tcW w:w="2310" w:type="auto"/>
          </w:tcPr>
          <w:p>
            <w:pPr/>
            <w:r>
              <w:t>InArgument(sd:DataTable)</w:t>
            </w:r>
          </w:p>
        </w:tc>
        <w:tc>
          <w:tcPr>
            <w:tcW w:w="2310" w:type="auto"/>
          </w:tcPr>
          <w:p>
            <w:pPr/>
          </w:p>
        </w:tc>
      </w:tr>
      <w:tr>
        <w:tc>
          <w:tcPr>
            <w:tcW w:w="2310" w:type="auto"/>
          </w:tcPr>
          <w:p>
            <w:pPr/>
            <w:r>
              <w:t>io_FilterFlag</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8.13  SetTransactionStatus.xaml</w:t>
      </w:r>
    </w:p>
    <w:p>
      <w:pPr/>
      <w:r>
        <w:rPr>
          <w:lang w:val=""/>
          <w:rFonts w:ascii="Calibri Light (Headings)" w:hAnsi="Calibri Light (Headings)" w:cs="Calibri Light (Headings)" w:eastAsia="Calibri Light (Headings)"/>
          <w:sz w:val="22"/>
          <w:szCs w:val="22"/>
          <w:color w:val="000000"/>
        </w:rPr>
        <w:t xml:space="preserve">Set and log the transaction's status along with extra log fields.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can be three possible statuses: Success, Business Exception and System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Business Rule Exception characterizes an irregular situation according to the process's rules and prevents the transaction to be processed. The transaction is not retried in this case, since the result will be the same until the problem that causes the exception is solved.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it can be considered a BusinessRuleException if a process expects to read an email's attachment, but the sender didn't attach any file. In this case, immediate retries of the transaction will not yield a different result.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 the other hand, system exceptions are characterized by exceptions whose types are different than BusinessRuleException. When this kind of exception happens, the transaction item can be retried after closing and reopening the applications involved in the process. The rationale behind this is that the exception was caused by a problem in the applications, which might be solved by restarting them.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the source of transactions, the Set Transaction Status activity is used to update the status. In addition, the retry mechanism is also implemented by Orchestrator.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not used, the status can be set, for example, by writing to a specific column in a spreadsheet. In such cases, the retry mechanism is covered by the framework and the number of retries is defined in the configuration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At the end, io_TransactionNumber is incremented, which makes the framework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the transaction item is processed without any exception, its status is updated as Successful.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Increment the TransactionNumber to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retries to allow the next transaction to be retried the correct amount of times.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consecutive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BussinessRuleException is thrown during the process, the transaction item's status is updated as Failed (Exception Type: Business).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system exception occurs during the process, the transaction item's status is updated as Failed (Exception Type: Application).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Take a screenshot of the current state of the screen to facilitate debugging.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Close all applications before returning to the Initialization state and opening them again.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applications cannot be closed, kill their respective processes.</w:t>
      </w:r>
    </w:p>
    <w:p>
      <w:pPr/>
    </w:p>
    <w:p>
      <w:pPr/>
      <w:r>
        <w:rPr>
          <w:lang w:val=""/>
          <w:rFonts w:ascii="Calibri Light (Headings)" w:hAnsi="Calibri Light (Headings)" w:cs="Calibri Light (Headings)" w:eastAsia="Calibri Light (Headings)"/>
          <w:b/>
          <w:i/>
          <w:sz w:val="24"/>
          <w:szCs w:val="24"/>
          <w:color w:val="000000"/>
        </w:rPr>
        <w:t>Location: \Framework\SetTransactionStatus.xaml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in_BusinessException</w:t>
            </w:r>
          </w:p>
        </w:tc>
        <w:tc>
          <w:tcPr>
            <w:tcW w:w="2310" w:type="auto"/>
          </w:tcPr>
          <w:p>
            <w:pPr/>
            <w:r>
              <w:t>InArgument(ui:BusinessRuleException)</w:t>
            </w:r>
          </w:p>
        </w:tc>
        <w:tc>
          <w:tcPr>
            <w:tcW w:w="2310" w:type="auto"/>
          </w:tcPr>
          <w:p>
            <w:pPr/>
            <w:r>
              <w:t>Exception variable that is used during transitions between states and represents a situation that does not conform to the rules of the process being automated.</w:t>
            </w:r>
          </w:p>
        </w:tc>
      </w:tr>
      <w:tr>
        <w:tc>
          <w:tcPr>
            <w:tcW w:w="2310" w:type="auto"/>
          </w:tcPr>
          <w:p>
            <w:pPr/>
            <w:r>
              <w:t>in_TransactionField1</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in_TransactionID</w:t>
            </w:r>
          </w:p>
        </w:tc>
        <w:tc>
          <w:tcPr>
            <w:tcW w:w="2310" w:type="auto"/>
          </w:tcPr>
          <w:p>
            <w:pPr/>
            <w:r>
              <w:t>InArgument(x:String)</w:t>
            </w:r>
          </w:p>
        </w:tc>
        <w:tc>
          <w:tcPr>
            <w:tcW w:w="2310" w:type="auto"/>
          </w:tcPr>
          <w:p>
            <w:pPr/>
            <w:r>
              <w:t xml:space="preserve">Used for information and logging purposes. Ideally, the ID should be unique for each transaction. </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io_ConsecutiveSystemExceptions</w:t>
            </w:r>
          </w:p>
        </w:tc>
        <w:tc>
          <w:tcPr>
            <w:tcW w:w="2310" w:type="auto"/>
          </w:tcPr>
          <w:p>
            <w:pPr/>
            <w:r>
              <w:t>InOutArgument(x:Int32)</w:t>
            </w:r>
          </w:p>
        </w:tc>
        <w:tc>
          <w:tcPr>
            <w:tcW w:w="2310" w:type="auto"/>
          </w:tcPr>
          <w:p>
            <w:pPr/>
            <w:r>
              <w:t>Used to control the number of consecutive system exceptions.</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io_ScreenshotFilePath</w:t>
            </w:r>
          </w:p>
        </w:tc>
        <w:tc>
          <w:tcPr>
            <w:tcW w:w="2310" w:type="auto"/>
          </w:tcPr>
          <w:p>
            <w:pPr/>
            <w:r>
              <w:t>InOutArgument(x:String)</w:t>
            </w:r>
          </w:p>
        </w:tc>
        <w:tc>
          <w:tcPr>
            <w:tcW w:w="2310" w:type="auto"/>
          </w:tcPr>
          <w:p>
            <w:pPr/>
          </w:p>
        </w:tc>
      </w:tr>
      <w:tr>
        <w:tc>
          <w:tcPr>
            <w:tcW w:w="2310" w:type="auto"/>
          </w:tcPr>
          <w:p>
            <w:pPr/>
            <w:r>
              <w:t>io_IOExcelFileDaily</w:t>
            </w:r>
          </w:p>
        </w:tc>
        <w:tc>
          <w:tcPr>
            <w:tcW w:w="2310" w:type="auto"/>
          </w:tcPr>
          <w:p>
            <w:pPr/>
            <w:r>
              <w:t>InOutArgument(x:String)</w:t>
            </w:r>
          </w:p>
        </w:tc>
        <w:tc>
          <w:tcPr>
            <w:tcW w:w="2310" w:type="auto"/>
          </w:tcPr>
          <w:p>
            <w:pPr/>
          </w:p>
        </w:tc>
      </w:tr>
      <w:tr>
        <w:tc>
          <w:tcPr>
            <w:tcW w:w="2310" w:type="auto"/>
          </w:tcPr>
          <w:p>
            <w:pPr/>
            <w:r>
              <w:t>io_IOExcelFileConsolidated</w:t>
            </w:r>
          </w:p>
        </w:tc>
        <w:tc>
          <w:tcPr>
            <w:tcW w:w="2310" w:type="auto"/>
          </w:tcPr>
          <w:p>
            <w:pPr/>
            <w:r>
              <w:t>InOutArgument(x:String)</w:t>
            </w:r>
          </w:p>
        </w:tc>
        <w:tc>
          <w:tcPr>
            <w:tcW w:w="2310" w:type="auto"/>
          </w:tcPr>
          <w:p>
            <w:pPr/>
          </w:p>
        </w:tc>
      </w:tr>
      <w:tr>
        <w:tc>
          <w:tcPr>
            <w:tcW w:w="2310" w:type="auto"/>
          </w:tcPr>
          <w:p>
            <w:pPr/>
            <w:r>
              <w:t>io_IOExcelFileMonthly</w:t>
            </w:r>
          </w:p>
        </w:tc>
        <w:tc>
          <w:tcPr>
            <w:tcW w:w="2310" w:type="auto"/>
          </w:tcPr>
          <w:p>
            <w:pPr/>
            <w:r>
              <w:t>InOutArgument(x:String)</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io_ProcessedRowCount</w:t>
            </w:r>
          </w:p>
        </w:tc>
        <w:tc>
          <w:tcPr>
            <w:tcW w:w="2310" w:type="auto"/>
          </w:tcPr>
          <w:p>
            <w:pPr/>
            <w:r>
              <w:t>InOutArgument(x:Int32)</w:t>
            </w:r>
          </w:p>
        </w:tc>
        <w:tc>
          <w:tcPr>
            <w:tcW w:w="2310" w:type="auto"/>
          </w:tcPr>
          <w:p>
            <w:pPr/>
          </w:p>
        </w:tc>
      </w:tr>
      <w:tr>
        <w:tc>
          <w:tcPr>
            <w:tcW w:w="2310" w:type="auto"/>
          </w:tcPr>
          <w:p>
            <w:pPr/>
            <w:r>
              <w:t>io_FilterFlag</w:t>
            </w:r>
          </w:p>
        </w:tc>
        <w:tc>
          <w:tcPr>
            <w:tcW w:w="2310" w:type="auto"/>
          </w:tcPr>
          <w:p>
            <w:pPr/>
            <w:r>
              <w:t>InOutArgument(x:String)</w:t>
            </w:r>
          </w:p>
        </w:tc>
        <w:tc>
          <w:tcPr>
            <w:tcW w:w="2310" w:type="auto"/>
          </w:tcPr>
          <w:p>
            <w:pPr/>
          </w:p>
        </w:tc>
      </w:tr>
      <w:tr>
        <w:tc>
          <w:tcPr>
            <w:tcW w:w="2310" w:type="auto"/>
          </w:tcPr>
          <w:p>
            <w:pPr/>
            <w:r>
              <w:t>io_UniqueColCount</w:t>
            </w:r>
          </w:p>
        </w:tc>
        <w:tc>
          <w:tcPr>
            <w:tcW w:w="2310" w:type="auto"/>
          </w:tcPr>
          <w:p>
            <w:pPr/>
            <w:r>
              <w:t>InOutArgument(x:Int32)</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io_dt_TransactionData</w:t>
            </w:r>
          </w:p>
        </w:tc>
        <w:tc>
          <w:tcPr>
            <w:tcW w:w="2310" w:type="auto"/>
          </w:tcPr>
          <w:p>
            <w:pPr/>
            <w:r>
              <w:t>InOutArgument(sd:DataTable)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8.14  TakeScreenshot.xaml</w:t>
      </w:r>
    </w:p>
    <w:p>
      <w:pPr/>
      <w:r>
        <w:rPr>
          <w:lang w:val=""/>
          <w:rFonts w:ascii="Calibri Light (Headings)" w:hAnsi="Calibri Light (Headings)" w:cs="Calibri Light (Headings)" w:eastAsia="Calibri Light (Headings)"/>
          <w:sz w:val="22"/>
          <w:szCs w:val="22"/>
          <w:color w:val="000000"/>
        </w:rPr>
        <w:t>Capture a screenshot, log its name and location and save it with the PNG extension.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no specific filepath is passed as argument, it saves the image in the folder specified by in_Folder.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whole screen is captured.</w:t>
      </w:r>
    </w:p>
    <w:p>
      <w:pPr/>
    </w:p>
    <w:p>
      <w:pPr/>
      <w:r>
        <w:rPr>
          <w:lang w:val=""/>
          <w:rFonts w:ascii="Calibri Light (Headings)" w:hAnsi="Calibri Light (Headings)" w:cs="Calibri Light (Headings)" w:eastAsia="Calibri Light (Headings)"/>
          <w:b/>
          <w:i/>
          <w:sz w:val="24"/>
          <w:szCs w:val="24"/>
          <w:color w:val="000000"/>
        </w:rPr>
        <w:t>Location: \Framework\TakeScreenshot.xaml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in_Folder</w:t>
            </w:r>
          </w:p>
        </w:tc>
        <w:tc>
          <w:tcPr>
            <w:tcW w:w="2310" w:type="auto"/>
          </w:tcPr>
          <w:p>
            <w:pPr/>
            <w:r>
              <w:t>InArgument(x:String)</w:t>
            </w:r>
          </w:p>
        </w:tc>
        <w:tc>
          <w:tcPr>
            <w:tcW w:w="2310" w:type="auto"/>
          </w:tcPr>
          <w:p>
            <w:pPr/>
            <w:r>
              <w:t>Path to the folder where the screenshot should be saved.</w:t>
            </w:r>
          </w:p>
        </w:tc>
      </w:tr>
      <w:tr>
        <w:tc>
          <w:tcPr>
            <w:tcW w:w="2310" w:type="auto"/>
          </w:tcPr>
          <w:p>
            <w:pPr/>
            <w:r>
              <w:t>io_FilePath</w:t>
            </w:r>
          </w:p>
        </w:tc>
        <w:tc>
          <w:tcPr>
            <w:tcW w:w="2310" w:type="auto"/>
          </w:tcPr>
          <w:p>
            <w:pPr/>
            <w:r>
              <w:t>InOutArgument(x:String)</w:t>
            </w:r>
          </w:p>
        </w:tc>
        <w:tc>
          <w:tcPr>
            <w:tcW w:w="2310" w:type="auto"/>
          </w:tcPr>
          <w:p>
            <w:pPr/>
            <w:r>
              <w:t>Optional argument that specifies the path and the name of the screenshot to be taken.</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8.15  CalculateWorkingDays.xaml</w:t>
      </w:r>
    </w:p>
    <w:p>
      <w:pPr/>
    </w:p>
    <w:p>
      <w:pPr/>
      <w:r>
        <w:rPr>
          <w:lang w:val=""/>
          <w:rFonts w:ascii="Calibri Light (Headings)" w:hAnsi="Calibri Light (Headings)" w:cs="Calibri Light (Headings)" w:eastAsia="Calibri Light (Headings)"/>
          <w:b/>
          <w:i/>
          <w:sz w:val="24"/>
          <w:szCs w:val="24"/>
          <w:color w:val="000000"/>
        </w:rPr>
        <w:t>Location: \Quickbooks\CalculateWorkingDaysMonthly.xaml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in_DateString</w:t>
            </w:r>
          </w:p>
        </w:tc>
        <w:tc>
          <w:tcPr>
            <w:tcW w:w="2310" w:type="auto"/>
          </w:tcPr>
          <w:p>
            <w:pPr/>
            <w:r>
              <w:t>InArgument(x:String)</w:t>
            </w:r>
          </w:p>
        </w:tc>
        <w:tc>
          <w:tcPr>
            <w:tcW w:w="2310" w:type="auto"/>
          </w:tcPr>
          <w:p>
            <w:pPr/>
          </w:p>
        </w:tc>
      </w:tr>
      <w:tr>
        <w:tc>
          <w:tcPr>
            <w:tcW w:w="2310" w:type="auto"/>
          </w:tcPr>
          <w:p>
            <w:pPr/>
            <w:r>
              <w:t>in_NoOfDaysWorked</w:t>
            </w:r>
          </w:p>
        </w:tc>
        <w:tc>
          <w:tcPr>
            <w:tcW w:w="2310" w:type="auto"/>
          </w:tcPr>
          <w:p>
            <w:pPr/>
            <w:r>
              <w:t>InArgument(x:Int32)</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8.16  CheckSheets.xaml</w:t>
      </w:r>
    </w:p>
    <w:p>
      <w:pPr/>
    </w:p>
    <w:p>
      <w:pPr/>
      <w:r>
        <w:rPr>
          <w:lang w:val=""/>
          <w:rFonts w:ascii="Calibri Light (Headings)" w:hAnsi="Calibri Light (Headings)" w:cs="Calibri Light (Headings)" w:eastAsia="Calibri Light (Headings)"/>
          <w:b/>
          <w:i/>
          <w:sz w:val="24"/>
          <w:szCs w:val="24"/>
          <w:color w:val="000000"/>
        </w:rPr>
        <w:t>Location: \Quickbooks\CheckSheets.xaml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in_SheetsPresent</w:t>
            </w:r>
          </w:p>
        </w:tc>
        <w:tc>
          <w:tcPr>
            <w:tcW w:w="2310" w:type="auto"/>
          </w:tcPr>
          <w:p>
            <w:pPr/>
            <w:r>
              <w:t>InArgument(scg:List(x:String))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in_ProcessType1</w:t>
            </w:r>
          </w:p>
        </w:tc>
        <w:tc>
          <w:tcPr>
            <w:tcW w:w="2310" w:type="auto"/>
          </w:tcPr>
          <w:p>
            <w:pPr/>
            <w:r>
              <w:t>InArgument(x:String)</w:t>
            </w:r>
          </w:p>
        </w:tc>
        <w:tc>
          <w:tcPr>
            <w:tcW w:w="2310" w:type="auto"/>
          </w:tcPr>
          <w:p>
            <w:pPr/>
          </w:p>
        </w:tc>
      </w:tr>
      <w:tr>
        <w:tc>
          <w:tcPr>
            <w:tcW w:w="2310" w:type="auto"/>
          </w:tcPr>
          <w:p>
            <w:pPr/>
            <w:r>
              <w:t>io_SheetPresentBoolean</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8.17  DailyProcessSequence.xaml</w:t>
      </w:r>
    </w:p>
    <w:p>
      <w:pPr/>
      <w:r>
        <w:rPr>
          <w:lang w:val=""/>
          <w:rFonts w:ascii="Calibri Light (Headings)" w:hAnsi="Calibri Light (Headings)" w:cs="Calibri Light (Headings)" w:eastAsia="Calibri Light (Headings)"/>
          <w:sz w:val="22"/>
          <w:szCs w:val="22"/>
          <w:color w:val="000000"/>
        </w:rPr>
        <w:t>Calculate the number of hours worked and detect if driver has worked on Sundays or public holidays</w:t>
      </w:r>
    </w:p>
    <w:p>
      <w:pPr/>
    </w:p>
    <w:p>
      <w:pPr/>
      <w:r>
        <w:rPr>
          <w:lang w:val=""/>
          <w:rFonts w:ascii="Calibri Light (Headings)" w:hAnsi="Calibri Light (Headings)" w:cs="Calibri Light (Headings)" w:eastAsia="Calibri Light (Headings)"/>
          <w:b/>
          <w:i/>
          <w:sz w:val="24"/>
          <w:szCs w:val="24"/>
          <w:color w:val="000000"/>
        </w:rPr>
        <w:t>Location: \Quickbooks\DailyCalculations.xaml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out_TotalStdWorkingHours</w:t>
            </w:r>
          </w:p>
        </w:tc>
        <w:tc>
          <w:tcPr>
            <w:tcW w:w="2310" w:type="auto"/>
          </w:tcPr>
          <w:p>
            <w:pPr/>
            <w:r>
              <w:t>OutArgument(x:Double)</w:t>
            </w:r>
          </w:p>
        </w:tc>
        <w:tc>
          <w:tcPr>
            <w:tcW w:w="2310" w:type="auto"/>
          </w:tcPr>
          <w:p>
            <w:pPr/>
          </w:p>
        </w:tc>
      </w:tr>
      <w:tr>
        <w:tc>
          <w:tcPr>
            <w:tcW w:w="2310" w:type="auto"/>
          </w:tcPr>
          <w:p>
            <w:pPr/>
            <w:r>
              <w:t>out_TotalPremWorkingHours</w:t>
            </w:r>
          </w:p>
        </w:tc>
        <w:tc>
          <w:tcPr>
            <w:tcW w:w="2310" w:type="auto"/>
          </w:tcPr>
          <w:p>
            <w:pPr/>
            <w:r>
              <w:t>OutArgument(x:Double)</w:t>
            </w:r>
          </w:p>
        </w:tc>
        <w:tc>
          <w:tcPr>
            <w:tcW w:w="2310" w:type="auto"/>
          </w:tcPr>
          <w:p>
            <w:pPr/>
          </w:p>
        </w:tc>
      </w:tr>
      <w:tr>
        <w:tc>
          <w:tcPr>
            <w:tcW w:w="2310" w:type="auto"/>
          </w:tcPr>
          <w:p>
            <w:pPr/>
            <w:r>
              <w:t>in_QuotationFilePath1</w:t>
            </w:r>
          </w:p>
        </w:tc>
        <w:tc>
          <w:tcPr>
            <w:tcW w:w="2310" w:type="auto"/>
          </w:tcPr>
          <w:p>
            <w:pPr/>
            <w:r>
              <w:t>InArgument(x:String)</w:t>
            </w:r>
          </w:p>
        </w:tc>
        <w:tc>
          <w:tcPr>
            <w:tcW w:w="2310" w:type="auto"/>
          </w:tcPr>
          <w:p>
            <w:pPr/>
          </w:p>
        </w:tc>
      </w:tr>
      <w:tr>
        <w:tc>
          <w:tcPr>
            <w:tcW w:w="2310" w:type="auto"/>
          </w:tcPr>
          <w:p>
            <w:pPr/>
            <w:r>
              <w:t>in_dt_Sundays</w:t>
            </w:r>
          </w:p>
        </w:tc>
        <w:tc>
          <w:tcPr>
            <w:tcW w:w="2310" w:type="auto"/>
          </w:tcPr>
          <w:p>
            <w:pPr/>
            <w:r>
              <w:t>InArgument(sd:DataTable)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in_DailyQuotationSheetFlag</w:t>
            </w:r>
          </w:p>
        </w:tc>
        <w:tc>
          <w:tcPr>
            <w:tcW w:w="2310" w:type="auto"/>
          </w:tcPr>
          <w:p>
            <w:pPr/>
            <w:r>
              <w:t>InArgument(x:Boolean)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8.18  FetchDataFromQuotationMonthly.xaml</w:t>
      </w:r>
    </w:p>
    <w:p>
      <w:pPr/>
    </w:p>
    <w:p>
      <w:pPr/>
      <w:r>
        <w:rPr>
          <w:lang w:val=""/>
          <w:rFonts w:ascii="Calibri Light (Headings)" w:hAnsi="Calibri Light (Headings)" w:cs="Calibri Light (Headings)" w:eastAsia="Calibri Light (Headings)"/>
          <w:b/>
          <w:i/>
          <w:sz w:val="24"/>
          <w:szCs w:val="24"/>
          <w:color w:val="000000"/>
        </w:rPr>
        <w:t>Location: \Quickbooks\FetchDataFromQuotationMonthly.xaml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out_MinWorkingHours</w:t>
            </w:r>
          </w:p>
        </w:tc>
        <w:tc>
          <w:tcPr>
            <w:tcW w:w="2310" w:type="auto"/>
          </w:tcPr>
          <w:p>
            <w:pPr/>
            <w:r>
              <w:t>OutArgument(x:Double)</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out_DescriptionLine</w:t>
            </w:r>
          </w:p>
        </w:tc>
        <w:tc>
          <w:tcPr>
            <w:tcW w:w="2310" w:type="auto"/>
          </w:tcPr>
          <w:p>
            <w:pPr/>
            <w:r>
              <w:t>OutArgument(x:String)</w:t>
            </w:r>
          </w:p>
        </w:tc>
        <w:tc>
          <w:tcPr>
            <w:tcW w:w="2310" w:type="auto"/>
          </w:tcPr>
          <w:p>
            <w:pPr/>
          </w:p>
        </w:tc>
      </w:tr>
      <w:tr>
        <w:tc>
          <w:tcPr>
            <w:tcW w:w="2310" w:type="auto"/>
          </w:tcPr>
          <w:p>
            <w:pPr/>
            <w:r>
              <w:t>out_dt_Quotation</w:t>
            </w:r>
          </w:p>
        </w:tc>
        <w:tc>
          <w:tcPr>
            <w:tcW w:w="2310" w:type="auto"/>
          </w:tcPr>
          <w:p>
            <w:pPr/>
            <w:r>
              <w:t>OutArgument(sd:DataTable)</w:t>
            </w:r>
          </w:p>
        </w:tc>
        <w:tc>
          <w:tcPr>
            <w:tcW w:w="2310" w:type="auto"/>
          </w:tcPr>
          <w:p>
            <w:pPr/>
          </w:p>
        </w:tc>
      </w:tr>
      <w:tr>
        <w:tc>
          <w:tcPr>
            <w:tcW w:w="2310" w:type="auto"/>
          </w:tcPr>
          <w:p>
            <w:pPr/>
            <w:r>
              <w:t>out_QuotationRefNumber</w:t>
            </w:r>
          </w:p>
        </w:tc>
        <w:tc>
          <w:tcPr>
            <w:tcW w:w="2310" w:type="auto"/>
          </w:tcPr>
          <w:p>
            <w:pPr/>
            <w:r>
              <w:t>OutArgument(x:String)</w:t>
            </w:r>
          </w:p>
        </w:tc>
        <w:tc>
          <w:tcPr>
            <w:tcW w:w="2310" w:type="auto"/>
          </w:tcPr>
          <w:p>
            <w:pPr/>
          </w:p>
        </w:tc>
      </w:tr>
      <w:tr>
        <w:tc>
          <w:tcPr>
            <w:tcW w:w="2310" w:type="auto"/>
          </w:tcPr>
          <w:p>
            <w:pPr/>
            <w:r>
              <w:t>out_MinHoursLine1</w:t>
            </w:r>
          </w:p>
        </w:tc>
        <w:tc>
          <w:tcPr>
            <w:tcW w:w="2310" w:type="auto"/>
          </w:tcPr>
          <w:p>
            <w:pPr/>
            <w:r>
              <w:t>OutArgument(x:String)</w:t>
            </w:r>
          </w:p>
        </w:tc>
        <w:tc>
          <w:tcPr>
            <w:tcW w:w="2310" w:type="auto"/>
          </w:tcPr>
          <w:p>
            <w:pPr/>
          </w:p>
        </w:tc>
      </w:tr>
      <w:tr>
        <w:tc>
          <w:tcPr>
            <w:tcW w:w="2310" w:type="auto"/>
          </w:tcPr>
          <w:p>
            <w:pPr/>
            <w:r>
              <w:t>out_AddressOfJobType</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8.19  FetchQuotationDetails.xaml</w:t>
      </w:r>
    </w:p>
    <w:p>
      <w:pPr/>
    </w:p>
    <w:p>
      <w:pPr/>
      <w:r>
        <w:rPr>
          <w:lang w:val=""/>
          <w:rFonts w:ascii="Calibri Light (Headings)" w:hAnsi="Calibri Light (Headings)" w:cs="Calibri Light (Headings)" w:eastAsia="Calibri Light (Headings)"/>
          <w:b/>
          <w:i/>
          <w:sz w:val="24"/>
          <w:szCs w:val="24"/>
          <w:color w:val="000000"/>
        </w:rPr>
        <w:t>Location: \Quickbooks\FetchQuotationDetailsDaily.xaml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in_DailySheetPresent</w:t>
            </w:r>
          </w:p>
        </w:tc>
        <w:tc>
          <w:tcPr>
            <w:tcW w:w="2310" w:type="auto"/>
          </w:tcPr>
          <w:p>
            <w:pPr/>
            <w:r>
              <w:t>InArgument(x:Boolean)</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out_DailyQuotationSheetFlag</w:t>
            </w:r>
          </w:p>
        </w:tc>
        <w:tc>
          <w:tcPr>
            <w:tcW w:w="2310" w:type="auto"/>
          </w:tcPr>
          <w:p>
            <w:pPr/>
            <w:r>
              <w:t>OutArgument(x:Boolean)</w:t>
            </w:r>
          </w:p>
        </w:tc>
        <w:tc>
          <w:tcPr>
            <w:tcW w:w="2310" w:type="auto"/>
          </w:tcPr>
          <w:p>
            <w:pPr/>
          </w:p>
        </w:tc>
      </w:tr>
      <w:tr>
        <w:tc>
          <w:tcPr>
            <w:tcW w:w="2310" w:type="auto"/>
          </w:tcPr>
          <w:p>
            <w:pPr/>
            <w:r>
              <w:t>in_dt_Quotation</w:t>
            </w:r>
          </w:p>
        </w:tc>
        <w:tc>
          <w:tcPr>
            <w:tcW w:w="2310" w:type="auto"/>
          </w:tcPr>
          <w:p>
            <w:pPr/>
            <w:r>
              <w:t>InArgument(sd:DataTable)</w:t>
            </w:r>
          </w:p>
        </w:tc>
        <w:tc>
          <w:tcPr>
            <w:tcW w:w="2310" w:type="auto"/>
          </w:tcPr>
          <w:p>
            <w:pPr/>
          </w:p>
        </w:tc>
      </w:tr>
      <w:tr>
        <w:tc>
          <w:tcPr>
            <w:tcW w:w="2310" w:type="auto"/>
          </w:tcPr>
          <w:p>
            <w:pPr/>
            <w:r>
              <w:t>out_AddressOfJobType</w:t>
            </w:r>
          </w:p>
        </w:tc>
        <w:tc>
          <w:tcPr>
            <w:tcW w:w="2310" w:type="auto"/>
          </w:tcPr>
          <w:p>
            <w:pPr/>
            <w:r>
              <w:t>OutArgument(x:String)</w:t>
            </w:r>
          </w:p>
        </w:tc>
        <w:tc>
          <w:tcPr>
            <w:tcW w:w="2310" w:type="auto"/>
          </w:tcPr>
          <w:p>
            <w:pPr/>
          </w:p>
        </w:tc>
      </w:tr>
      <w:tr>
        <w:tc>
          <w:tcPr>
            <w:tcW w:w="2310" w:type="auto"/>
          </w:tcPr>
          <w:p>
            <w:pPr/>
            <w:r>
              <w:t>out_MinWorkingHours</w:t>
            </w:r>
          </w:p>
        </w:tc>
        <w:tc>
          <w:tcPr>
            <w:tcW w:w="2310" w:type="auto"/>
          </w:tcPr>
          <w:p>
            <w:pPr/>
            <w:r>
              <w:t>OutArgument(x:Double)</w:t>
            </w:r>
          </w:p>
        </w:tc>
        <w:tc>
          <w:tcPr>
            <w:tcW w:w="2310" w:type="auto"/>
          </w:tcPr>
          <w:p>
            <w:pPr/>
          </w:p>
        </w:tc>
      </w:tr>
      <w:tr>
        <w:tc>
          <w:tcPr>
            <w:tcW w:w="2310" w:type="auto"/>
          </w:tcPr>
          <w:p>
            <w:pPr/>
            <w:r>
              <w:t>in_dt_VehicleTypeMap1</w:t>
            </w:r>
          </w:p>
        </w:tc>
        <w:tc>
          <w:tcPr>
            <w:tcW w:w="2310" w:type="auto"/>
          </w:tcPr>
          <w:p>
            <w:pPr/>
            <w:r>
              <w:t>InArgument(sd:DataTable)</w:t>
            </w:r>
          </w:p>
        </w:tc>
        <w:tc>
          <w:tcPr>
            <w:tcW w:w="2310" w:type="auto"/>
          </w:tcPr>
          <w:p>
            <w:pPr/>
          </w:p>
        </w:tc>
      </w:tr>
      <w:tr>
        <w:tc>
          <w:tcPr>
            <w:tcW w:w="2310" w:type="auto"/>
          </w:tcPr>
          <w:p>
            <w:pPr/>
            <w:r>
              <w:t>out_VehicleTypeQkbk</w:t>
            </w:r>
          </w:p>
        </w:tc>
        <w:tc>
          <w:tcPr>
            <w:tcW w:w="2310" w:type="auto"/>
          </w:tcPr>
          <w:p>
            <w:pPr/>
            <w:r>
              <w:t>OutArgument(x:String)</w:t>
            </w:r>
          </w:p>
        </w:tc>
        <w:tc>
          <w:tcPr>
            <w:tcW w:w="2310" w:type="auto"/>
          </w:tcPr>
          <w:p>
            <w:pPr/>
          </w:p>
        </w:tc>
      </w:tr>
      <w:tr>
        <w:tc>
          <w:tcPr>
            <w:tcW w:w="2310" w:type="auto"/>
          </w:tcPr>
          <w:p>
            <w:pPr/>
            <w:r>
              <w:t>out_StdRate</w:t>
            </w:r>
          </w:p>
        </w:tc>
        <w:tc>
          <w:tcPr>
            <w:tcW w:w="2310" w:type="auto"/>
          </w:tcPr>
          <w:p>
            <w:pPr/>
            <w:r>
              <w:t>OutArgument(ui:GenericValue)</w:t>
            </w:r>
          </w:p>
        </w:tc>
        <w:tc>
          <w:tcPr>
            <w:tcW w:w="2310" w:type="auto"/>
          </w:tcPr>
          <w:p>
            <w:pPr/>
          </w:p>
        </w:tc>
      </w:tr>
      <w:tr>
        <w:tc>
          <w:tcPr>
            <w:tcW w:w="2310" w:type="auto"/>
          </w:tcPr>
          <w:p>
            <w:pPr/>
            <w:r>
              <w:t>out_PremRate</w:t>
            </w:r>
          </w:p>
        </w:tc>
        <w:tc>
          <w:tcPr>
            <w:tcW w:w="2310" w:type="auto"/>
          </w:tcPr>
          <w:p>
            <w:pPr/>
            <w:r>
              <w:t>OutArgument(ui:GenericValue)</w:t>
            </w:r>
          </w:p>
        </w:tc>
        <w:tc>
          <w:tcPr>
            <w:tcW w:w="2310" w:type="auto"/>
          </w:tcPr>
          <w:p>
            <w:pPr/>
          </w:p>
        </w:tc>
      </w:tr>
      <w:tr>
        <w:tc>
          <w:tcPr>
            <w:tcW w:w="2310" w:type="auto"/>
          </w:tcPr>
          <w:p>
            <w:pPr/>
            <w:r>
              <w:t>out_VehicleTypeDescription</w:t>
            </w:r>
          </w:p>
        </w:tc>
        <w:tc>
          <w:tcPr>
            <w:tcW w:w="2310" w:type="auto"/>
          </w:tcPr>
          <w:p>
            <w:pPr/>
            <w:r>
              <w:t>OutArgument(x:String)</w:t>
            </w:r>
          </w:p>
        </w:tc>
        <w:tc>
          <w:tcPr>
            <w:tcW w:w="2310" w:type="auto"/>
          </w:tcPr>
          <w:p>
            <w:pPr/>
          </w:p>
        </w:tc>
      </w:tr>
      <w:tr>
        <w:tc>
          <w:tcPr>
            <w:tcW w:w="2310" w:type="auto"/>
          </w:tcPr>
          <w:p>
            <w:pPr/>
            <w:r>
              <w:t>in_CurrentRow</w:t>
            </w:r>
          </w:p>
        </w:tc>
        <w:tc>
          <w:tcPr>
            <w:tcW w:w="2310" w:type="auto"/>
          </w:tcPr>
          <w:p>
            <w:pPr/>
            <w:r>
              <w:t>InArgument(sd:DataRow)</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8.20  FindBillingEntity.xaml</w:t>
      </w:r>
    </w:p>
    <w:p>
      <w:pPr/>
      <w:r>
        <w:rPr>
          <w:lang w:val=""/>
          <w:rFonts w:ascii="Calibri Light (Headings)" w:hAnsi="Calibri Light (Headings)" w:cs="Calibri Light (Headings)" w:eastAsia="Calibri Light (Headings)"/>
          <w:sz w:val="22"/>
          <w:szCs w:val="22"/>
          <w:color w:val="000000"/>
        </w:rPr>
        <w:t>Find out the billing entities for the current Company or PO</w:t>
      </w:r>
    </w:p>
    <w:p>
      <w:pPr/>
    </w:p>
    <w:p>
      <w:pPr/>
      <w:r>
        <w:rPr>
          <w:lang w:val=""/>
          <w:rFonts w:ascii="Calibri Light (Headings)" w:hAnsi="Calibri Light (Headings)" w:cs="Calibri Light (Headings)" w:eastAsia="Calibri Light (Headings)"/>
          <w:b/>
          <w:i/>
          <w:sz w:val="24"/>
          <w:szCs w:val="24"/>
          <w:color w:val="000000"/>
        </w:rPr>
        <w:t>Location: \Quickbooks\FindBillingEntity.xaml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out_BillingEntity</w:t>
            </w:r>
          </w:p>
        </w:tc>
        <w:tc>
          <w:tcPr>
            <w:tcW w:w="2310" w:type="auto"/>
          </w:tcPr>
          <w:p>
            <w:pPr/>
            <w:r>
              <w:t>OutArgument(x:String)</w:t>
            </w:r>
          </w:p>
        </w:tc>
        <w:tc>
          <w:tcPr>
            <w:tcW w:w="2310" w:type="auto"/>
          </w:tcPr>
          <w:p>
            <w:pPr/>
          </w:p>
        </w:tc>
      </w:tr>
      <w:tr>
        <w:tc>
          <w:tcPr>
            <w:tcW w:w="2310" w:type="auto"/>
          </w:tcPr>
          <w:p>
            <w:pPr/>
            <w:r>
              <w:t>in_DefaultBusinessEntity</w:t>
            </w:r>
          </w:p>
        </w:tc>
        <w:tc>
          <w:tcPr>
            <w:tcW w:w="2310" w:type="auto"/>
          </w:tcPr>
          <w:p>
            <w:pPr/>
            <w:r>
              <w:t>InArgument(x:String)</w:t>
            </w:r>
          </w:p>
        </w:tc>
        <w:tc>
          <w:tcPr>
            <w:tcW w:w="2310" w:type="auto"/>
          </w:tcPr>
          <w:p>
            <w:pPr/>
          </w:p>
        </w:tc>
      </w:tr>
      <w:tr>
        <w:tc>
          <w:tcPr>
            <w:tcW w:w="2310" w:type="auto"/>
          </w:tcPr>
          <w:p>
            <w:pPr/>
            <w:r>
              <w:t>io_IOExcelFilePath</w:t>
            </w:r>
          </w:p>
        </w:tc>
        <w:tc>
          <w:tcPr>
            <w:tcW w:w="2310" w:type="auto"/>
          </w:tcPr>
          <w:p>
            <w:pPr/>
            <w:r>
              <w:t>InOutArgument(x:String)</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in_dt_BillingEntity1</w:t>
            </w:r>
          </w:p>
        </w:tc>
        <w:tc>
          <w:tcPr>
            <w:tcW w:w="2310" w:type="auto"/>
          </w:tcPr>
          <w:p>
            <w:pPr/>
            <w:r>
              <w:t>InArgument(sd:DataTable)</w:t>
            </w:r>
          </w:p>
        </w:tc>
        <w:tc>
          <w:tcPr>
            <w:tcW w:w="2310" w:type="auto"/>
          </w:tcPr>
          <w:p>
            <w:pPr/>
          </w:p>
        </w:tc>
      </w:tr>
      <w:tr>
        <w:tc>
          <w:tcPr>
            <w:tcW w:w="2310" w:type="auto"/>
          </w:tcPr>
          <w:p>
            <w:pPr/>
            <w:r>
              <w:t>in_dt_TransactionItem</w:t>
            </w:r>
          </w:p>
        </w:tc>
        <w:tc>
          <w:tcPr>
            <w:tcW w:w="2310" w:type="auto"/>
          </w:tcPr>
          <w:p>
            <w:pPr/>
            <w:r>
              <w:t>InArgument(sd:DataTable)</w:t>
            </w:r>
          </w:p>
        </w:tc>
        <w:tc>
          <w:tcPr>
            <w:tcW w:w="2310" w:type="auto"/>
          </w:tcPr>
          <w:p>
            <w:pPr/>
          </w:p>
        </w:tc>
      </w:tr>
      <w:tr>
        <w:tc>
          <w:tcPr>
            <w:tcW w:w="2310" w:type="auto"/>
          </w:tcPr>
          <w:p>
            <w:pPr/>
            <w:r>
              <w:t>in_TimeoutShort</w:t>
            </w:r>
          </w:p>
        </w:tc>
        <w:tc>
          <w:tcPr>
            <w:tcW w:w="2310" w:type="auto"/>
          </w:tcPr>
          <w:p>
            <w:pPr/>
            <w:r>
              <w:t>InArgument(x:Int32)</w:t>
            </w:r>
          </w:p>
        </w:tc>
        <w:tc>
          <w:tcPr>
            <w:tcW w:w="2310" w:type="auto"/>
          </w:tcPr>
          <w:p>
            <w:pPr/>
          </w:p>
        </w:tc>
      </w:tr>
      <w:tr>
        <w:tc>
          <w:tcPr>
            <w:tcW w:w="2310" w:type="auto"/>
          </w:tcPr>
          <w:p>
            <w:pPr/>
            <w:r>
              <w:t>in_HeavyEquipmentPath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in_DefaultEntityPath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8.21  ForEachRowinDataTableTransactions.xaml</w:t>
      </w:r>
    </w:p>
    <w:p>
      <w:pPr/>
    </w:p>
    <w:p>
      <w:pPr/>
      <w:r>
        <w:rPr>
          <w:lang w:val=""/>
          <w:rFonts w:ascii="Calibri Light (Headings)" w:hAnsi="Calibri Light (Headings)" w:cs="Calibri Light (Headings)" w:eastAsia="Calibri Light (Headings)"/>
          <w:b/>
          <w:i/>
          <w:sz w:val="24"/>
          <w:szCs w:val="24"/>
          <w:color w:val="000000"/>
        </w:rPr>
        <w:t>Location: \Quickbooks\MergeAllAvailableFiles.xaml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io_QuotationPDFFilePath</w:t>
            </w:r>
          </w:p>
        </w:tc>
        <w:tc>
          <w:tcPr>
            <w:tcW w:w="2310" w:type="auto"/>
          </w:tcPr>
          <w:p>
            <w:pPr/>
            <w:r>
              <w:t>InOutArgument(x:String)</w:t>
            </w:r>
          </w:p>
        </w:tc>
        <w:tc>
          <w:tcPr>
            <w:tcW w:w="2310" w:type="auto"/>
          </w:tcPr>
          <w:p>
            <w:pPr/>
          </w:p>
        </w:tc>
      </w:tr>
      <w:tr>
        <w:tc>
          <w:tcPr>
            <w:tcW w:w="2310" w:type="auto"/>
          </w:tcPr>
          <w:p>
            <w:pPr/>
            <w:r>
              <w:t>io_FilesList</w:t>
            </w:r>
          </w:p>
        </w:tc>
        <w:tc>
          <w:tcPr>
            <w:tcW w:w="2310" w:type="auto"/>
          </w:tcPr>
          <w:p>
            <w:pPr/>
            <w:r>
              <w:t>InOutArgument(scg:List(x:String))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8.22  MergeFiles.xaml</w:t>
      </w:r>
    </w:p>
    <w:p>
      <w:pPr/>
      <w:r>
        <w:rPr>
          <w:lang w:val=""/>
          <w:rFonts w:ascii="Calibri Light (Headings)" w:hAnsi="Calibri Light (Headings)" w:cs="Calibri Light (Headings)" w:eastAsia="Calibri Light (Headings)"/>
          <w:sz w:val="22"/>
          <w:szCs w:val="22"/>
          <w:color w:val="000000"/>
        </w:rPr>
        <w:t>This sequence will merge all the PDF files like Quotation file, DO/Timesheet file, Invoice file and PO file(if exists)</w:t>
      </w:r>
    </w:p>
    <w:p>
      <w:pPr/>
    </w:p>
    <w:p>
      <w:pPr/>
      <w:r>
        <w:rPr>
          <w:lang w:val=""/>
          <w:rFonts w:ascii="Calibri Light (Headings)" w:hAnsi="Calibri Light (Headings)" w:cs="Calibri Light (Headings)" w:eastAsia="Calibri Light (Headings)"/>
          <w:b/>
          <w:i/>
          <w:sz w:val="24"/>
          <w:szCs w:val="24"/>
          <w:color w:val="000000"/>
        </w:rPr>
        <w:t>Location: \Quickbooks\MergeFiles.xaml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io_ProcessType2</w:t>
            </w:r>
          </w:p>
        </w:tc>
        <w:tc>
          <w:tcPr>
            <w:tcW w:w="2310" w:type="auto"/>
          </w:tcPr>
          <w:p>
            <w:pPr/>
            <w:r>
              <w:t>InOutArgument(x:String)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8.23  MergeFiles.xaml</w:t>
      </w:r>
    </w:p>
    <w:p>
      <w:pPr/>
      <w:r>
        <w:rPr>
          <w:lang w:val=""/>
          <w:rFonts w:ascii="Calibri Light (Headings)" w:hAnsi="Calibri Light (Headings)" w:cs="Calibri Light (Headings)" w:eastAsia="Calibri Light (Headings)"/>
          <w:sz w:val="22"/>
          <w:szCs w:val="22"/>
          <w:color w:val="000000"/>
        </w:rPr>
        <w:t>This sequence will merge all the PDF files like Quotation file, DO/Timesheet file, Invoice file and PO file(if exists)</w:t>
      </w:r>
    </w:p>
    <w:p>
      <w:pPr/>
    </w:p>
    <w:p>
      <w:pPr/>
      <w:r>
        <w:rPr>
          <w:lang w:val=""/>
          <w:rFonts w:ascii="Calibri Light (Headings)" w:hAnsi="Calibri Light (Headings)" w:cs="Calibri Light (Headings)" w:eastAsia="Calibri Light (Headings)"/>
          <w:b/>
          <w:i/>
          <w:sz w:val="24"/>
          <w:szCs w:val="24"/>
          <w:color w:val="000000"/>
        </w:rPr>
        <w:t>Location: \Quickbooks\MergeFilesMonthly.xaml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io_ProcessType2</w:t>
            </w:r>
          </w:p>
        </w:tc>
        <w:tc>
          <w:tcPr>
            <w:tcW w:w="2310" w:type="auto"/>
          </w:tcPr>
          <w:p>
            <w:pPr/>
            <w:r>
              <w:t>InOutArgument(x:String)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8.24  DailyProcessSequence.xaml</w:t>
      </w:r>
    </w:p>
    <w:p>
      <w:pPr/>
      <w:r>
        <w:rPr>
          <w:lang w:val=""/>
          <w:rFonts w:ascii="Calibri Light (Headings)" w:hAnsi="Calibri Light (Headings)" w:cs="Calibri Light (Headings)" w:eastAsia="Calibri Light (Headings)"/>
          <w:sz w:val="22"/>
          <w:szCs w:val="22"/>
          <w:color w:val="000000"/>
        </w:rPr>
        <w:t>Calculate the number of hours worked and detect if driver has worked on Sundays or public holidays</w:t>
      </w:r>
    </w:p>
    <w:p>
      <w:pPr/>
    </w:p>
    <w:p>
      <w:pPr/>
      <w:r>
        <w:rPr>
          <w:lang w:val=""/>
          <w:rFonts w:ascii="Calibri Light (Headings)" w:hAnsi="Calibri Light (Headings)" w:cs="Calibri Light (Headings)" w:eastAsia="Calibri Light (Headings)"/>
          <w:b/>
          <w:i/>
          <w:sz w:val="24"/>
          <w:szCs w:val="24"/>
          <w:color w:val="000000"/>
        </w:rPr>
        <w:t>Location: \Quickbooks\MonthlyCalculations.xaml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out_TotalStdWorkingHours</w:t>
            </w:r>
          </w:p>
        </w:tc>
        <w:tc>
          <w:tcPr>
            <w:tcW w:w="2310" w:type="auto"/>
          </w:tcPr>
          <w:p>
            <w:pPr/>
            <w:r>
              <w:t>OutArgument(x:Double)</w:t>
            </w:r>
          </w:p>
        </w:tc>
        <w:tc>
          <w:tcPr>
            <w:tcW w:w="2310" w:type="auto"/>
          </w:tcPr>
          <w:p>
            <w:pPr/>
          </w:p>
        </w:tc>
      </w:tr>
      <w:tr>
        <w:tc>
          <w:tcPr>
            <w:tcW w:w="2310" w:type="auto"/>
          </w:tcPr>
          <w:p>
            <w:pPr/>
            <w:r>
              <w:t>out_TotalPremWorkingHours</w:t>
            </w:r>
          </w:p>
        </w:tc>
        <w:tc>
          <w:tcPr>
            <w:tcW w:w="2310" w:type="auto"/>
          </w:tcPr>
          <w:p>
            <w:pPr/>
            <w:r>
              <w:t>OutArgument(x:Double)</w:t>
            </w:r>
          </w:p>
        </w:tc>
        <w:tc>
          <w:tcPr>
            <w:tcW w:w="2310" w:type="auto"/>
          </w:tcPr>
          <w:p>
            <w:pPr/>
          </w:p>
        </w:tc>
      </w:tr>
      <w:tr>
        <w:tc>
          <w:tcPr>
            <w:tcW w:w="2310" w:type="auto"/>
          </w:tcPr>
          <w:p>
            <w:pPr/>
            <w:r>
              <w:t>in_QuotationFilePath1</w:t>
            </w:r>
          </w:p>
        </w:tc>
        <w:tc>
          <w:tcPr>
            <w:tcW w:w="2310" w:type="auto"/>
          </w:tcPr>
          <w:p>
            <w:pPr/>
            <w:r>
              <w:t>InArgument(x:String)</w:t>
            </w:r>
          </w:p>
        </w:tc>
        <w:tc>
          <w:tcPr>
            <w:tcW w:w="2310" w:type="auto"/>
          </w:tcPr>
          <w:p>
            <w:pPr/>
          </w:p>
        </w:tc>
      </w:tr>
      <w:tr>
        <w:tc>
          <w:tcPr>
            <w:tcW w:w="2310" w:type="auto"/>
          </w:tcPr>
          <w:p>
            <w:pPr/>
            <w:r>
              <w:t>out_TotalOTHours</w:t>
            </w:r>
          </w:p>
        </w:tc>
        <w:tc>
          <w:tcPr>
            <w:tcW w:w="2310" w:type="auto"/>
          </w:tcPr>
          <w:p>
            <w:pPr/>
            <w:r>
              <w:t>OutArgument(x:Double)</w:t>
            </w:r>
          </w:p>
        </w:tc>
        <w:tc>
          <w:tcPr>
            <w:tcW w:w="2310" w:type="auto"/>
          </w:tcPr>
          <w:p>
            <w:pPr/>
          </w:p>
        </w:tc>
      </w:tr>
      <w:tr>
        <w:tc>
          <w:tcPr>
            <w:tcW w:w="2310" w:type="auto"/>
          </w:tcPr>
          <w:p>
            <w:pPr/>
            <w:r>
              <w:t>in_MinWorkingHrs</w:t>
            </w:r>
          </w:p>
        </w:tc>
        <w:tc>
          <w:tcPr>
            <w:tcW w:w="2310" w:type="auto"/>
          </w:tcPr>
          <w:p>
            <w:pPr/>
            <w:r>
              <w:t>InArgument(x:Double)</w:t>
            </w:r>
          </w:p>
        </w:tc>
        <w:tc>
          <w:tcPr>
            <w:tcW w:w="2310" w:type="auto"/>
          </w:tcPr>
          <w:p>
            <w:pPr/>
          </w:p>
        </w:tc>
      </w:tr>
      <w:tr>
        <w:tc>
          <w:tcPr>
            <w:tcW w:w="2310" w:type="auto"/>
          </w:tcPr>
          <w:p>
            <w:pPr/>
            <w:r>
              <w:t>out_NoOfDaysWorked</w:t>
            </w:r>
          </w:p>
        </w:tc>
        <w:tc>
          <w:tcPr>
            <w:tcW w:w="2310" w:type="auto"/>
          </w:tcPr>
          <w:p>
            <w:pPr/>
            <w:r>
              <w:t>OutArgument(x:Int32)</w:t>
            </w:r>
          </w:p>
        </w:tc>
        <w:tc>
          <w:tcPr>
            <w:tcW w:w="2310" w:type="auto"/>
          </w:tcPr>
          <w:p>
            <w:pPr/>
          </w:p>
        </w:tc>
      </w:tr>
      <w:tr>
        <w:tc>
          <w:tcPr>
            <w:tcW w:w="2310" w:type="auto"/>
          </w:tcPr>
          <w:p>
            <w:pPr/>
            <w:r>
              <w:t>in_dt_Sundays</w:t>
            </w:r>
          </w:p>
        </w:tc>
        <w:tc>
          <w:tcPr>
            <w:tcW w:w="2310" w:type="auto"/>
          </w:tcPr>
          <w:p>
            <w:pPr/>
            <w:r>
              <w:t>InArgument(sd:DataTable)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8.25  OpenHuphinHEFile.xaml</w:t>
      </w:r>
    </w:p>
    <w:p>
      <w:pPr/>
    </w:p>
    <w:p>
      <w:pPr/>
      <w:r>
        <w:rPr>
          <w:lang w:val=""/>
          <w:rFonts w:ascii="Calibri Light (Headings)" w:hAnsi="Calibri Light (Headings)" w:cs="Calibri Light (Headings)" w:eastAsia="Calibri Light (Headings)"/>
          <w:b/>
          <w:i/>
          <w:sz w:val="24"/>
          <w:szCs w:val="24"/>
          <w:color w:val="000000"/>
        </w:rPr>
        <w:t>Location: \Quickbooks\OpenHuphinHEFile.xaml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in_HeavyEquipmentPath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in_TimeoutShort</w:t>
            </w:r>
          </w:p>
        </w:tc>
        <w:tc>
          <w:tcPr>
            <w:tcW w:w="2310" w:type="auto"/>
          </w:tcPr>
          <w:p>
            <w:pPr/>
            <w:r>
              <w:t>InArgument(x:Int32)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8.26  OpenHuphinTransport.xaml</w:t>
      </w:r>
    </w:p>
    <w:p>
      <w:pPr/>
    </w:p>
    <w:p>
      <w:pPr/>
      <w:r>
        <w:rPr>
          <w:lang w:val=""/>
          <w:rFonts w:ascii="Calibri Light (Headings)" w:hAnsi="Calibri Light (Headings)" w:cs="Calibri Light (Headings)" w:eastAsia="Calibri Light (Headings)"/>
          <w:b/>
          <w:i/>
          <w:sz w:val="24"/>
          <w:szCs w:val="24"/>
          <w:color w:val="000000"/>
        </w:rPr>
        <w:t>Location: \Quickbooks\OpenHuphinTransport.xaml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in_DefaultEntityPath</w:t>
            </w:r>
          </w:p>
        </w:tc>
        <w:tc>
          <w:tcPr>
            <w:tcW w:w="2310" w:type="auto"/>
          </w:tcPr>
          <w:p>
            <w:pPr/>
            <w:r>
              <w:t>InArgument(x:String)</w:t>
            </w:r>
          </w:p>
        </w:tc>
        <w:tc>
          <w:tcPr>
            <w:tcW w:w="2310" w:type="auto"/>
          </w:tcPr>
          <w:p>
            <w:pPr/>
          </w:p>
        </w:tc>
      </w:tr>
      <w:tr>
        <w:tc>
          <w:tcPr>
            <w:tcW w:w="2310" w:type="auto"/>
          </w:tcPr>
          <w:p>
            <w:pPr/>
            <w:r>
              <w:t>in_TimeoutShort</w:t>
            </w:r>
          </w:p>
        </w:tc>
        <w:tc>
          <w:tcPr>
            <w:tcW w:w="2310" w:type="auto"/>
          </w:tcPr>
          <w:p>
            <w:pPr/>
            <w:r>
              <w:t>InArgument(x:Int32)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8.27  OpenQuickbookFile1.xaml</w:t>
      </w:r>
    </w:p>
    <w:p>
      <w:pPr/>
    </w:p>
    <w:p>
      <w:pPr/>
      <w:r>
        <w:rPr>
          <w:lang w:val=""/>
          <w:rFonts w:ascii="Calibri Light (Headings)" w:hAnsi="Calibri Light (Headings)" w:cs="Calibri Light (Headings)" w:eastAsia="Calibri Light (Headings)"/>
          <w:b/>
          <w:i/>
          <w:sz w:val="24"/>
          <w:szCs w:val="24"/>
          <w:color w:val="000000"/>
        </w:rPr>
        <w:t>Location: \Quickbooks\OpenQuickbookFile1.xaml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in_CurrentBillingEntity</w:t>
            </w:r>
          </w:p>
        </w:tc>
        <w:tc>
          <w:tcPr>
            <w:tcW w:w="2310" w:type="auto"/>
          </w:tcPr>
          <w:p>
            <w:pPr/>
            <w:r>
              <w:t>InArgument(x:String)</w:t>
            </w:r>
          </w:p>
        </w:tc>
        <w:tc>
          <w:tcPr>
            <w:tcW w:w="2310" w:type="auto"/>
          </w:tcPr>
          <w:p>
            <w:pPr/>
          </w:p>
        </w:tc>
      </w:tr>
      <w:tr>
        <w:tc>
          <w:tcPr>
            <w:tcW w:w="2310" w:type="auto"/>
          </w:tcPr>
          <w:p>
            <w:pPr/>
            <w:r>
              <w:t>in_CompanyPopupExists</w:t>
            </w:r>
          </w:p>
        </w:tc>
        <w:tc>
          <w:tcPr>
            <w:tcW w:w="2310" w:type="auto"/>
          </w:tcPr>
          <w:p>
            <w:pPr/>
            <w:r>
              <w:t>InArgument(x:Boolean)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8.28  QuickbooksLogin.xaml</w:t>
      </w:r>
    </w:p>
    <w:p>
      <w:pPr/>
      <w:r>
        <w:rPr>
          <w:lang w:val=""/>
          <w:rFonts w:ascii="Calibri Light (Headings)" w:hAnsi="Calibri Light (Headings)" w:cs="Calibri Light (Headings)" w:eastAsia="Calibri Light (Headings)"/>
          <w:sz w:val="22"/>
          <w:szCs w:val="22"/>
          <w:color w:val="000000"/>
        </w:rPr>
        <w:t>Login to Quickbooks to create invoices</w:t>
      </w:r>
    </w:p>
    <w:p>
      <w:pPr/>
    </w:p>
    <w:p>
      <w:pPr/>
      <w:r>
        <w:rPr>
          <w:lang w:val=""/>
          <w:rFonts w:ascii="Calibri Light (Headings)" w:hAnsi="Calibri Light (Headings)" w:cs="Calibri Light (Headings)" w:eastAsia="Calibri Light (Headings)"/>
          <w:b/>
          <w:i/>
          <w:sz w:val="24"/>
          <w:szCs w:val="24"/>
          <w:color w:val="000000"/>
        </w:rPr>
        <w:t>Location: \Quickbooks\QuickbooksLogin.xaml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in_QuickbooksExePath</w:t>
            </w:r>
          </w:p>
        </w:tc>
        <w:tc>
          <w:tcPr>
            <w:tcW w:w="2310" w:type="auto"/>
          </w:tcPr>
          <w:p>
            <w:pPr/>
            <w:r>
              <w:t>InArgument(x:String)</w:t>
            </w:r>
          </w:p>
        </w:tc>
        <w:tc>
          <w:tcPr>
            <w:tcW w:w="2310" w:type="auto"/>
          </w:tcPr>
          <w:p>
            <w:pP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in_CurrentBillingEntity</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8.29  QuickbooksLogout.xaml</w:t>
      </w:r>
    </w:p>
    <w:p>
      <w:pPr/>
      <w:r>
        <w:rPr>
          <w:lang w:val=""/>
          <w:rFonts w:ascii="Calibri Light (Headings)" w:hAnsi="Calibri Light (Headings)" w:cs="Calibri Light (Headings)" w:eastAsia="Calibri Light (Headings)"/>
          <w:sz w:val="22"/>
          <w:szCs w:val="22"/>
          <w:color w:val="000000"/>
        </w:rPr>
        <w:t>This .xaml will logout system from Quickbooks.</w:t>
      </w:r>
    </w:p>
    <w:p>
      <w:pPr/>
    </w:p>
    <w:p>
      <w:pPr/>
      <w:r>
        <w:rPr>
          <w:lang w:val=""/>
          <w:rFonts w:ascii="Calibri Light (Headings)" w:hAnsi="Calibri Light (Headings)" w:cs="Calibri Light (Headings)" w:eastAsia="Calibri Light (Headings)"/>
          <w:b/>
          <w:i/>
          <w:sz w:val="24"/>
          <w:szCs w:val="24"/>
          <w:color w:val="000000"/>
        </w:rPr>
        <w:t>Location: \Quickbooks\QuickbooksLogout.xaml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8.30  Sequence.xaml</w:t>
      </w:r>
    </w:p>
    <w:p>
      <w:pPr/>
      <w:r>
        <w:rPr>
          <w:lang w:val=""/>
          <w:rFonts w:ascii="Calibri Light (Headings)" w:hAnsi="Calibri Light (Headings)" w:cs="Calibri Light (Headings)" w:eastAsia="Calibri Light (Headings)"/>
          <w:sz w:val="22"/>
          <w:szCs w:val="22"/>
          <w:color w:val="000000"/>
        </w:rPr>
        <w:t>This will create invoice in the quickbooks as per Daily and Consolidated scenario. It will also calculate the total number of standard and premium working hours.</w:t>
      </w:r>
    </w:p>
    <w:p>
      <w:pPr/>
    </w:p>
    <w:p>
      <w:pPr/>
      <w:r>
        <w:rPr>
          <w:lang w:val=""/>
          <w:rFonts w:ascii="Calibri Light (Headings)" w:hAnsi="Calibri Light (Headings)" w:cs="Calibri Light (Headings)" w:eastAsia="Calibri Light (Headings)"/>
          <w:b/>
          <w:i/>
          <w:sz w:val="24"/>
          <w:szCs w:val="24"/>
          <w:color w:val="000000"/>
        </w:rPr>
        <w:t>Location: \Quickbooks\QuickbooksProcess.xaml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in_DelayAfterShort</w:t>
            </w:r>
          </w:p>
        </w:tc>
        <w:tc>
          <w:tcPr>
            <w:tcW w:w="2310" w:type="auto"/>
          </w:tcPr>
          <w:p>
            <w:pPr/>
            <w:r>
              <w:t>InArgument(x:Int32)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in_InvoicePdfFolderPath</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out_InvoiceFilePath1</w:t>
            </w:r>
          </w:p>
        </w:tc>
        <w:tc>
          <w:tcPr>
            <w:tcW w:w="2310" w:type="auto"/>
          </w:tcPr>
          <w:p>
            <w:pPr/>
            <w:r>
              <w:t>OutArgument(x:String)</w:t>
            </w:r>
          </w:p>
        </w:tc>
        <w:tc>
          <w:tcPr>
            <w:tcW w:w="2310" w:type="auto"/>
          </w:tcPr>
          <w:p>
            <w:pPr/>
          </w:p>
        </w:tc>
      </w:tr>
      <w:tr>
        <w:tc>
          <w:tcPr>
            <w:tcW w:w="2310" w:type="auto"/>
          </w:tcPr>
          <w:p>
            <w:pPr/>
            <w:r>
              <w:t>out_InvoiceNumber1</w:t>
            </w:r>
          </w:p>
        </w:tc>
        <w:tc>
          <w:tcPr>
            <w:tcW w:w="2310" w:type="auto"/>
          </w:tcPr>
          <w:p>
            <w:pPr/>
            <w:r>
              <w:t>OutArgument(x:String)</w:t>
            </w:r>
          </w:p>
        </w:tc>
        <w:tc>
          <w:tcPr>
            <w:tcW w:w="2310" w:type="auto"/>
          </w:tcPr>
          <w:p>
            <w:pPr/>
          </w:p>
        </w:tc>
      </w:tr>
      <w:tr>
        <w:tc>
          <w:tcPr>
            <w:tcW w:w="2310" w:type="auto"/>
          </w:tcPr>
          <w:p>
            <w:pPr/>
            <w:r>
              <w:t>in_dt_Sundays1</w:t>
            </w:r>
          </w:p>
        </w:tc>
        <w:tc>
          <w:tcPr>
            <w:tcW w:w="2310" w:type="auto"/>
          </w:tcPr>
          <w:p>
            <w:pPr/>
            <w:r>
              <w:t>InArgument(sd:DataTable)</w:t>
            </w:r>
          </w:p>
        </w:tc>
        <w:tc>
          <w:tcPr>
            <w:tcW w:w="2310" w:type="auto"/>
          </w:tcPr>
          <w:p>
            <w:pPr/>
          </w:p>
        </w:tc>
      </w:tr>
      <w:tr>
        <w:tc>
          <w:tcPr>
            <w:tcW w:w="2310" w:type="auto"/>
          </w:tcPr>
          <w:p>
            <w:pPr/>
            <w:r>
              <w:t>in_dt_PublicHolidays1</w:t>
            </w:r>
          </w:p>
        </w:tc>
        <w:tc>
          <w:tcPr>
            <w:tcW w:w="2310" w:type="auto"/>
          </w:tcPr>
          <w:p>
            <w:pPr/>
            <w:r>
              <w:t>InArgument(sd:DataTable)</w:t>
            </w:r>
          </w:p>
        </w:tc>
        <w:tc>
          <w:tcPr>
            <w:tcW w:w="2310" w:type="auto"/>
          </w:tcPr>
          <w:p>
            <w:pPr/>
          </w:p>
        </w:tc>
      </w:tr>
      <w:tr>
        <w:tc>
          <w:tcPr>
            <w:tcW w:w="2310" w:type="auto"/>
          </w:tcPr>
          <w:p>
            <w:pPr/>
            <w:r>
              <w:t>in_dt_VehicleTypeMap1</w:t>
            </w:r>
          </w:p>
        </w:tc>
        <w:tc>
          <w:tcPr>
            <w:tcW w:w="2310" w:type="auto"/>
          </w:tcPr>
          <w:p>
            <w:pPr/>
            <w:r>
              <w:t>InArgument(sd:DataTable)</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8.31  Sequence.xaml</w:t>
      </w:r>
    </w:p>
    <w:p>
      <w:pPr/>
      <w:r>
        <w:rPr>
          <w:lang w:val=""/>
          <w:rFonts w:ascii="Calibri Light (Headings)" w:hAnsi="Calibri Light (Headings)" w:cs="Calibri Light (Headings)" w:eastAsia="Calibri Light (Headings)"/>
          <w:sz w:val="22"/>
          <w:szCs w:val="22"/>
          <w:color w:val="000000"/>
        </w:rPr>
        <w:t xml:space="preserve">This .xaml will create invoices for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Monthly process. It will also calculate the total standard working hours and working hours on Weekends.</w:t>
      </w:r>
    </w:p>
    <w:p>
      <w:pPr/>
    </w:p>
    <w:p>
      <w:pPr/>
      <w:r>
        <w:rPr>
          <w:lang w:val=""/>
          <w:rFonts w:ascii="Calibri Light (Headings)" w:hAnsi="Calibri Light (Headings)" w:cs="Calibri Light (Headings)" w:eastAsia="Calibri Light (Headings)"/>
          <w:b/>
          <w:i/>
          <w:sz w:val="24"/>
          <w:szCs w:val="24"/>
          <w:color w:val="000000"/>
        </w:rPr>
        <w:t>Location: \Quickbooks\QuickbooksProcessMonthly.xaml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in_DelayAfterShort</w:t>
            </w:r>
          </w:p>
        </w:tc>
        <w:tc>
          <w:tcPr>
            <w:tcW w:w="2310" w:type="auto"/>
          </w:tcPr>
          <w:p>
            <w:pPr/>
            <w:r>
              <w:t>InArgument(x:Int32)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in_InvoicePdfFolderPath</w:t>
            </w:r>
          </w:p>
        </w:tc>
        <w:tc>
          <w:tcPr>
            <w:tcW w:w="2310" w:type="auto"/>
          </w:tcPr>
          <w:p>
            <w:pPr/>
            <w:r>
              <w:t>InArgument(x:String)</w:t>
            </w:r>
          </w:p>
        </w:tc>
        <w:tc>
          <w:tcPr>
            <w:tcW w:w="2310" w:type="auto"/>
          </w:tcPr>
          <w:p>
            <w:pPr/>
          </w:p>
        </w:tc>
      </w:tr>
      <w:tr>
        <w:tc>
          <w:tcPr>
            <w:tcW w:w="2310" w:type="auto"/>
          </w:tcPr>
          <w:p>
            <w:pPr/>
            <w:r>
              <w:t>out_InvoiceNumber1</w:t>
            </w:r>
          </w:p>
        </w:tc>
        <w:tc>
          <w:tcPr>
            <w:tcW w:w="2310" w:type="auto"/>
          </w:tcPr>
          <w:p>
            <w:pPr/>
            <w:r>
              <w:t>OutArgument(x:String)</w:t>
            </w:r>
          </w:p>
        </w:tc>
        <w:tc>
          <w:tcPr>
            <w:tcW w:w="2310" w:type="auto"/>
          </w:tcPr>
          <w:p>
            <w:pPr/>
          </w:p>
        </w:tc>
      </w:tr>
      <w:tr>
        <w:tc>
          <w:tcPr>
            <w:tcW w:w="2310" w:type="auto"/>
          </w:tcPr>
          <w:p>
            <w:pPr/>
            <w:r>
              <w:t>out_InvoiceFilePath1</w:t>
            </w:r>
          </w:p>
        </w:tc>
        <w:tc>
          <w:tcPr>
            <w:tcW w:w="2310" w:type="auto"/>
          </w:tcPr>
          <w:p>
            <w:pPr/>
            <w:r>
              <w:t>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in_dt_VehicleTypeMap</w:t>
            </w:r>
          </w:p>
        </w:tc>
        <w:tc>
          <w:tcPr>
            <w:tcW w:w="2310" w:type="auto"/>
          </w:tcPr>
          <w:p>
            <w:pPr/>
            <w:r>
              <w:t>InArgument(sd:DataTable)</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in_dt_Sundays</w:t>
            </w:r>
          </w:p>
        </w:tc>
        <w:tc>
          <w:tcPr>
            <w:tcW w:w="2310" w:type="auto"/>
          </w:tcPr>
          <w:p>
            <w:pPr/>
            <w:r>
              <w:t>InArgument(sd:DataTable)</w:t>
            </w:r>
          </w:p>
        </w:tc>
        <w:tc>
          <w:tcPr>
            <w:tcW w:w="2310" w:type="auto"/>
          </w:tcPr>
          <w:p>
            <w:pPr/>
          </w:p>
        </w:tc>
      </w:tr>
      <w:tr>
        <w:tc>
          <w:tcPr>
            <w:tcW w:w="2310" w:type="auto"/>
          </w:tcPr>
          <w:p>
            <w:pPr/>
            <w:r>
              <w:t>in_BillingEntity</w:t>
            </w:r>
          </w:p>
        </w:tc>
        <w:tc>
          <w:tcPr>
            <w:tcW w:w="2310" w:type="auto"/>
          </w:tcPr>
          <w:p>
            <w:pPr/>
            <w:r>
              <w:t>InArgument(x:String)</w:t>
            </w:r>
          </w:p>
        </w:tc>
        <w:tc>
          <w:tcPr>
            <w:tcW w:w="2310" w:type="auto"/>
          </w:tcPr>
          <w:p>
            <w:pPr/>
          </w:p>
        </w:tc>
      </w:tr>
      <w:tr>
        <w:tc>
          <w:tcPr>
            <w:tcW w:w="2310" w:type="auto"/>
          </w:tcPr>
          <w:p>
            <w:pPr/>
            <w:r>
              <w:t>in_BillingEntityForHE</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8.32  SaveInvoice.xaml</w:t>
      </w:r>
    </w:p>
    <w:p>
      <w:pPr/>
    </w:p>
    <w:p>
      <w:pPr/>
      <w:r>
        <w:rPr>
          <w:lang w:val=""/>
          <w:rFonts w:ascii="Calibri Light (Headings)" w:hAnsi="Calibri Light (Headings)" w:cs="Calibri Light (Headings)" w:eastAsia="Calibri Light (Headings)"/>
          <w:b/>
          <w:i/>
          <w:sz w:val="24"/>
          <w:szCs w:val="24"/>
          <w:color w:val="000000"/>
        </w:rPr>
        <w:t>Location: \Quickbooks\SaveInvoice.xaml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in_SavePopupExists</w:t>
            </w:r>
          </w:p>
        </w:tc>
        <w:tc>
          <w:tcPr>
            <w:tcW w:w="2310" w:type="auto"/>
          </w:tcPr>
          <w:p>
            <w:pPr/>
            <w:r>
              <w:t>InArgument(x:Boolean)</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8.33  SetStatusDaily.xaml</w:t>
      </w:r>
    </w:p>
    <w:p>
      <w:pPr/>
    </w:p>
    <w:p>
      <w:pPr/>
      <w:r>
        <w:rPr>
          <w:lang w:val=""/>
          <w:rFonts w:ascii="Calibri Light (Headings)" w:hAnsi="Calibri Light (Headings)" w:cs="Calibri Light (Headings)" w:eastAsia="Calibri Light (Headings)"/>
          <w:b/>
          <w:i/>
          <w:sz w:val="24"/>
          <w:szCs w:val="24"/>
          <w:color w:val="000000"/>
        </w:rPr>
        <w:t>Location: \Quickbooks\SetStatusDaily.xaml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in_FilterFlag</w:t>
            </w:r>
          </w:p>
        </w:tc>
        <w:tc>
          <w:tcPr>
            <w:tcW w:w="2310" w:type="auto"/>
          </w:tcPr>
          <w:p>
            <w:pPr/>
            <w:r>
              <w:t>InArgument(x:String)</w:t>
            </w:r>
          </w:p>
        </w:tc>
        <w:tc>
          <w:tcPr>
            <w:tcW w:w="2310" w:type="auto"/>
          </w:tcPr>
          <w:p>
            <w:pPr/>
          </w:p>
        </w:tc>
      </w:tr>
      <w:tr>
        <w:tc>
          <w:tcPr>
            <w:tcW w:w="2310" w:type="auto"/>
          </w:tcPr>
          <w:p>
            <w:pPr/>
            <w:r>
              <w:t>in_IOExcelFileDaily</w:t>
            </w:r>
          </w:p>
        </w:tc>
        <w:tc>
          <w:tcPr>
            <w:tcW w:w="2310" w:type="auto"/>
          </w:tcPr>
          <w:p>
            <w:pPr/>
            <w:r>
              <w:t>InArgument(x:String)</w:t>
            </w:r>
          </w:p>
        </w:tc>
        <w:tc>
          <w:tcPr>
            <w:tcW w:w="2310" w:type="auto"/>
          </w:tcPr>
          <w:p>
            <w:pPr/>
          </w:p>
        </w:tc>
      </w:tr>
      <w:tr>
        <w:tc>
          <w:tcPr>
            <w:tcW w:w="2310" w:type="auto"/>
          </w:tcPr>
          <w:p>
            <w:pPr/>
            <w:r>
              <w:t>in_InvoiceFilePath1</w:t>
            </w:r>
          </w:p>
        </w:tc>
        <w:tc>
          <w:tcPr>
            <w:tcW w:w="2310" w:type="auto"/>
          </w:tcPr>
          <w:p>
            <w:pPr/>
            <w:r>
              <w:t>InArgument(x:String)</w:t>
            </w:r>
          </w:p>
        </w:tc>
        <w:tc>
          <w:tcPr>
            <w:tcW w:w="2310" w:type="auto"/>
          </w:tcPr>
          <w:p>
            <w:pPr/>
          </w:p>
        </w:tc>
      </w:tr>
      <w:tr>
        <w:tc>
          <w:tcPr>
            <w:tcW w:w="2310" w:type="auto"/>
          </w:tcPr>
          <w:p>
            <w:pPr/>
            <w:r>
              <w:t>in_InvoiceNumber1</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in_Status</w:t>
            </w:r>
          </w:p>
        </w:tc>
        <w:tc>
          <w:tcPr>
            <w:tcW w:w="2310" w:type="auto"/>
          </w:tcPr>
          <w:p>
            <w:pPr/>
            <w:r>
              <w:t>InArgument(x:String)</w:t>
            </w:r>
          </w:p>
        </w:tc>
        <w:tc>
          <w:tcPr>
            <w:tcW w:w="2310" w:type="auto"/>
          </w:tcPr>
          <w:p>
            <w:pPr/>
          </w:p>
        </w:tc>
      </w:tr>
      <w:tr>
        <w:tc>
          <w:tcPr>
            <w:tcW w:w="2310" w:type="auto"/>
          </w:tcPr>
          <w:p>
            <w:pPr/>
            <w:r>
              <w:t>in_Comments</w:t>
            </w:r>
          </w:p>
        </w:tc>
        <w:tc>
          <w:tcPr>
            <w:tcW w:w="2310" w:type="auto"/>
          </w:tcPr>
          <w:p>
            <w:pPr/>
            <w:r>
              <w:t>InArgument(x:String)</w:t>
            </w:r>
          </w:p>
        </w:tc>
        <w:tc>
          <w:tcPr>
            <w:tcW w:w="2310" w:type="auto"/>
          </w:tcPr>
          <w:p>
            <w:pPr/>
          </w:p>
        </w:tc>
      </w:tr>
      <w:tr>
        <w:tc>
          <w:tcPr>
            <w:tcW w:w="2310" w:type="auto"/>
          </w:tcPr>
          <w:p>
            <w:pPr/>
            <w:r>
              <w:t>io_dt_TransactionData1</w:t>
            </w:r>
          </w:p>
        </w:tc>
        <w:tc>
          <w:tcPr>
            <w:tcW w:w="2310" w:type="auto"/>
          </w:tcPr>
          <w:p>
            <w:pPr/>
            <w:r>
              <w:t>InOutArgument(sd:DataTable)</w:t>
            </w:r>
          </w:p>
        </w:tc>
        <w:tc>
          <w:tcPr>
            <w:tcW w:w="2310" w:type="auto"/>
          </w:tcPr>
          <w:p>
            <w:pPr/>
          </w:p>
        </w:tc>
      </w:tr>
      <w:tr>
        <w:tc>
          <w:tcPr>
            <w:tcW w:w="2310" w:type="auto"/>
          </w:tcPr>
          <w:p>
            <w:pPr/>
            <w:r>
              <w:t>in_dt_TransactionItem</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8.34  IfVehicleTypeErrorPopup.xaml</w:t>
      </w:r>
    </w:p>
    <w:p>
      <w:pPr/>
    </w:p>
    <w:p>
      <w:pPr/>
      <w:r>
        <w:rPr>
          <w:lang w:val=""/>
          <w:rFonts w:ascii="Calibri Light (Headings)" w:hAnsi="Calibri Light (Headings)" w:cs="Calibri Light (Headings)" w:eastAsia="Calibri Light (Headings)"/>
          <w:b/>
          <w:i/>
          <w:sz w:val="24"/>
          <w:szCs w:val="24"/>
          <w:color w:val="000000"/>
        </w:rPr>
        <w:t>Location: \Quickbooks\VehicleTypeErrorPopup.xaml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in_NoTypePopupExists</w:t>
            </w:r>
          </w:p>
        </w:tc>
        <w:tc>
          <w:tcPr>
            <w:tcW w:w="2310" w:type="auto"/>
          </w:tcPr>
          <w:p>
            <w:pPr/>
            <w:r>
              <w:t>InArgument(x:Boolean)</w:t>
            </w:r>
          </w:p>
        </w:tc>
        <w:tc>
          <w:tcPr>
            <w:tcW w:w="2310" w:type="auto"/>
          </w:tcPr>
          <w:p>
            <w:pPr/>
          </w:p>
        </w:tc>
      </w:tr>
      <w:tr>
        <w:tc>
          <w:tcPr>
            <w:tcW w:w="2310" w:type="auto"/>
          </w:tcPr>
          <w:p>
            <w:pPr/>
            <w:r>
              <w:t>in_VehicleTypeQkbk</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8.35  CheckifQuotationnumberisempty1.xaml</w:t>
      </w:r>
    </w:p>
    <w:p>
      <w:pPr/>
    </w:p>
    <w:p>
      <w:pPr/>
      <w:r>
        <w:rPr>
          <w:lang w:val=""/>
          <w:rFonts w:ascii="Calibri Light (Headings)" w:hAnsi="Calibri Light (Headings)" w:cs="Calibri Light (Headings)" w:eastAsia="Calibri Light (Headings)"/>
          <w:b/>
          <w:i/>
          <w:sz w:val="24"/>
          <w:szCs w:val="24"/>
          <w:color w:val="000000"/>
        </w:rPr>
        <w:t>Location: \Quickbooks\VerifyQuotationNumberDailySheet.xaml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in_QuotationRefNumber</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8.36  ForEachRowDaily.xaml</w:t>
      </w:r>
    </w:p>
    <w:p>
      <w:pPr/>
    </w:p>
    <w:p>
      <w:pPr/>
      <w:r>
        <w:rPr>
          <w:lang w:val=""/>
          <w:rFonts w:ascii="Calibri Light (Headings)" w:hAnsi="Calibri Light (Headings)" w:cs="Calibri Light (Headings)" w:eastAsia="Calibri Light (Headings)"/>
          <w:b/>
          <w:i/>
          <w:sz w:val="24"/>
          <w:szCs w:val="24"/>
          <w:color w:val="000000"/>
        </w:rPr>
        <w:t>Location: \Quickbooks\WriteEachLineItem.xaml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in_dt_VehicleTypeMap1</w:t>
            </w:r>
          </w:p>
        </w:tc>
        <w:tc>
          <w:tcPr>
            <w:tcW w:w="2310" w:type="auto"/>
          </w:tcPr>
          <w:p>
            <w:pPr/>
            <w:r>
              <w:t>InArgument(sd:DataTable)</w:t>
            </w:r>
          </w:p>
        </w:tc>
        <w:tc>
          <w:tcPr>
            <w:tcW w:w="2310" w:type="auto"/>
          </w:tcPr>
          <w:p>
            <w:pPr/>
          </w:p>
        </w:tc>
      </w:tr>
      <w:tr>
        <w:tc>
          <w:tcPr>
            <w:tcW w:w="2310" w:type="auto"/>
          </w:tcPr>
          <w:p>
            <w:pPr/>
            <w:r>
              <w:t>in_dt_Quotation</w:t>
            </w:r>
          </w:p>
        </w:tc>
        <w:tc>
          <w:tcPr>
            <w:tcW w:w="2310" w:type="auto"/>
          </w:tcPr>
          <w:p>
            <w:pPr/>
            <w:r>
              <w:t>InArgument(sd:DataTable)</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in_dt_Sundays1</w:t>
            </w:r>
          </w:p>
        </w:tc>
        <w:tc>
          <w:tcPr>
            <w:tcW w:w="2310" w:type="auto"/>
          </w:tcPr>
          <w:p>
            <w:pPr/>
            <w:r>
              <w:t>InArgument(sd:DataTable)</w:t>
            </w:r>
          </w:p>
        </w:tc>
        <w:tc>
          <w:tcPr>
            <w:tcW w:w="2310" w:type="auto"/>
          </w:tcPr>
          <w:p>
            <w:pPr/>
          </w:p>
        </w:tc>
      </w:tr>
      <w:tr>
        <w:tc>
          <w:tcPr>
            <w:tcW w:w="2310" w:type="auto"/>
          </w:tcPr>
          <w:p>
            <w:pPr/>
            <w:r>
              <w:t>in_dt_PublicHolidays1</w:t>
            </w:r>
          </w:p>
        </w:tc>
        <w:tc>
          <w:tcPr>
            <w:tcW w:w="2310" w:type="auto"/>
          </w:tcPr>
          <w:p>
            <w:pPr/>
            <w:r>
              <w:t>InArgument(sd:DataTable)</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in_DailySheetPresent</w:t>
            </w:r>
          </w:p>
        </w:tc>
        <w:tc>
          <w:tcPr>
            <w:tcW w:w="2310" w:type="auto"/>
          </w:tcPr>
          <w:p>
            <w:pPr/>
            <w:r>
              <w:t>InArgument(x:Boolean)</w:t>
            </w:r>
          </w:p>
        </w:tc>
        <w:tc>
          <w:tcPr>
            <w:tcW w:w="2310" w:type="auto"/>
          </w:tcPr>
          <w:p>
            <w:pPr/>
          </w:p>
        </w:tc>
      </w:tr>
      <w:tr>
        <w:tc>
          <w:tcPr>
            <w:tcW w:w="2310" w:type="auto"/>
          </w:tcPr>
          <w:p>
            <w:pPr/>
            <w:r>
              <w:t>out_HoursAvailable</w:t>
            </w:r>
          </w:p>
        </w:tc>
        <w:tc>
          <w:tcPr>
            <w:tcW w:w="2310" w:type="auto"/>
          </w:tcPr>
          <w:p>
            <w:pPr/>
            <w:r>
              <w:t>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8.37  WriteHoursinrespectiverows.xaml</w:t>
      </w:r>
    </w:p>
    <w:p>
      <w:pPr/>
    </w:p>
    <w:p>
      <w:pPr/>
      <w:r>
        <w:rPr>
          <w:lang w:val=""/>
          <w:rFonts w:ascii="Calibri Light (Headings)" w:hAnsi="Calibri Light (Headings)" w:cs="Calibri Light (Headings)" w:eastAsia="Calibri Light (Headings)"/>
          <w:b/>
          <w:i/>
          <w:sz w:val="24"/>
          <w:szCs w:val="24"/>
          <w:color w:val="000000"/>
        </w:rPr>
        <w:t>Location: \Quickbooks\WriteHoursInEveryRow.xaml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8.38  CheckAllColumnsMasterFile.xaml</w:t>
      </w:r>
    </w:p>
    <w:p>
      <w:pPr/>
      <w:r>
        <w:rPr>
          <w:lang w:val=""/>
          <w:rFonts w:ascii="Calibri Light (Headings)" w:hAnsi="Calibri Light (Headings)" w:cs="Calibri Light (Headings)" w:eastAsia="Calibri Light (Headings)"/>
          <w:sz w:val="22"/>
          <w:szCs w:val="22"/>
          <w:color w:val="000000"/>
        </w:rPr>
        <w:t>Check if all required columns are available in the master file.</w:t>
      </w:r>
    </w:p>
    <w:p>
      <w:pPr/>
    </w:p>
    <w:p>
      <w:pPr/>
      <w:r>
        <w:rPr>
          <w:lang w:val=""/>
          <w:rFonts w:ascii="Calibri Light (Headings)" w:hAnsi="Calibri Light (Headings)" w:cs="Calibri Light (Headings)" w:eastAsia="Calibri Light (Headings)"/>
          <w:b/>
          <w:i/>
          <w:sz w:val="24"/>
          <w:szCs w:val="24"/>
          <w:color w:val="000000"/>
        </w:rPr>
        <w:t>Location: \Reusable Code\CheckAllColumnsMasterFile.xaml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out_dt_BillingEntity</w:t>
            </w:r>
          </w:p>
        </w:tc>
        <w:tc>
          <w:tcPr>
            <w:tcW w:w="2310" w:type="auto"/>
          </w:tcPr>
          <w:p>
            <w:pPr/>
            <w:r>
              <w:t>OutArgument(sd:DataTable)</w:t>
            </w:r>
          </w:p>
        </w:tc>
        <w:tc>
          <w:tcPr>
            <w:tcW w:w="2310" w:type="auto"/>
          </w:tcPr>
          <w:p>
            <w:pPr/>
          </w:p>
        </w:tc>
      </w:tr>
      <w:tr>
        <w:tc>
          <w:tcPr>
            <w:tcW w:w="2310" w:type="auto"/>
          </w:tcPr>
          <w:p>
            <w:pPr/>
            <w:r>
              <w:t>out_dt_PublicHoliday</w:t>
            </w:r>
          </w:p>
        </w:tc>
        <w:tc>
          <w:tcPr>
            <w:tcW w:w="2310" w:type="auto"/>
          </w:tcPr>
          <w:p>
            <w:pPr/>
            <w:r>
              <w:t>OutArgument(sd:DataTable)</w:t>
            </w:r>
          </w:p>
        </w:tc>
        <w:tc>
          <w:tcPr>
            <w:tcW w:w="2310" w:type="auto"/>
          </w:tcPr>
          <w:p>
            <w:pPr/>
          </w:p>
        </w:tc>
      </w:tr>
      <w:tr>
        <w:tc>
          <w:tcPr>
            <w:tcW w:w="2310" w:type="auto"/>
          </w:tcPr>
          <w:p>
            <w:pPr/>
            <w:r>
              <w:t>out_dt_VehicleTypeMap</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8.39  CheckEachColumn.xaml</w:t>
      </w:r>
    </w:p>
    <w:p>
      <w:pPr/>
    </w:p>
    <w:p>
      <w:pPr/>
      <w:r>
        <w:rPr>
          <w:lang w:val=""/>
          <w:rFonts w:ascii="Calibri Light (Headings)" w:hAnsi="Calibri Light (Headings)" w:cs="Calibri Light (Headings)" w:eastAsia="Calibri Light (Headings)"/>
          <w:b/>
          <w:i/>
          <w:sz w:val="24"/>
          <w:szCs w:val="24"/>
          <w:color w:val="000000"/>
        </w:rPr>
        <w:t>Location: \Reusable Code\CheckEachColumn.xaml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in_dt_datatable</w:t>
            </w:r>
          </w:p>
        </w:tc>
        <w:tc>
          <w:tcPr>
            <w:tcW w:w="2310" w:type="auto"/>
          </w:tcPr>
          <w:p>
            <w:pPr/>
            <w:r>
              <w:t>InArgument(sd:DataTable)</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8.40  CheckFileIsDownloaded.xaml</w:t>
      </w:r>
    </w:p>
    <w:p>
      <w:pPr/>
    </w:p>
    <w:p>
      <w:pPr/>
      <w:r>
        <w:rPr>
          <w:lang w:val=""/>
          <w:rFonts w:ascii="Calibri Light (Headings)" w:hAnsi="Calibri Light (Headings)" w:cs="Calibri Light (Headings)" w:eastAsia="Calibri Light (Headings)"/>
          <w:b/>
          <w:i/>
          <w:sz w:val="24"/>
          <w:szCs w:val="24"/>
          <w:color w:val="000000"/>
        </w:rPr>
        <w:t>Location: \Reusable Code\CheckFileIsDownloaded.xaml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in_FilePath</w:t>
            </w:r>
          </w:p>
        </w:tc>
        <w:tc>
          <w:tcPr>
            <w:tcW w:w="2310" w:type="auto"/>
          </w:tcPr>
          <w:p>
            <w:pPr/>
            <w:r>
              <w:t>InArgument(x:String)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8.41  CheckForTheMonth.xaml</w:t>
      </w:r>
    </w:p>
    <w:p>
      <w:pPr/>
    </w:p>
    <w:p>
      <w:pPr/>
      <w:r>
        <w:rPr>
          <w:lang w:val=""/>
          <w:rFonts w:ascii="Calibri Light (Headings)" w:hAnsi="Calibri Light (Headings)" w:cs="Calibri Light (Headings)" w:eastAsia="Calibri Light (Headings)"/>
          <w:b/>
          <w:i/>
          <w:sz w:val="24"/>
          <w:szCs w:val="24"/>
          <w:color w:val="000000"/>
        </w:rPr>
        <w:t>Location: \Reusable Code\CheckForTheMonth.xaml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in_MinWorkingHrs</w:t>
            </w:r>
          </w:p>
        </w:tc>
        <w:tc>
          <w:tcPr>
            <w:tcW w:w="2310" w:type="auto"/>
          </w:tcPr>
          <w:p>
            <w:pPr/>
            <w:r>
              <w:t>InArgument(x:Double)</w:t>
            </w:r>
          </w:p>
        </w:tc>
        <w:tc>
          <w:tcPr>
            <w:tcW w:w="2310" w:type="auto"/>
          </w:tcPr>
          <w:p>
            <w:pPr/>
          </w:p>
        </w:tc>
      </w:tr>
      <w:tr>
        <w:tc>
          <w:tcPr>
            <w:tcW w:w="2310" w:type="auto"/>
          </w:tcPr>
          <w:p>
            <w:pPr/>
            <w:r>
              <w:t>out_TotalStdWorkingHours</w:t>
            </w:r>
          </w:p>
        </w:tc>
        <w:tc>
          <w:tcPr>
            <w:tcW w:w="2310" w:type="auto"/>
          </w:tcPr>
          <w:p>
            <w:pPr/>
            <w:r>
              <w:t>OutArgument(x:Double)</w:t>
            </w:r>
          </w:p>
        </w:tc>
        <w:tc>
          <w:tcPr>
            <w:tcW w:w="2310" w:type="auto"/>
          </w:tcPr>
          <w:p>
            <w:pPr/>
          </w:p>
        </w:tc>
      </w:tr>
      <w:tr>
        <w:tc>
          <w:tcPr>
            <w:tcW w:w="2310" w:type="auto"/>
          </w:tcPr>
          <w:p>
            <w:pPr/>
            <w:r>
              <w:t>out_TotalPremWorkingHours</w:t>
            </w:r>
          </w:p>
        </w:tc>
        <w:tc>
          <w:tcPr>
            <w:tcW w:w="2310" w:type="auto"/>
          </w:tcPr>
          <w:p>
            <w:pPr/>
            <w:r>
              <w:t>OutArgument(x:Double)</w:t>
            </w:r>
          </w:p>
        </w:tc>
        <w:tc>
          <w:tcPr>
            <w:tcW w:w="2310" w:type="auto"/>
          </w:tcPr>
          <w:p>
            <w:pPr/>
          </w:p>
        </w:tc>
      </w:tr>
      <w:tr>
        <w:tc>
          <w:tcPr>
            <w:tcW w:w="2310" w:type="auto"/>
          </w:tcPr>
          <w:p>
            <w:pPr/>
            <w:r>
              <w:t>out_TotalOTHours</w:t>
            </w:r>
          </w:p>
        </w:tc>
        <w:tc>
          <w:tcPr>
            <w:tcW w:w="2310" w:type="auto"/>
          </w:tcPr>
          <w:p>
            <w:pPr/>
            <w:r>
              <w:t>OutArgument(x:Double)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in_CurrentRow</w:t>
            </w:r>
          </w:p>
        </w:tc>
        <w:tc>
          <w:tcPr>
            <w:tcW w:w="2310" w:type="auto"/>
          </w:tcPr>
          <w:p>
            <w:pPr/>
            <w:r>
              <w:t>InArgument(sd:DataRow)</w:t>
            </w:r>
          </w:p>
        </w:tc>
        <w:tc>
          <w:tcPr>
            <w:tcW w:w="2310" w:type="auto"/>
          </w:tcPr>
          <w:p>
            <w:pPr/>
          </w:p>
        </w:tc>
      </w:tr>
      <w:tr>
        <w:tc>
          <w:tcPr>
            <w:tcW w:w="2310" w:type="auto"/>
          </w:tcPr>
          <w:p>
            <w:pPr/>
            <w:r>
              <w:t>in_PremTotalWorkingHours1</w:t>
            </w:r>
          </w:p>
        </w:tc>
        <w:tc>
          <w:tcPr>
            <w:tcW w:w="2310" w:type="auto"/>
          </w:tcPr>
          <w:p>
            <w:pPr/>
            <w:r>
              <w:t>InArgument(x:Double)</w:t>
            </w:r>
          </w:p>
        </w:tc>
        <w:tc>
          <w:tcPr>
            <w:tcW w:w="2310" w:type="auto"/>
          </w:tcPr>
          <w:p>
            <w:pPr/>
          </w:p>
        </w:tc>
      </w:tr>
      <w:tr>
        <w:tc>
          <w:tcPr>
            <w:tcW w:w="2310" w:type="auto"/>
          </w:tcPr>
          <w:p>
            <w:pPr/>
            <w:r>
              <w:t>in_PremTotalWorkingHours2</w:t>
            </w:r>
          </w:p>
        </w:tc>
        <w:tc>
          <w:tcPr>
            <w:tcW w:w="2310" w:type="auto"/>
          </w:tcPr>
          <w:p>
            <w:pPr/>
            <w:r>
              <w:t>InArgument(x:Double)</w:t>
            </w:r>
          </w:p>
        </w:tc>
        <w:tc>
          <w:tcPr>
            <w:tcW w:w="2310" w:type="auto"/>
          </w:tcPr>
          <w:p>
            <w:pPr/>
          </w:p>
        </w:tc>
      </w:tr>
      <w:tr>
        <w:tc>
          <w:tcPr>
            <w:tcW w:w="2310" w:type="auto"/>
          </w:tcPr>
          <w:p>
            <w:pPr/>
            <w:r>
              <w:t>in_OTHoursForDay</w:t>
            </w:r>
          </w:p>
        </w:tc>
        <w:tc>
          <w:tcPr>
            <w:tcW w:w="2310" w:type="auto"/>
          </w:tcPr>
          <w:p>
            <w:pPr/>
            <w:r>
              <w:t>InArgument(x:Double)</w:t>
            </w:r>
          </w:p>
        </w:tc>
        <w:tc>
          <w:tcPr>
            <w:tcW w:w="2310" w:type="auto"/>
          </w:tcPr>
          <w:p>
            <w:pPr/>
          </w:p>
        </w:tc>
      </w:tr>
      <w:tr>
        <w:tc>
          <w:tcPr>
            <w:tcW w:w="2310" w:type="auto"/>
          </w:tcPr>
          <w:p>
            <w:pPr/>
            <w:r>
              <w:t>in_dt_Quotation</w:t>
            </w:r>
          </w:p>
        </w:tc>
        <w:tc>
          <w:tcPr>
            <w:tcW w:w="2310" w:type="auto"/>
          </w:tcPr>
          <w:p>
            <w:pPr/>
            <w:r>
              <w:t>InArgument(sd:DataTable)</w:t>
            </w:r>
          </w:p>
        </w:tc>
        <w:tc>
          <w:tcPr>
            <w:tcW w:w="2310" w:type="auto"/>
          </w:tcPr>
          <w:p>
            <w:pPr/>
          </w:p>
        </w:tc>
      </w:tr>
      <w:tr>
        <w:tc>
          <w:tcPr>
            <w:tcW w:w="2310" w:type="auto"/>
          </w:tcPr>
          <w:p>
            <w:pPr/>
            <w:r>
              <w:t>in_StandardOTTime</w:t>
            </w:r>
          </w:p>
        </w:tc>
        <w:tc>
          <w:tcPr>
            <w:tcW w:w="2310" w:type="auto"/>
          </w:tcPr>
          <w:p>
            <w:pPr/>
            <w:r>
              <w:t>InArgument(x:String)</w:t>
            </w:r>
          </w:p>
        </w:tc>
        <w:tc>
          <w:tcPr>
            <w:tcW w:w="2310" w:type="auto"/>
          </w:tcPr>
          <w:p>
            <w:pPr/>
          </w:p>
        </w:tc>
      </w:tr>
      <w:tr>
        <w:tc>
          <w:tcPr>
            <w:tcW w:w="2310" w:type="auto"/>
          </w:tcPr>
          <w:p>
            <w:pPr/>
            <w:r>
              <w:t>in_PremiumOTTime</w:t>
            </w:r>
          </w:p>
        </w:tc>
        <w:tc>
          <w:tcPr>
            <w:tcW w:w="2310" w:type="auto"/>
          </w:tcPr>
          <w:p>
            <w:pPr/>
            <w:r>
              <w:t>InArgument(x:String)</w:t>
            </w:r>
          </w:p>
        </w:tc>
        <w:tc>
          <w:tcPr>
            <w:tcW w:w="2310" w:type="auto"/>
          </w:tcPr>
          <w:p>
            <w:pPr/>
          </w:p>
        </w:tc>
      </w:tr>
      <w:tr>
        <w:tc>
          <w:tcPr>
            <w:tcW w:w="2310" w:type="auto"/>
          </w:tcPr>
          <w:p>
            <w:pPr/>
            <w:r>
              <w:t>in_StdWorkingHoursForDay</w:t>
            </w:r>
          </w:p>
        </w:tc>
        <w:tc>
          <w:tcPr>
            <w:tcW w:w="2310" w:type="auto"/>
          </w:tcPr>
          <w:p>
            <w:pPr/>
            <w:r>
              <w:t>InArgument(x:Double)</w:t>
            </w:r>
          </w:p>
        </w:tc>
        <w:tc>
          <w:tcPr>
            <w:tcW w:w="2310" w:type="auto"/>
          </w:tcPr>
          <w:p>
            <w:pPr/>
          </w:p>
        </w:tc>
      </w:tr>
      <w:tr>
        <w:tc>
          <w:tcPr>
            <w:tcW w:w="2310" w:type="auto"/>
          </w:tcPr>
          <w:p>
            <w:pPr/>
            <w:r>
              <w:t>in_PremWorkingHoursForDay</w:t>
            </w:r>
          </w:p>
        </w:tc>
        <w:tc>
          <w:tcPr>
            <w:tcW w:w="2310" w:type="auto"/>
          </w:tcPr>
          <w:p>
            <w:pPr/>
            <w:r>
              <w:t>InArgument(x:Double)</w:t>
            </w:r>
          </w:p>
        </w:tc>
        <w:tc>
          <w:tcPr>
            <w:tcW w:w="2310" w:type="auto"/>
          </w:tcPr>
          <w:p>
            <w:pPr/>
          </w:p>
        </w:tc>
      </w:tr>
      <w:tr>
        <w:tc>
          <w:tcPr>
            <w:tcW w:w="2310" w:type="auto"/>
          </w:tcPr>
          <w:p>
            <w:pPr/>
            <w:r>
              <w:t>in_PHStartDateTime</w:t>
            </w:r>
          </w:p>
        </w:tc>
        <w:tc>
          <w:tcPr>
            <w:tcW w:w="2310" w:type="auto"/>
          </w:tcPr>
          <w:p>
            <w:pPr/>
            <w:r>
              <w:t>InArgument(s:DateTime)</w:t>
            </w:r>
          </w:p>
        </w:tc>
        <w:tc>
          <w:tcPr>
            <w:tcW w:w="2310" w:type="auto"/>
          </w:tcPr>
          <w:p>
            <w:pPr/>
          </w:p>
        </w:tc>
      </w:tr>
      <w:tr>
        <w:tc>
          <w:tcPr>
            <w:tcW w:w="2310" w:type="auto"/>
          </w:tcPr>
          <w:p>
            <w:pPr/>
            <w:r>
              <w:t>io_NoOfDaysWorked</w:t>
            </w:r>
          </w:p>
        </w:tc>
        <w:tc>
          <w:tcPr>
            <w:tcW w:w="2310" w:type="auto"/>
          </w:tcPr>
          <w:p>
            <w:pPr/>
            <w:r>
              <w:t>InOutArgument(x:Int32)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8.42  CheckiftheenddayisweekdayorPH.xaml</w:t>
      </w:r>
    </w:p>
    <w:p>
      <w:pPr/>
    </w:p>
    <w:p>
      <w:pPr/>
      <w:r>
        <w:rPr>
          <w:lang w:val=""/>
          <w:rFonts w:ascii="Calibri Light (Headings)" w:hAnsi="Calibri Light (Headings)" w:cs="Calibri Light (Headings)" w:eastAsia="Calibri Light (Headings)"/>
          <w:b/>
          <w:i/>
          <w:sz w:val="24"/>
          <w:szCs w:val="24"/>
          <w:color w:val="000000"/>
        </w:rPr>
        <w:t>Location: \Reusable Code\CheckIfEndDayWeekday.xaml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io_EndDay</w:t>
            </w:r>
          </w:p>
        </w:tc>
        <w:tc>
          <w:tcPr>
            <w:tcW w:w="2310" w:type="auto"/>
          </w:tcPr>
          <w:p>
            <w:pPr/>
            <w:r>
              <w:t>InOutArgument(x:String)</w:t>
            </w:r>
          </w:p>
        </w:tc>
        <w:tc>
          <w:tcPr>
            <w:tcW w:w="2310" w:type="auto"/>
          </w:tcPr>
          <w:p>
            <w:pPr/>
          </w:p>
        </w:tc>
      </w:tr>
      <w:tr>
        <w:tc>
          <w:tcPr>
            <w:tcW w:w="2310" w:type="auto"/>
          </w:tcPr>
          <w:p>
            <w:pPr/>
            <w:r>
              <w:t>in_EndTime1</w:t>
            </w:r>
          </w:p>
        </w:tc>
        <w:tc>
          <w:tcPr>
            <w:tcW w:w="2310" w:type="auto"/>
          </w:tcPr>
          <w:p>
            <w:pPr/>
            <w:r>
              <w:t>InArgument(s:DateTime)</w:t>
            </w:r>
          </w:p>
        </w:tc>
        <w:tc>
          <w:tcPr>
            <w:tcW w:w="2310" w:type="auto"/>
          </w:tcPr>
          <w:p>
            <w:pPr/>
          </w:p>
        </w:tc>
      </w:tr>
      <w:tr>
        <w:tc>
          <w:tcPr>
            <w:tcW w:w="2310" w:type="auto"/>
          </w:tcPr>
          <w:p>
            <w:pPr/>
            <w:r>
              <w:t>in_PHStartDateTime</w:t>
            </w:r>
          </w:p>
        </w:tc>
        <w:tc>
          <w:tcPr>
            <w:tcW w:w="2310" w:type="auto"/>
          </w:tcPr>
          <w:p>
            <w:pPr/>
            <w:r>
              <w:t>InArgument(s:DateTime)</w:t>
            </w:r>
          </w:p>
        </w:tc>
        <w:tc>
          <w:tcPr>
            <w:tcW w:w="2310" w:type="auto"/>
          </w:tcPr>
          <w:p>
            <w:pPr/>
          </w:p>
        </w:tc>
      </w:tr>
      <w:tr>
        <w:tc>
          <w:tcPr>
            <w:tcW w:w="2310" w:type="auto"/>
          </w:tcPr>
          <w:p>
            <w:pPr/>
            <w:r>
              <w:t>in_StartDate2</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8.43  CheckifthestartdayisweekdayorPH.xaml</w:t>
      </w:r>
    </w:p>
    <w:p>
      <w:pPr/>
    </w:p>
    <w:p>
      <w:pPr/>
      <w:r>
        <w:rPr>
          <w:lang w:val=""/>
          <w:rFonts w:ascii="Calibri Light (Headings)" w:hAnsi="Calibri Light (Headings)" w:cs="Calibri Light (Headings)" w:eastAsia="Calibri Light (Headings)"/>
          <w:b/>
          <w:i/>
          <w:sz w:val="24"/>
          <w:szCs w:val="24"/>
          <w:color w:val="000000"/>
        </w:rPr>
        <w:t>Location: \Reusable Code\CheckIfStartDayWeekday.xaml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out_StartDay</w:t>
            </w:r>
          </w:p>
        </w:tc>
        <w:tc>
          <w:tcPr>
            <w:tcW w:w="2310" w:type="auto"/>
          </w:tcPr>
          <w:p>
            <w:pPr/>
            <w:r>
              <w:t>OutArgument(x:String)</w:t>
            </w:r>
          </w:p>
        </w:tc>
        <w:tc>
          <w:tcPr>
            <w:tcW w:w="2310" w:type="auto"/>
          </w:tcPr>
          <w:p>
            <w:pPr/>
          </w:p>
        </w:tc>
      </w:tr>
      <w:tr>
        <w:tc>
          <w:tcPr>
            <w:tcW w:w="2310" w:type="auto"/>
          </w:tcPr>
          <w:p>
            <w:pPr/>
            <w:r>
              <w:t>in_StartTime1</w:t>
            </w:r>
          </w:p>
        </w:tc>
        <w:tc>
          <w:tcPr>
            <w:tcW w:w="2310" w:type="auto"/>
          </w:tcPr>
          <w:p>
            <w:pPr/>
            <w:r>
              <w:t>InArgument(s:DateTime)</w:t>
            </w:r>
          </w:p>
        </w:tc>
        <w:tc>
          <w:tcPr>
            <w:tcW w:w="2310" w:type="auto"/>
          </w:tcPr>
          <w:p>
            <w:pPr/>
          </w:p>
        </w:tc>
      </w:tr>
      <w:tr>
        <w:tc>
          <w:tcPr>
            <w:tcW w:w="2310" w:type="auto"/>
          </w:tcPr>
          <w:p>
            <w:pPr/>
            <w:r>
              <w:t>in_PHStartDateTime</w:t>
            </w:r>
          </w:p>
        </w:tc>
        <w:tc>
          <w:tcPr>
            <w:tcW w:w="2310" w:type="auto"/>
          </w:tcPr>
          <w:p>
            <w:pPr/>
            <w:r>
              <w:t>InArgument(s:DateTime)</w:t>
            </w:r>
          </w:p>
        </w:tc>
        <w:tc>
          <w:tcPr>
            <w:tcW w:w="2310" w:type="auto"/>
          </w:tcPr>
          <w:p>
            <w:pPr/>
          </w:p>
        </w:tc>
      </w:tr>
      <w:tr>
        <w:tc>
          <w:tcPr>
            <w:tcW w:w="2310" w:type="auto"/>
          </w:tcPr>
          <w:p>
            <w:pPr/>
            <w:r>
              <w:t>in_StartDate1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8.44  CheckInputDataAvailable.xaml</w:t>
      </w:r>
    </w:p>
    <w:p>
      <w:pPr/>
    </w:p>
    <w:p>
      <w:pPr/>
      <w:r>
        <w:rPr>
          <w:lang w:val=""/>
          <w:rFonts w:ascii="Calibri Light (Headings)" w:hAnsi="Calibri Light (Headings)" w:cs="Calibri Light (Headings)" w:eastAsia="Calibri Light (Headings)"/>
          <w:b/>
          <w:i/>
          <w:sz w:val="24"/>
          <w:szCs w:val="24"/>
          <w:color w:val="000000"/>
        </w:rPr>
        <w:t>Location: \Reusable Code\CheckInputDataAvailableSub.xaml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in_ProcessType1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8.45  CheckInvoiceNumber.xaml</w:t>
      </w:r>
    </w:p>
    <w:p>
      <w:pPr/>
    </w:p>
    <w:p>
      <w:pPr/>
      <w:r>
        <w:rPr>
          <w:lang w:val=""/>
          <w:rFonts w:ascii="Calibri Light (Headings)" w:hAnsi="Calibri Light (Headings)" w:cs="Calibri Light (Headings)" w:eastAsia="Calibri Light (Headings)"/>
          <w:b/>
          <w:i/>
          <w:sz w:val="24"/>
          <w:szCs w:val="24"/>
          <w:color w:val="000000"/>
        </w:rPr>
        <w:t>Location: \Reusable Code\CheckInvoiceNumber.xaml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8.46  FetchdataForCheckQuotationFileMonthly.xaml</w:t>
      </w:r>
    </w:p>
    <w:p>
      <w:pPr/>
    </w:p>
    <w:p>
      <w:pPr/>
      <w:r>
        <w:rPr>
          <w:lang w:val=""/>
          <w:rFonts w:ascii="Calibri Light (Headings)" w:hAnsi="Calibri Light (Headings)" w:cs="Calibri Light (Headings)" w:eastAsia="Calibri Light (Headings)"/>
          <w:b/>
          <w:i/>
          <w:sz w:val="24"/>
          <w:szCs w:val="24"/>
          <w:color w:val="000000"/>
        </w:rPr>
        <w:t>Location: \Reusable Code\CheckMonthlySheetPresent.xaml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in_SheetPresentBoolean</w:t>
            </w:r>
          </w:p>
        </w:tc>
        <w:tc>
          <w:tcPr>
            <w:tcW w:w="2310" w:type="auto"/>
          </w:tcPr>
          <w:p>
            <w:pPr/>
            <w:r>
              <w:t>InArgument(x:Boolean)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8.47  GetQuotationFile.xaml</w:t>
      </w:r>
    </w:p>
    <w:p>
      <w:pPr/>
      <w:r>
        <w:rPr>
          <w:lang w:val=""/>
          <w:rFonts w:ascii="Calibri Light (Headings)" w:hAnsi="Calibri Light (Headings)" w:cs="Calibri Light (Headings)" w:eastAsia="Calibri Light (Headings)"/>
          <w:sz w:val="22"/>
          <w:szCs w:val="22"/>
          <w:color w:val="000000"/>
        </w:rPr>
        <w:t>Check if the Required quotation file is exist or not</w:t>
      </w:r>
    </w:p>
    <w:p>
      <w:pPr/>
    </w:p>
    <w:p>
      <w:pPr/>
      <w:r>
        <w:rPr>
          <w:lang w:val=""/>
          <w:rFonts w:ascii="Calibri Light (Headings)" w:hAnsi="Calibri Light (Headings)" w:cs="Calibri Light (Headings)" w:eastAsia="Calibri Light (Headings)"/>
          <w:b/>
          <w:i/>
          <w:sz w:val="24"/>
          <w:szCs w:val="24"/>
          <w:color w:val="000000"/>
        </w:rPr>
        <w:t>Location: \Reusable Code\CheckQuotationFile.xaml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out_QuotationFilePath</w:t>
            </w:r>
          </w:p>
        </w:tc>
        <w:tc>
          <w:tcPr>
            <w:tcW w:w="2310" w:type="auto"/>
          </w:tcPr>
          <w:p>
            <w:pPr/>
            <w:r>
              <w:t>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8.48  GetQuotationFile.xaml</w:t>
      </w:r>
    </w:p>
    <w:p>
      <w:pPr/>
      <w:r>
        <w:rPr>
          <w:lang w:val=""/>
          <w:rFonts w:ascii="Calibri Light (Headings)" w:hAnsi="Calibri Light (Headings)" w:cs="Calibri Light (Headings)" w:eastAsia="Calibri Light (Headings)"/>
          <w:sz w:val="22"/>
          <w:szCs w:val="22"/>
          <w:color w:val="000000"/>
        </w:rPr>
        <w:t>Check if the Required quotation file is exist or not</w:t>
      </w:r>
    </w:p>
    <w:p>
      <w:pPr/>
    </w:p>
    <w:p>
      <w:pPr/>
      <w:r>
        <w:rPr>
          <w:lang w:val=""/>
          <w:rFonts w:ascii="Calibri Light (Headings)" w:hAnsi="Calibri Light (Headings)" w:cs="Calibri Light (Headings)" w:eastAsia="Calibri Light (Headings)"/>
          <w:b/>
          <w:i/>
          <w:sz w:val="24"/>
          <w:szCs w:val="24"/>
          <w:color w:val="000000"/>
        </w:rPr>
        <w:t>Location: \Reusable Code\CheckQuotationFileMonthly.xaml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out_QuotationFilePath</w:t>
            </w:r>
          </w:p>
        </w:tc>
        <w:tc>
          <w:tcPr>
            <w:tcW w:w="2310" w:type="auto"/>
          </w:tcPr>
          <w:p>
            <w:pPr/>
            <w:r>
              <w:t>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8.49  CheckrecordsbyDONumber.xaml</w:t>
      </w:r>
    </w:p>
    <w:p>
      <w:pPr/>
    </w:p>
    <w:p>
      <w:pPr/>
      <w:r>
        <w:rPr>
          <w:lang w:val=""/>
          <w:rFonts w:ascii="Calibri Light (Headings)" w:hAnsi="Calibri Light (Headings)" w:cs="Calibri Light (Headings)" w:eastAsia="Calibri Light (Headings)"/>
          <w:b/>
          <w:i/>
          <w:sz w:val="24"/>
          <w:szCs w:val="24"/>
          <w:color w:val="000000"/>
        </w:rPr>
        <w:t>Location: \Reusable Code\CheckrecordsbyDONumber.xaml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io_dt_TransactionData</w:t>
            </w:r>
          </w:p>
        </w:tc>
        <w:tc>
          <w:tcPr>
            <w:tcW w:w="2310" w:type="auto"/>
          </w:tcPr>
          <w:p>
            <w:pPr/>
            <w:r>
              <w:t>InOutArgument(sd:DataTable)</w:t>
            </w:r>
          </w:p>
        </w:tc>
        <w:tc>
          <w:tcPr>
            <w:tcW w:w="2310" w:type="auto"/>
          </w:tcPr>
          <w:p>
            <w:pPr/>
          </w:p>
        </w:tc>
      </w:tr>
      <w:tr>
        <w:tc>
          <w:tcPr>
            <w:tcW w:w="2310" w:type="auto"/>
          </w:tcPr>
          <w:p>
            <w:pPr/>
            <w:r>
              <w:t>in_dt_Filtered</w:t>
            </w:r>
          </w:p>
        </w:tc>
        <w:tc>
          <w:tcPr>
            <w:tcW w:w="2310" w:type="auto"/>
          </w:tcPr>
          <w:p>
            <w:pPr/>
            <w:r>
              <w:t>InArgument(sd:DataTable)</w:t>
            </w:r>
          </w:p>
        </w:tc>
        <w:tc>
          <w:tcPr>
            <w:tcW w:w="2310" w:type="auto"/>
          </w:tcPr>
          <w:p>
            <w:pPr/>
          </w:p>
        </w:tc>
      </w:tr>
      <w:tr>
        <w:tc>
          <w:tcPr>
            <w:tcW w:w="2310" w:type="auto"/>
          </w:tcPr>
          <w:p>
            <w:pPr/>
            <w:r>
              <w:t>io_FilterFlag</w:t>
            </w:r>
          </w:p>
        </w:tc>
        <w:tc>
          <w:tcPr>
            <w:tcW w:w="2310" w:type="auto"/>
          </w:tcPr>
          <w:p>
            <w:pPr/>
            <w:r>
              <w:t>InOutArgument(x:String)</w:t>
            </w:r>
          </w:p>
        </w:tc>
        <w:tc>
          <w:tcPr>
            <w:tcW w:w="2310" w:type="auto"/>
          </w:tcPr>
          <w:p>
            <w:pPr/>
          </w:p>
        </w:tc>
      </w:tr>
      <w:tr>
        <w:tc>
          <w:tcPr>
            <w:tcW w:w="2310" w:type="auto"/>
          </w:tcPr>
          <w:p>
            <w:pPr/>
            <w:r>
              <w:t>in_ColumnToFilter</w:t>
            </w:r>
          </w:p>
        </w:tc>
        <w:tc>
          <w:tcPr>
            <w:tcW w:w="2310" w:type="auto"/>
          </w:tcPr>
          <w:p>
            <w:pPr/>
            <w:r>
              <w:t>InArgument(x:String)</w:t>
            </w:r>
          </w:p>
        </w:tc>
        <w:tc>
          <w:tcPr>
            <w:tcW w:w="2310" w:type="auto"/>
          </w:tcPr>
          <w:p>
            <w:pPr/>
          </w:p>
        </w:tc>
      </w:tr>
      <w:tr>
        <w:tc>
          <w:tcPr>
            <w:tcW w:w="2310" w:type="auto"/>
          </w:tcPr>
          <w:p>
            <w:pPr/>
            <w:r>
              <w:t>out_dt_TransactionItem</w:t>
            </w:r>
          </w:p>
        </w:tc>
        <w:tc>
          <w:tcPr>
            <w:tcW w:w="2310" w:type="auto"/>
          </w:tcPr>
          <w:p>
            <w:pPr/>
            <w:r>
              <w:t>OutArgument(sd:DataTable)</w:t>
            </w:r>
          </w:p>
        </w:tc>
        <w:tc>
          <w:tcPr>
            <w:tcW w:w="2310" w:type="auto"/>
          </w:tcPr>
          <w:p>
            <w:pPr/>
          </w:p>
        </w:tc>
      </w:tr>
      <w:tr>
        <w:tc>
          <w:tcPr>
            <w:tcW w:w="2310" w:type="auto"/>
          </w:tcPr>
          <w:p>
            <w:pPr/>
            <w:r>
              <w:t>out_IsBreakLoop</w:t>
            </w:r>
          </w:p>
        </w:tc>
        <w:tc>
          <w:tcPr>
            <w:tcW w:w="2310" w:type="auto"/>
          </w:tcPr>
          <w:p>
            <w:pPr/>
            <w:r>
              <w:t>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8.50  FetchdataForCheckQuotationFile.xaml</w:t>
      </w:r>
    </w:p>
    <w:p>
      <w:pPr/>
    </w:p>
    <w:p>
      <w:pPr/>
      <w:r>
        <w:rPr>
          <w:lang w:val=""/>
          <w:rFonts w:ascii="Calibri Light (Headings)" w:hAnsi="Calibri Light (Headings)" w:cs="Calibri Light (Headings)" w:eastAsia="Calibri Light (Headings)"/>
          <w:b/>
          <w:i/>
          <w:sz w:val="24"/>
          <w:szCs w:val="24"/>
          <w:color w:val="000000"/>
        </w:rPr>
        <w:t>Location: \Reusable Code\CheckSheetsAvailability.xaml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in_SheetsPresent</w:t>
            </w:r>
          </w:p>
        </w:tc>
        <w:tc>
          <w:tcPr>
            <w:tcW w:w="2310" w:type="auto"/>
          </w:tcPr>
          <w:p>
            <w:pPr/>
            <w:r>
              <w:t>InArgument(scg:List(x:String))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8.51  CleanScreenshotFolder.xaml</w:t>
      </w:r>
    </w:p>
    <w:p>
      <w:pPr/>
    </w:p>
    <w:p>
      <w:pPr/>
      <w:r>
        <w:rPr>
          <w:lang w:val=""/>
          <w:rFonts w:ascii="Calibri Light (Headings)" w:hAnsi="Calibri Light (Headings)" w:cs="Calibri Light (Headings)" w:eastAsia="Calibri Light (Headings)"/>
          <w:b/>
          <w:i/>
          <w:sz w:val="24"/>
          <w:szCs w:val="24"/>
          <w:color w:val="000000"/>
        </w:rPr>
        <w:t>Location: \Reusable Code\CleanScreenshotFolder.xaml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8.52  CreateDOFolder.xaml</w:t>
      </w:r>
    </w:p>
    <w:p>
      <w:pPr/>
      <w:r>
        <w:rPr>
          <w:lang w:val=""/>
          <w:rFonts w:ascii="Calibri Light (Headings)" w:hAnsi="Calibri Light (Headings)" w:cs="Calibri Light (Headings)" w:eastAsia="Calibri Light (Headings)"/>
          <w:sz w:val="22"/>
          <w:szCs w:val="22"/>
          <w:color w:val="000000"/>
        </w:rPr>
        <w:t>Create Invoice folder paths for saving invoices</w:t>
      </w:r>
    </w:p>
    <w:p>
      <w:pPr/>
    </w:p>
    <w:p>
      <w:pPr/>
      <w:r>
        <w:rPr>
          <w:lang w:val=""/>
          <w:rFonts w:ascii="Calibri Light (Headings)" w:hAnsi="Calibri Light (Headings)" w:cs="Calibri Light (Headings)" w:eastAsia="Calibri Light (Headings)"/>
          <w:b/>
          <w:i/>
          <w:sz w:val="24"/>
          <w:szCs w:val="24"/>
          <w:color w:val="000000"/>
        </w:rPr>
        <w:t>Location: \Reusable Code\CreateInvoicePath.xaml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in_InvoicePdfPath</w:t>
            </w:r>
          </w:p>
        </w:tc>
        <w:tc>
          <w:tcPr>
            <w:tcW w:w="2310" w:type="auto"/>
          </w:tcPr>
          <w:p>
            <w:pPr/>
            <w:r>
              <w:t>InArgument(x:String)</w:t>
            </w:r>
          </w:p>
        </w:tc>
        <w:tc>
          <w:tcPr>
            <w:tcW w:w="2310" w:type="auto"/>
          </w:tcPr>
          <w:p>
            <w:pPr/>
          </w:p>
        </w:tc>
      </w:tr>
      <w:tr>
        <w:tc>
          <w:tcPr>
            <w:tcW w:w="2310" w:type="auto"/>
          </w:tcPr>
          <w:p>
            <w:pPr/>
            <w:r>
              <w:t>out_InvoicePdfFolderPath</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8.53  Ifstarttimeandendtimesaresamededuct1hour.xaml</w:t>
      </w:r>
    </w:p>
    <w:p>
      <w:pPr/>
    </w:p>
    <w:p>
      <w:pPr/>
      <w:r>
        <w:rPr>
          <w:lang w:val=""/>
          <w:rFonts w:ascii="Calibri Light (Headings)" w:hAnsi="Calibri Light (Headings)" w:cs="Calibri Light (Headings)" w:eastAsia="Calibri Light (Headings)"/>
          <w:b/>
          <w:i/>
          <w:sz w:val="24"/>
          <w:szCs w:val="24"/>
          <w:color w:val="000000"/>
        </w:rPr>
        <w:t>Location: \Reusable Code\DeductionPart.xaml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io_EndTime1</w:t>
            </w:r>
          </w:p>
        </w:tc>
        <w:tc>
          <w:tcPr>
            <w:tcW w:w="2310" w:type="auto"/>
          </w:tcPr>
          <w:p>
            <w:pPr/>
            <w:r>
              <w:t>InOutArgument(s:DateTime)</w:t>
            </w:r>
          </w:p>
        </w:tc>
        <w:tc>
          <w:tcPr>
            <w:tcW w:w="2310" w:type="auto"/>
          </w:tcPr>
          <w:p>
            <w:pPr/>
          </w:p>
        </w:tc>
      </w:tr>
      <w:tr>
        <w:tc>
          <w:tcPr>
            <w:tcW w:w="2310" w:type="auto"/>
          </w:tcPr>
          <w:p>
            <w:pPr/>
            <w:r>
              <w:t>in_SignaurePresent</w:t>
            </w:r>
          </w:p>
        </w:tc>
        <w:tc>
          <w:tcPr>
            <w:tcW w:w="2310" w:type="auto"/>
          </w:tcPr>
          <w:p>
            <w:pPr/>
            <w:r>
              <w:t>InArgument(x:Boolean)</w:t>
            </w:r>
          </w:p>
        </w:tc>
        <w:tc>
          <w:tcPr>
            <w:tcW w:w="2310" w:type="auto"/>
          </w:tcPr>
          <w:p>
            <w:pPr/>
          </w:p>
        </w:tc>
      </w:tr>
      <w:tr>
        <w:tc>
          <w:tcPr>
            <w:tcW w:w="2310" w:type="auto"/>
          </w:tcPr>
          <w:p>
            <w:pPr/>
            <w:r>
              <w:t>in_StartTime1</w:t>
            </w:r>
          </w:p>
        </w:tc>
        <w:tc>
          <w:tcPr>
            <w:tcW w:w="2310" w:type="auto"/>
          </w:tcPr>
          <w:p>
            <w:pPr/>
            <w:r>
              <w:t>InArgument(s:DateTime)</w:t>
            </w:r>
          </w:p>
        </w:tc>
        <w:tc>
          <w:tcPr>
            <w:tcW w:w="2310" w:type="auto"/>
          </w:tcPr>
          <w:p>
            <w:pPr/>
          </w:p>
        </w:tc>
      </w:tr>
      <w:tr>
        <w:tc>
          <w:tcPr>
            <w:tcW w:w="2310" w:type="auto"/>
          </w:tcPr>
          <w:p>
            <w:pPr/>
            <w:r>
              <w:t>io_TimeDiffHours2</w:t>
            </w:r>
          </w:p>
        </w:tc>
        <w:tc>
          <w:tcPr>
            <w:tcW w:w="2310" w:type="auto"/>
          </w:tcPr>
          <w:p>
            <w:pPr/>
            <w:r>
              <w:t>InOutArgument(x:Int32)</w:t>
            </w:r>
          </w:p>
        </w:tc>
        <w:tc>
          <w:tcPr>
            <w:tcW w:w="2310" w:type="auto"/>
          </w:tcPr>
          <w:p>
            <w:pPr/>
          </w:p>
        </w:tc>
      </w:tr>
      <w:tr>
        <w:tc>
          <w:tcPr>
            <w:tcW w:w="2310" w:type="auto"/>
          </w:tcPr>
          <w:p>
            <w:pPr/>
            <w:r>
              <w:t>io_TimeDiffHours1</w:t>
            </w:r>
          </w:p>
        </w:tc>
        <w:tc>
          <w:tcPr>
            <w:tcW w:w="2310" w:type="auto"/>
          </w:tcPr>
          <w:p>
            <w:pPr/>
            <w:r>
              <w:t>InOutArgument(x:Int32)</w:t>
            </w:r>
          </w:p>
        </w:tc>
        <w:tc>
          <w:tcPr>
            <w:tcW w:w="2310" w:type="auto"/>
          </w:tcPr>
          <w:p>
            <w:pPr/>
          </w:p>
        </w:tc>
      </w:tr>
      <w:tr>
        <w:tc>
          <w:tcPr>
            <w:tcW w:w="2310" w:type="auto"/>
          </w:tcPr>
          <w:p>
            <w:pPr/>
            <w:r>
              <w:t>io_StartTime2</w:t>
            </w:r>
          </w:p>
        </w:tc>
        <w:tc>
          <w:tcPr>
            <w:tcW w:w="2310" w:type="auto"/>
          </w:tcPr>
          <w:p>
            <w:pPr/>
            <w:r>
              <w:t>InOutArgument(s:DateTime)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8.54  IfDailyQuoattionsheetpresent.xaml</w:t>
      </w:r>
    </w:p>
    <w:p>
      <w:pPr/>
    </w:p>
    <w:p>
      <w:pPr/>
      <w:r>
        <w:rPr>
          <w:lang w:val=""/>
          <w:rFonts w:ascii="Calibri Light (Headings)" w:hAnsi="Calibri Light (Headings)" w:cs="Calibri Light (Headings)" w:eastAsia="Calibri Light (Headings)"/>
          <w:b/>
          <w:i/>
          <w:sz w:val="24"/>
          <w:szCs w:val="24"/>
          <w:color w:val="000000"/>
        </w:rPr>
        <w:t>Location: \Reusable Code\FetchDataFromQuotationDailyConso.xaml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in_DailySheetPresent</w:t>
            </w:r>
          </w:p>
        </w:tc>
        <w:tc>
          <w:tcPr>
            <w:tcW w:w="2310" w:type="auto"/>
          </w:tcPr>
          <w:p>
            <w:pPr/>
            <w:r>
              <w:t>InArgument(x:Boolean)</w:t>
            </w:r>
          </w:p>
        </w:tc>
        <w:tc>
          <w:tcPr>
            <w:tcW w:w="2310" w:type="auto"/>
          </w:tcPr>
          <w:p>
            <w:pPr/>
          </w:p>
        </w:tc>
      </w:tr>
      <w:tr>
        <w:tc>
          <w:tcPr>
            <w:tcW w:w="2310" w:type="auto"/>
          </w:tcPr>
          <w:p>
            <w:pPr/>
            <w:r>
              <w:t>io_dt_Quotation</w:t>
            </w:r>
          </w:p>
        </w:tc>
        <w:tc>
          <w:tcPr>
            <w:tcW w:w="2310" w:type="auto"/>
          </w:tcPr>
          <w:p>
            <w:pPr/>
            <w:r>
              <w:t>InOutArgument(sd:DataTable)</w:t>
            </w:r>
          </w:p>
        </w:tc>
        <w:tc>
          <w:tcPr>
            <w:tcW w:w="2310" w:type="auto"/>
          </w:tcPr>
          <w:p>
            <w:pPr/>
          </w:p>
        </w:tc>
      </w:tr>
      <w:tr>
        <w:tc>
          <w:tcPr>
            <w:tcW w:w="2310" w:type="auto"/>
          </w:tcPr>
          <w:p>
            <w:pPr/>
            <w:r>
              <w:t>io_QuotationRefNumber</w:t>
            </w:r>
          </w:p>
        </w:tc>
        <w:tc>
          <w:tcPr>
            <w:tcW w:w="2310" w:type="auto"/>
          </w:tcPr>
          <w:p>
            <w:pPr/>
            <w:r>
              <w:t>InOutArgument(x:String)</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8.55  FreshRunForDaily.xaml</w:t>
      </w:r>
    </w:p>
    <w:p>
      <w:pPr/>
    </w:p>
    <w:p>
      <w:pPr/>
      <w:r>
        <w:rPr>
          <w:lang w:val=""/>
          <w:rFonts w:ascii="Calibri Light (Headings)" w:hAnsi="Calibri Light (Headings)" w:cs="Calibri Light (Headings)" w:eastAsia="Calibri Light (Headings)"/>
          <w:b/>
          <w:i/>
          <w:sz w:val="24"/>
          <w:szCs w:val="24"/>
          <w:color w:val="000000"/>
        </w:rPr>
        <w:t>Location: \Reusable Code\FilterTransactionDataDaily.xaml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out_dt_TransactionItem</w:t>
            </w:r>
          </w:p>
        </w:tc>
        <w:tc>
          <w:tcPr>
            <w:tcW w:w="2310" w:type="auto"/>
          </w:tcPr>
          <w:p>
            <w:pPr/>
            <w:r>
              <w:t>OutArgument(sd:DataTable)</w:t>
            </w:r>
          </w:p>
        </w:tc>
        <w:tc>
          <w:tcPr>
            <w:tcW w:w="2310" w:type="auto"/>
          </w:tcPr>
          <w:p>
            <w:pPr/>
          </w:p>
        </w:tc>
      </w:tr>
      <w:tr>
        <w:tc>
          <w:tcPr>
            <w:tcW w:w="2310" w:type="auto"/>
          </w:tcPr>
          <w:p>
            <w:pPr/>
            <w:r>
              <w:t>io_dt_TransactionData</w:t>
            </w:r>
          </w:p>
        </w:tc>
        <w:tc>
          <w:tcPr>
            <w:tcW w:w="2310" w:type="auto"/>
          </w:tcPr>
          <w:p>
            <w:pPr/>
            <w:r>
              <w:t>InOutArgument(sd:DataTable)</w:t>
            </w:r>
          </w:p>
        </w:tc>
        <w:tc>
          <w:tcPr>
            <w:tcW w:w="2310" w:type="auto"/>
          </w:tcPr>
          <w:p>
            <w:pPr/>
          </w:p>
        </w:tc>
      </w:tr>
      <w:tr>
        <w:tc>
          <w:tcPr>
            <w:tcW w:w="2310" w:type="auto"/>
          </w:tcPr>
          <w:p>
            <w:pPr/>
            <w:r>
              <w:t>io_dt_FilteredDT</w:t>
            </w:r>
          </w:p>
        </w:tc>
        <w:tc>
          <w:tcPr>
            <w:tcW w:w="2310" w:type="auto"/>
          </w:tcPr>
          <w:p>
            <w:pPr/>
            <w:r>
              <w:t>InOutArgument(sd:DataTable)</w:t>
            </w:r>
          </w:p>
        </w:tc>
        <w:tc>
          <w:tcPr>
            <w:tcW w:w="2310" w:type="auto"/>
          </w:tcPr>
          <w:p>
            <w:pPr/>
          </w:p>
        </w:tc>
      </w:tr>
      <w:tr>
        <w:tc>
          <w:tcPr>
            <w:tcW w:w="2310" w:type="auto"/>
          </w:tcPr>
          <w:p>
            <w:pPr/>
            <w:r>
              <w:t>io_FilterFlag</w:t>
            </w:r>
          </w:p>
        </w:tc>
        <w:tc>
          <w:tcPr>
            <w:tcW w:w="2310" w:type="auto"/>
          </w:tcPr>
          <w:p>
            <w:pPr/>
            <w:r>
              <w:t>InOutArgument(x:String)</w:t>
            </w:r>
          </w:p>
        </w:tc>
        <w:tc>
          <w:tcPr>
            <w:tcW w:w="2310" w:type="auto"/>
          </w:tcPr>
          <w:p>
            <w:pPr/>
          </w:p>
        </w:tc>
      </w:tr>
      <w:tr>
        <w:tc>
          <w:tcPr>
            <w:tcW w:w="2310" w:type="auto"/>
          </w:tcPr>
          <w:p>
            <w:pPr/>
            <w:r>
              <w:t>in_dt_Filtered</w:t>
            </w:r>
          </w:p>
        </w:tc>
        <w:tc>
          <w:tcPr>
            <w:tcW w:w="2310" w:type="auto"/>
          </w:tcPr>
          <w:p>
            <w:pPr/>
            <w:r>
              <w:t>InArgument(sd:DataTable)</w:t>
            </w:r>
          </w:p>
        </w:tc>
        <w:tc>
          <w:tcPr>
            <w:tcW w:w="2310" w:type="auto"/>
          </w:tcPr>
          <w:p>
            <w:pPr/>
          </w:p>
        </w:tc>
      </w:tr>
      <w:tr>
        <w:tc>
          <w:tcPr>
            <w:tcW w:w="2310" w:type="auto"/>
          </w:tcPr>
          <w:p>
            <w:pPr/>
            <w:r>
              <w:t>in_ColumnToFilter</w:t>
            </w:r>
          </w:p>
        </w:tc>
        <w:tc>
          <w:tcPr>
            <w:tcW w:w="2310" w:type="auto"/>
          </w:tcPr>
          <w:p>
            <w:pPr/>
            <w:r>
              <w:t>InArgument(x:String)</w:t>
            </w:r>
          </w:p>
        </w:tc>
        <w:tc>
          <w:tcPr>
            <w:tcW w:w="2310" w:type="auto"/>
          </w:tcPr>
          <w:p>
            <w:pPr/>
          </w:p>
        </w:tc>
      </w:tr>
      <w:tr>
        <w:tc>
          <w:tcPr>
            <w:tcW w:w="2310" w:type="auto"/>
          </w:tcPr>
          <w:p>
            <w:pPr/>
            <w:r>
              <w:t>in_ArrayOfColumns</w:t>
            </w:r>
          </w:p>
        </w:tc>
        <w:tc>
          <w:tcPr>
            <w:tcW w:w="2310" w:type="auto"/>
          </w:tcPr>
          <w:p>
            <w:pPr/>
            <w:r>
              <w:t>InArgument(s:String[])</w:t>
            </w:r>
          </w:p>
        </w:tc>
        <w:tc>
          <w:tcPr>
            <w:tcW w:w="2310" w:type="auto"/>
          </w:tcPr>
          <w:p>
            <w:pPr/>
          </w:p>
        </w:tc>
      </w:tr>
      <w:tr>
        <w:tc>
          <w:tcPr>
            <w:tcW w:w="2310" w:type="auto"/>
          </w:tcPr>
          <w:p>
            <w:pPr/>
            <w:r>
              <w:t>io_Count</w:t>
            </w:r>
          </w:p>
        </w:tc>
        <w:tc>
          <w:tcPr>
            <w:tcW w:w="2310" w:type="auto"/>
          </w:tcPr>
          <w:p>
            <w:pPr/>
            <w:r>
              <w:t>InOutArgument(x:Int32)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8.56  IfSameColumnValuespresent.xaml</w:t>
      </w:r>
    </w:p>
    <w:p>
      <w:pPr/>
    </w:p>
    <w:p>
      <w:pPr/>
      <w:r>
        <w:rPr>
          <w:lang w:val=""/>
          <w:rFonts w:ascii="Calibri Light (Headings)" w:hAnsi="Calibri Light (Headings)" w:cs="Calibri Light (Headings)" w:eastAsia="Calibri Light (Headings)"/>
          <w:b/>
          <w:i/>
          <w:sz w:val="24"/>
          <w:szCs w:val="24"/>
          <w:color w:val="000000"/>
        </w:rPr>
        <w:t>Location: \Reusable Code\IfSameColumnValuespresent.xaml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in_dt_Filtered</w:t>
            </w:r>
          </w:p>
        </w:tc>
        <w:tc>
          <w:tcPr>
            <w:tcW w:w="2310" w:type="auto"/>
          </w:tcPr>
          <w:p>
            <w:pPr/>
            <w:r>
              <w:t>InArgument(sd:DataTable)</w:t>
            </w:r>
          </w:p>
        </w:tc>
        <w:tc>
          <w:tcPr>
            <w:tcW w:w="2310" w:type="auto"/>
          </w:tcPr>
          <w:p>
            <w:pPr/>
          </w:p>
        </w:tc>
      </w:tr>
      <w:tr>
        <w:tc>
          <w:tcPr>
            <w:tcW w:w="2310" w:type="auto"/>
          </w:tcPr>
          <w:p>
            <w:pPr/>
            <w:r>
              <w:t>io_dt_TransactionData</w:t>
            </w:r>
          </w:p>
        </w:tc>
        <w:tc>
          <w:tcPr>
            <w:tcW w:w="2310" w:type="auto"/>
          </w:tcPr>
          <w:p>
            <w:pPr/>
            <w:r>
              <w:t>InOutArgument(sd:DataTable)</w:t>
            </w:r>
          </w:p>
        </w:tc>
        <w:tc>
          <w:tcPr>
            <w:tcW w:w="2310" w:type="auto"/>
          </w:tcPr>
          <w:p>
            <w:pPr/>
          </w:p>
        </w:tc>
      </w:tr>
      <w:tr>
        <w:tc>
          <w:tcPr>
            <w:tcW w:w="2310" w:type="auto"/>
          </w:tcPr>
          <w:p>
            <w:pPr/>
            <w:r>
              <w:t>in_ColumnToFilter</w:t>
            </w:r>
          </w:p>
        </w:tc>
        <w:tc>
          <w:tcPr>
            <w:tcW w:w="2310" w:type="auto"/>
          </w:tcPr>
          <w:p>
            <w:pPr/>
            <w:r>
              <w:t>InArgument(x:String)</w:t>
            </w:r>
          </w:p>
        </w:tc>
        <w:tc>
          <w:tcPr>
            <w:tcW w:w="2310" w:type="auto"/>
          </w:tcPr>
          <w:p>
            <w:pPr/>
          </w:p>
        </w:tc>
      </w:tr>
      <w:tr>
        <w:tc>
          <w:tcPr>
            <w:tcW w:w="2310" w:type="auto"/>
          </w:tcPr>
          <w:p>
            <w:pPr/>
            <w:r>
              <w:t>io_FilterFlag</w:t>
            </w:r>
          </w:p>
        </w:tc>
        <w:tc>
          <w:tcPr>
            <w:tcW w:w="2310" w:type="auto"/>
          </w:tcPr>
          <w:p>
            <w:pPr/>
            <w:r>
              <w:t>InOutArgument(x:String)</w:t>
            </w:r>
          </w:p>
        </w:tc>
        <w:tc>
          <w:tcPr>
            <w:tcW w:w="2310" w:type="auto"/>
          </w:tcPr>
          <w:p>
            <w:pPr/>
          </w:p>
        </w:tc>
      </w:tr>
      <w:tr>
        <w:tc>
          <w:tcPr>
            <w:tcW w:w="2310" w:type="auto"/>
          </w:tcPr>
          <w:p>
            <w:pPr/>
            <w:r>
              <w:t>out_dt_TransactionItem</w:t>
            </w:r>
          </w:p>
        </w:tc>
        <w:tc>
          <w:tcPr>
            <w:tcW w:w="2310" w:type="auto"/>
          </w:tcPr>
          <w:p>
            <w:pPr/>
            <w:r>
              <w:t>OutArgument(sd:DataTable)</w:t>
            </w:r>
          </w:p>
        </w:tc>
        <w:tc>
          <w:tcPr>
            <w:tcW w:w="2310" w:type="auto"/>
          </w:tcPr>
          <w:p>
            <w:pPr/>
          </w:p>
        </w:tc>
      </w:tr>
      <w:tr>
        <w:tc>
          <w:tcPr>
            <w:tcW w:w="2310" w:type="auto"/>
          </w:tcPr>
          <w:p>
            <w:pPr/>
            <w:r>
              <w:t>io_Count</w:t>
            </w:r>
          </w:p>
        </w:tc>
        <w:tc>
          <w:tcPr>
            <w:tcW w:w="2310" w:type="auto"/>
          </w:tcPr>
          <w:p>
            <w:pPr/>
            <w:r>
              <w:t>InOutArgument(x:Int32)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8.57  NetworkFolderFileAccessible.xaml</w:t>
      </w:r>
    </w:p>
    <w:p>
      <w:pPr/>
      <w:r>
        <w:rPr>
          <w:lang w:val=""/>
          <w:rFonts w:ascii="Calibri Light (Headings)" w:hAnsi="Calibri Light (Headings)" w:cs="Calibri Light (Headings)" w:eastAsia="Calibri Light (Headings)"/>
          <w:sz w:val="22"/>
          <w:szCs w:val="22"/>
          <w:color w:val="000000"/>
        </w:rPr>
        <w:t>This .xaml will check if the requited file placed on Network drive is accessible or not.</w:t>
      </w:r>
    </w:p>
    <w:p>
      <w:pPr/>
    </w:p>
    <w:p>
      <w:pPr/>
      <w:r>
        <w:rPr>
          <w:lang w:val=""/>
          <w:rFonts w:ascii="Calibri Light (Headings)" w:hAnsi="Calibri Light (Headings)" w:cs="Calibri Light (Headings)" w:eastAsia="Calibri Light (Headings)"/>
          <w:b/>
          <w:i/>
          <w:sz w:val="24"/>
          <w:szCs w:val="24"/>
          <w:color w:val="000000"/>
        </w:rPr>
        <w:t>Location: \Reusable Code\NetworkFileAccessible.xaml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in_NetworkFileFolderPath</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in_Word</w:t>
            </w:r>
          </w:p>
        </w:tc>
        <w:tc>
          <w:tcPr>
            <w:tcW w:w="2310" w:type="auto"/>
          </w:tcPr>
          <w:p>
            <w:pPr/>
            <w:r>
              <w:t>InArgument(x:String)</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8.58  NetworkFolderFileAccessible.xaml</w:t>
      </w:r>
    </w:p>
    <w:p>
      <w:pPr/>
      <w:r>
        <w:rPr>
          <w:lang w:val=""/>
          <w:rFonts w:ascii="Calibri Light (Headings)" w:hAnsi="Calibri Light (Headings)" w:cs="Calibri Light (Headings)" w:eastAsia="Calibri Light (Headings)"/>
          <w:sz w:val="22"/>
          <w:szCs w:val="22"/>
          <w:color w:val="000000"/>
        </w:rPr>
        <w:t>This .xaml will check if all the required network folders are accessible for the process to run.</w:t>
      </w:r>
    </w:p>
    <w:p>
      <w:pPr/>
    </w:p>
    <w:p>
      <w:pPr/>
      <w:r>
        <w:rPr>
          <w:lang w:val=""/>
          <w:rFonts w:ascii="Calibri Light (Headings)" w:hAnsi="Calibri Light (Headings)" w:cs="Calibri Light (Headings)" w:eastAsia="Calibri Light (Headings)"/>
          <w:b/>
          <w:i/>
          <w:sz w:val="24"/>
          <w:szCs w:val="24"/>
          <w:color w:val="000000"/>
        </w:rPr>
        <w:t>Location: \Reusable Code\NetworkFolderAccessible.xaml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in_NetworkFileFolderPath</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in_Word</w:t>
            </w:r>
          </w:p>
        </w:tc>
        <w:tc>
          <w:tcPr>
            <w:tcW w:w="2310" w:type="auto"/>
          </w:tcPr>
          <w:p>
            <w:pPr/>
            <w:r>
              <w:t>InArgument(x:String)</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8.59  SendProcessNotificationAndStatus.xaml</w:t>
      </w:r>
    </w:p>
    <w:p>
      <w:pPr/>
      <w:r>
        <w:rPr>
          <w:lang w:val=""/>
          <w:rFonts w:ascii="Calibri Light (Headings)" w:hAnsi="Calibri Light (Headings)" w:cs="Calibri Light (Headings)" w:eastAsia="Calibri Light (Headings)"/>
          <w:sz w:val="22"/>
          <w:szCs w:val="22"/>
          <w:color w:val="000000"/>
        </w:rPr>
        <w:t>This .xaml file Sends process start notification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Try catch added for sending process end notifiation and status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p>
    <w:p>
      <w:pPr/>
    </w:p>
    <w:p>
      <w:pPr/>
      <w:r>
        <w:rPr>
          <w:lang w:val=""/>
          <w:rFonts w:ascii="Calibri Light (Headings)" w:hAnsi="Calibri Light (Headings)" w:cs="Calibri Light (Headings)" w:eastAsia="Calibri Light (Headings)"/>
          <w:b/>
          <w:i/>
          <w:sz w:val="24"/>
          <w:szCs w:val="24"/>
          <w:color w:val="000000"/>
        </w:rPr>
        <w:t>Location: \Reusable Code\ProcessStartNotification.xaml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8.60  PublishPDFFile.xaml</w:t>
      </w:r>
    </w:p>
    <w:p>
      <w:pPr/>
    </w:p>
    <w:p>
      <w:pPr/>
      <w:r>
        <w:rPr>
          <w:lang w:val=""/>
          <w:rFonts w:ascii="Calibri Light (Headings)" w:hAnsi="Calibri Light (Headings)" w:cs="Calibri Light (Headings)" w:eastAsia="Calibri Light (Headings)"/>
          <w:b/>
          <w:i/>
          <w:sz w:val="24"/>
          <w:szCs w:val="24"/>
          <w:color w:val="000000"/>
        </w:rPr>
        <w:t>Location: \Reusable Code\PublishPDFFile.xaml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in_QuotationExcelFilePath</w:t>
            </w:r>
          </w:p>
        </w:tc>
        <w:tc>
          <w:tcPr>
            <w:tcW w:w="2310" w:type="auto"/>
          </w:tcPr>
          <w:p>
            <w:pPr/>
            <w:r>
              <w:t>InArgument(x:String)</w:t>
            </w:r>
          </w:p>
        </w:tc>
        <w:tc>
          <w:tcPr>
            <w:tcW w:w="2310" w:type="auto"/>
          </w:tcPr>
          <w:p>
            <w:pPr/>
          </w:p>
        </w:tc>
      </w:tr>
      <w:tr>
        <w:tc>
          <w:tcPr>
            <w:tcW w:w="2310" w:type="auto"/>
          </w:tcPr>
          <w:p>
            <w:pPr/>
            <w:r>
              <w:t>in_QuotationPDFFilePath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8.61  QuickBookSubProcessMonthly.xaml</w:t>
      </w:r>
    </w:p>
    <w:p>
      <w:pPr/>
    </w:p>
    <w:p>
      <w:pPr/>
      <w:r>
        <w:rPr>
          <w:lang w:val=""/>
          <w:rFonts w:ascii="Calibri Light (Headings)" w:hAnsi="Calibri Light (Headings)" w:cs="Calibri Light (Headings)" w:eastAsia="Calibri Light (Headings)"/>
          <w:b/>
          <w:i/>
          <w:sz w:val="24"/>
          <w:szCs w:val="24"/>
          <w:color w:val="000000"/>
        </w:rPr>
        <w:t>Location: \Reusable Code\QuickBookSubProcessMonthly.xaml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in_BillingEntity</w:t>
            </w:r>
          </w:p>
        </w:tc>
        <w:tc>
          <w:tcPr>
            <w:tcW w:w="2310" w:type="auto"/>
          </w:tcPr>
          <w:p>
            <w:pPr/>
            <w:r>
              <w:t>InArgument(x:String)</w:t>
            </w:r>
          </w:p>
        </w:tc>
        <w:tc>
          <w:tcPr>
            <w:tcW w:w="2310" w:type="auto"/>
          </w:tcPr>
          <w:p>
            <w:pPr/>
          </w:p>
        </w:tc>
      </w:tr>
      <w:tr>
        <w:tc>
          <w:tcPr>
            <w:tcW w:w="2310" w:type="auto"/>
          </w:tcPr>
          <w:p>
            <w:pPr/>
            <w:r>
              <w:t>in_QuotationFilePath</w:t>
            </w:r>
          </w:p>
        </w:tc>
        <w:tc>
          <w:tcPr>
            <w:tcW w:w="2310" w:type="auto"/>
          </w:tcPr>
          <w:p>
            <w:pPr/>
            <w:r>
              <w:t>InArgument(x:String)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in_dt_Sundays</w:t>
            </w:r>
          </w:p>
        </w:tc>
        <w:tc>
          <w:tcPr>
            <w:tcW w:w="2310" w:type="auto"/>
          </w:tcPr>
          <w:p>
            <w:pPr/>
            <w:r>
              <w:t>InArgument(sd:DataTable)</w:t>
            </w:r>
          </w:p>
        </w:tc>
        <w:tc>
          <w:tcPr>
            <w:tcW w:w="2310" w:type="auto"/>
          </w:tcPr>
          <w:p>
            <w:pPr/>
          </w:p>
        </w:tc>
      </w:tr>
      <w:tr>
        <w:tc>
          <w:tcPr>
            <w:tcW w:w="2310" w:type="auto"/>
          </w:tcPr>
          <w:p>
            <w:pPr/>
            <w:r>
              <w:t>in_dt_PublicHolidays</w:t>
            </w:r>
          </w:p>
        </w:tc>
        <w:tc>
          <w:tcPr>
            <w:tcW w:w="2310" w:type="auto"/>
          </w:tcPr>
          <w:p>
            <w:pPr/>
            <w:r>
              <w:t>InArgument(sd:DataTable)</w:t>
            </w:r>
          </w:p>
        </w:tc>
        <w:tc>
          <w:tcPr>
            <w:tcW w:w="2310" w:type="auto"/>
          </w:tcPr>
          <w:p>
            <w:pPr/>
          </w:p>
        </w:tc>
      </w:tr>
      <w:tr>
        <w:tc>
          <w:tcPr>
            <w:tcW w:w="2310" w:type="auto"/>
          </w:tcPr>
          <w:p>
            <w:pPr/>
            <w:r>
              <w:t>in_DelayAfterShort</w:t>
            </w:r>
          </w:p>
        </w:tc>
        <w:tc>
          <w:tcPr>
            <w:tcW w:w="2310" w:type="auto"/>
          </w:tcPr>
          <w:p>
            <w:pPr/>
            <w:r>
              <w:t>InArgument(x:Int32)</w:t>
            </w:r>
          </w:p>
        </w:tc>
        <w:tc>
          <w:tcPr>
            <w:tcW w:w="2310" w:type="auto"/>
          </w:tcPr>
          <w:p>
            <w:pPr/>
          </w:p>
        </w:tc>
      </w:tr>
      <w:tr>
        <w:tc>
          <w:tcPr>
            <w:tcW w:w="2310" w:type="auto"/>
          </w:tcPr>
          <w:p>
            <w:pPr/>
            <w:r>
              <w:t>out_InvoiceNumber1</w:t>
            </w:r>
          </w:p>
        </w:tc>
        <w:tc>
          <w:tcPr>
            <w:tcW w:w="2310" w:type="auto"/>
          </w:tcPr>
          <w:p>
            <w:pPr/>
            <w:r>
              <w:t>OutArgument(x:String)</w:t>
            </w:r>
          </w:p>
        </w:tc>
        <w:tc>
          <w:tcPr>
            <w:tcW w:w="2310" w:type="auto"/>
          </w:tcPr>
          <w:p>
            <w:pPr/>
          </w:p>
        </w:tc>
      </w:tr>
      <w:tr>
        <w:tc>
          <w:tcPr>
            <w:tcW w:w="2310" w:type="auto"/>
          </w:tcPr>
          <w:p>
            <w:pPr/>
            <w:r>
              <w:t>in_BillingEntityForHE</w:t>
            </w:r>
          </w:p>
        </w:tc>
        <w:tc>
          <w:tcPr>
            <w:tcW w:w="2310" w:type="auto"/>
          </w:tcPr>
          <w:p>
            <w:pPr/>
            <w:r>
              <w:t>InArgument(x:String)</w:t>
            </w:r>
          </w:p>
        </w:tc>
        <w:tc>
          <w:tcPr>
            <w:tcW w:w="2310" w:type="auto"/>
          </w:tcPr>
          <w:p>
            <w:pPr/>
          </w:p>
        </w:tc>
      </w:tr>
      <w:tr>
        <w:tc>
          <w:tcPr>
            <w:tcW w:w="2310" w:type="auto"/>
          </w:tcPr>
          <w:p>
            <w:pPr/>
            <w:r>
              <w:t>in_dt_VehicleTypeMap</w:t>
            </w:r>
          </w:p>
        </w:tc>
        <w:tc>
          <w:tcPr>
            <w:tcW w:w="2310" w:type="auto"/>
          </w:tcPr>
          <w:p>
            <w:pPr/>
            <w:r>
              <w:t>InArgument(sd:DataTable)</w:t>
            </w:r>
          </w:p>
        </w:tc>
        <w:tc>
          <w:tcPr>
            <w:tcW w:w="2310" w:type="auto"/>
          </w:tcPr>
          <w:p>
            <w:pPr/>
          </w:p>
        </w:tc>
      </w:tr>
      <w:tr>
        <w:tc>
          <w:tcPr>
            <w:tcW w:w="2310" w:type="auto"/>
          </w:tcPr>
          <w:p>
            <w:pPr/>
            <w:r>
              <w:t>out_InvoiceFilePath1</w:t>
            </w:r>
          </w:p>
        </w:tc>
        <w:tc>
          <w:tcPr>
            <w:tcW w:w="2310" w:type="auto"/>
          </w:tcPr>
          <w:p>
            <w:pPr/>
            <w:r>
              <w:t>OutArgument(x:String)</w:t>
            </w:r>
          </w:p>
        </w:tc>
        <w:tc>
          <w:tcPr>
            <w:tcW w:w="2310" w:type="auto"/>
          </w:tcPr>
          <w:p>
            <w:pPr/>
          </w:p>
        </w:tc>
      </w:tr>
      <w:tr>
        <w:tc>
          <w:tcPr>
            <w:tcW w:w="2310" w:type="auto"/>
          </w:tcPr>
          <w:p>
            <w:pPr/>
            <w:r>
              <w:t>in_InvoicePdfFolderPath</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8.62  ReadScheduleDetailFile.xaml</w:t>
      </w:r>
    </w:p>
    <w:p>
      <w:pPr/>
    </w:p>
    <w:p>
      <w:pPr/>
      <w:r>
        <w:rPr>
          <w:lang w:val=""/>
          <w:rFonts w:ascii="Calibri Light (Headings)" w:hAnsi="Calibri Light (Headings)" w:cs="Calibri Light (Headings)" w:eastAsia="Calibri Light (Headings)"/>
          <w:b/>
          <w:i/>
          <w:sz w:val="24"/>
          <w:szCs w:val="24"/>
          <w:color w:val="000000"/>
        </w:rPr>
        <w:t>Location: \Reusable Code\ReadScheduleDetailFile.xaml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out_dt_ScheduleDetailsDT</w:t>
            </w:r>
          </w:p>
        </w:tc>
        <w:tc>
          <w:tcPr>
            <w:tcW w:w="2310" w:type="auto"/>
          </w:tcPr>
          <w:p>
            <w:pPr/>
            <w:r>
              <w:t>OutArgument(sd:DataTable)</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8.63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in_ExScreenshotsFolderPath</w:t>
            </w:r>
          </w:p>
        </w:tc>
        <w:tc>
          <w:tcPr>
            <w:tcW w:w="2310" w:type="auto"/>
          </w:tcPr>
          <w:p>
            <w:pPr/>
            <w:r>
              <w:t>InArgument(x:String)</w:t>
            </w:r>
          </w:p>
        </w:tc>
        <w:tc>
          <w:tcPr>
            <w:tcW w:w="2310" w:type="auto"/>
          </w:tcPr>
          <w:p>
            <w:pPr/>
          </w:p>
        </w:tc>
      </w:tr>
      <w:tr>
        <w:tc>
          <w:tcPr>
            <w:tcW w:w="2310" w:type="auto"/>
          </w:tcPr>
          <w:p>
            <w:pPr/>
            <w:r>
              <w:t>in_ExceptionOccured</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8.64  SendExceptionEmail.xaml</w:t>
      </w:r>
    </w:p>
    <w:p>
      <w:pPr/>
      <w:r>
        <w:rPr>
          <w:lang w:val=""/>
          <w:rFonts w:ascii="Calibri Light (Headings)" w:hAnsi="Calibri Light (Headings)" w:cs="Calibri Light (Headings)" w:eastAsia="Calibri Light (Headings)"/>
          <w:sz w:val="22"/>
          <w:szCs w:val="22"/>
          <w:color w:val="000000"/>
        </w:rPr>
        <w:t>Sends exception email for Config file error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Code\SendExceptionEmailConfig.xaml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8.65  SendExceptionEmail.xaml</w:t>
      </w:r>
    </w:p>
    <w:p>
      <w:pPr/>
      <w:r>
        <w:rPr>
          <w:lang w:val=""/>
          <w:rFonts w:ascii="Calibri Light (Headings)" w:hAnsi="Calibri Light (Headings)" w:cs="Calibri Light (Headings)" w:eastAsia="Calibri Light (Headings)"/>
          <w:sz w:val="22"/>
          <w:szCs w:val="22"/>
          <w:color w:val="000000"/>
        </w:rPr>
        <w:t>Sends No data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8.66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in_ExceptionOccured</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8.67  SendReport.xaml</w:t>
      </w:r>
    </w:p>
    <w:p>
      <w:pPr/>
      <w:r>
        <w:rPr>
          <w:lang w:val=""/>
          <w:rFonts w:ascii="Calibri Light (Headings)" w:hAnsi="Calibri Light (Headings)" w:cs="Calibri Light (Headings)" w:eastAsia="Calibri Light (Headings)"/>
          <w:sz w:val="22"/>
          <w:szCs w:val="22"/>
          <w:color w:val="000000"/>
        </w:rPr>
        <w:t>This .xaml file Sends process end notification and status report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process end notifiation and status for Daily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p>
    <w:p>
      <w:pPr/>
    </w:p>
    <w:p>
      <w:pPr/>
      <w:r>
        <w:rPr>
          <w:lang w:val=""/>
          <w:rFonts w:ascii="Calibri Light (Headings)" w:hAnsi="Calibri Light (Headings)" w:cs="Calibri Light (Headings)" w:eastAsia="Calibri Light (Headings)"/>
          <w:b/>
          <w:i/>
          <w:sz w:val="24"/>
          <w:szCs w:val="24"/>
          <w:color w:val="000000"/>
        </w:rPr>
        <w:t>Location: \Reusable Code\SendReport.xaml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in_ReportBody</w:t>
            </w:r>
          </w:p>
        </w:tc>
        <w:tc>
          <w:tcPr>
            <w:tcW w:w="2310" w:type="auto"/>
          </w:tcPr>
          <w:p>
            <w:pPr/>
            <w:r>
              <w:t>InArgument(x:String)</w:t>
            </w:r>
          </w:p>
        </w:tc>
        <w:tc>
          <w:tcPr>
            <w:tcW w:w="2310" w:type="auto"/>
          </w:tcPr>
          <w:p>
            <w:pPr/>
          </w:p>
        </w:tc>
      </w:tr>
      <w:tr>
        <w:tc>
          <w:tcPr>
            <w:tcW w:w="2310" w:type="auto"/>
          </w:tcPr>
          <w:p>
            <w:pPr/>
            <w:r>
              <w:t>in_ReportSubject</w:t>
            </w:r>
          </w:p>
        </w:tc>
        <w:tc>
          <w:tcPr>
            <w:tcW w:w="2310" w:type="auto"/>
          </w:tcPr>
          <w:p>
            <w:pPr/>
            <w:r>
              <w:t>InArgument(x:String)</w:t>
            </w:r>
          </w:p>
        </w:tc>
        <w:tc>
          <w:tcPr>
            <w:tcW w:w="2310" w:type="auto"/>
          </w:tcPr>
          <w:p>
            <w:pP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io_OutputExcelFile</w:t>
            </w:r>
          </w:p>
        </w:tc>
        <w:tc>
          <w:tcPr>
            <w:tcW w:w="2310" w:type="auto"/>
          </w:tcPr>
          <w:p>
            <w:pPr/>
            <w:r>
              <w:t>InOutArgument(x:String)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8.68  AssignTransactionDataToNothing.xaml</w:t>
      </w:r>
    </w:p>
    <w:p>
      <w:pPr/>
    </w:p>
    <w:p>
      <w:pPr/>
      <w:r>
        <w:rPr>
          <w:lang w:val=""/>
          <w:rFonts w:ascii="Calibri Light (Headings)" w:hAnsi="Calibri Light (Headings)" w:cs="Calibri Light (Headings)" w:eastAsia="Calibri Light (Headings)"/>
          <w:b/>
          <w:i/>
          <w:sz w:val="24"/>
          <w:szCs w:val="24"/>
          <w:color w:val="000000"/>
        </w:rPr>
        <w:t>Location: \Reusable Code\SendReportIfProcessFinished.xaml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io_dt_TransactionData</w:t>
            </w:r>
          </w:p>
        </w:tc>
        <w:tc>
          <w:tcPr>
            <w:tcW w:w="2310" w:type="auto"/>
          </w:tcPr>
          <w:p>
            <w:pPr/>
            <w:r>
              <w:t>InOutArgument(sd:DataTable)</w:t>
            </w:r>
          </w:p>
        </w:tc>
        <w:tc>
          <w:tcPr>
            <w:tcW w:w="2310" w:type="auto"/>
          </w:tcPr>
          <w:p>
            <w:pPr/>
          </w:p>
        </w:tc>
      </w:tr>
      <w:tr>
        <w:tc>
          <w:tcPr>
            <w:tcW w:w="2310" w:type="auto"/>
          </w:tcPr>
          <w:p>
            <w:pPr/>
            <w:r>
              <w:t>io_ProcessedRowCount</w:t>
            </w:r>
          </w:p>
        </w:tc>
        <w:tc>
          <w:tcPr>
            <w:tcW w:w="2310" w:type="auto"/>
          </w:tcPr>
          <w:p>
            <w:pPr/>
            <w:r>
              <w:t>InOutArgument(x:Int32)</w:t>
            </w:r>
          </w:p>
        </w:tc>
        <w:tc>
          <w:tcPr>
            <w:tcW w:w="2310" w:type="auto"/>
          </w:tcPr>
          <w:p>
            <w:pPr/>
          </w:p>
        </w:tc>
      </w:tr>
      <w:tr>
        <w:tc>
          <w:tcPr>
            <w:tcW w:w="2310" w:type="auto"/>
          </w:tcPr>
          <w:p>
            <w:pPr/>
            <w:r>
              <w:t>io_UniqueColCount</w:t>
            </w:r>
          </w:p>
        </w:tc>
        <w:tc>
          <w:tcPr>
            <w:tcW w:w="2310" w:type="auto"/>
          </w:tcPr>
          <w:p>
            <w:pPr/>
            <w:r>
              <w:t>InOutArgument(x:Int32)</w:t>
            </w:r>
          </w:p>
        </w:tc>
        <w:tc>
          <w:tcPr>
            <w:tcW w:w="2310" w:type="auto"/>
          </w:tcPr>
          <w:p>
            <w:pPr/>
          </w:p>
        </w:tc>
      </w:tr>
      <w:tr>
        <w:tc>
          <w:tcPr>
            <w:tcW w:w="2310" w:type="auto"/>
          </w:tcPr>
          <w:p>
            <w:pPr/>
            <w:r>
              <w:t>io_dt_FilteredDT</w:t>
            </w:r>
          </w:p>
        </w:tc>
        <w:tc>
          <w:tcPr>
            <w:tcW w:w="2310" w:type="auto"/>
          </w:tcPr>
          <w:p>
            <w:pPr/>
            <w:r>
              <w:t>InOutArgument(sd:DataTable)</w:t>
            </w:r>
          </w:p>
        </w:tc>
        <w:tc>
          <w:tcPr>
            <w:tcW w:w="2310" w:type="auto"/>
          </w:tcPr>
          <w:p>
            <w:pPr/>
          </w:p>
        </w:tc>
      </w:tr>
      <w:tr>
        <w:tc>
          <w:tcPr>
            <w:tcW w:w="2310" w:type="auto"/>
          </w:tcPr>
          <w:p>
            <w:pPr/>
            <w:r>
              <w:t>io_ProcessCounter</w:t>
            </w:r>
          </w:p>
        </w:tc>
        <w:tc>
          <w:tcPr>
            <w:tcW w:w="2310" w:type="auto"/>
          </w:tcPr>
          <w:p>
            <w:pPr/>
            <w:r>
              <w:t>InOutArgument(x:Int32)</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io_IOExcelFilePathDaily</w:t>
            </w:r>
          </w:p>
        </w:tc>
        <w:tc>
          <w:tcPr>
            <w:tcW w:w="2310" w:type="auto"/>
          </w:tcPr>
          <w:p>
            <w:pPr/>
            <w:r>
              <w:t>InOutArgument(x:String)</w:t>
            </w:r>
          </w:p>
        </w:tc>
        <w:tc>
          <w:tcPr>
            <w:tcW w:w="2310" w:type="auto"/>
          </w:tcPr>
          <w:p>
            <w:pPr/>
          </w:p>
        </w:tc>
      </w:tr>
      <w:tr>
        <w:tc>
          <w:tcPr>
            <w:tcW w:w="2310" w:type="auto"/>
          </w:tcPr>
          <w:p>
            <w:pPr/>
            <w:r>
              <w:t>io_IOExcelFilePathConso</w:t>
            </w:r>
          </w:p>
        </w:tc>
        <w:tc>
          <w:tcPr>
            <w:tcW w:w="2310" w:type="auto"/>
          </w:tcPr>
          <w:p>
            <w:pPr/>
            <w:r>
              <w:t>InOutArgument(x:String)</w:t>
            </w:r>
          </w:p>
        </w:tc>
        <w:tc>
          <w:tcPr>
            <w:tcW w:w="2310" w:type="auto"/>
          </w:tcPr>
          <w:p>
            <w:pPr/>
          </w:p>
        </w:tc>
      </w:tr>
      <w:tr>
        <w:tc>
          <w:tcPr>
            <w:tcW w:w="2310" w:type="auto"/>
          </w:tcPr>
          <w:p>
            <w:pPr/>
            <w:r>
              <w:t>io_IOExcelFilePathMonthly</w:t>
            </w:r>
          </w:p>
        </w:tc>
        <w:tc>
          <w:tcPr>
            <w:tcW w:w="2310" w:type="auto"/>
          </w:tcPr>
          <w:p>
            <w:pPr/>
            <w:r>
              <w:t>InOutArgument(x:String)</w:t>
            </w:r>
          </w:p>
        </w:tc>
        <w:tc>
          <w:tcPr>
            <w:tcW w:w="2310" w:type="auto"/>
          </w:tcPr>
          <w:p>
            <w:pPr/>
          </w:p>
        </w:tc>
      </w:tr>
      <w:tr>
        <w:tc>
          <w:tcPr>
            <w:tcW w:w="2310" w:type="auto"/>
          </w:tcPr>
          <w:p>
            <w:pPr/>
            <w:r>
              <w:t>io_dt_ScheduleDetailsDT</w:t>
            </w:r>
          </w:p>
        </w:tc>
        <w:tc>
          <w:tcPr>
            <w:tcW w:w="2310" w:type="auto"/>
          </w:tcPr>
          <w:p>
            <w:pPr/>
            <w:r>
              <w:t>InOutArgument(sd:DataTable)</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p>
        </w:tc>
      </w:tr>
      <w:tr>
        <w:tc>
          <w:tcPr>
            <w:tcW w:w="2310" w:type="auto"/>
          </w:tcPr>
          <w:p>
            <w:pPr/>
            <w:r>
              <w:t>out_dt_TransactionItem</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8.69  SetStatusConsolidated.xaml</w:t>
      </w:r>
    </w:p>
    <w:p>
      <w:pPr/>
    </w:p>
    <w:p>
      <w:pPr/>
      <w:r>
        <w:rPr>
          <w:lang w:val=""/>
          <w:rFonts w:ascii="Calibri Light (Headings)" w:hAnsi="Calibri Light (Headings)" w:cs="Calibri Light (Headings)" w:eastAsia="Calibri Light (Headings)"/>
          <w:b/>
          <w:i/>
          <w:sz w:val="24"/>
          <w:szCs w:val="24"/>
          <w:color w:val="000000"/>
        </w:rPr>
        <w:t>Location: \Reusable Code\SetStatusConsolidated.xaml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in_Comments</w:t>
            </w:r>
          </w:p>
        </w:tc>
        <w:tc>
          <w:tcPr>
            <w:tcW w:w="2310" w:type="auto"/>
          </w:tcPr>
          <w:p>
            <w:pPr/>
            <w:r>
              <w:t>InArgument(x:String)</w:t>
            </w:r>
          </w:p>
        </w:tc>
        <w:tc>
          <w:tcPr>
            <w:tcW w:w="2310" w:type="auto"/>
          </w:tcPr>
          <w:p>
            <w:pPr/>
          </w:p>
        </w:tc>
      </w:tr>
      <w:tr>
        <w:tc>
          <w:tcPr>
            <w:tcW w:w="2310" w:type="auto"/>
          </w:tcPr>
          <w:p>
            <w:pPr/>
            <w:r>
              <w:t>in_Status</w:t>
            </w:r>
          </w:p>
        </w:tc>
        <w:tc>
          <w:tcPr>
            <w:tcW w:w="2310" w:type="auto"/>
          </w:tcPr>
          <w:p>
            <w:pPr/>
            <w:r>
              <w:t>InArgument(x:String)</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io_IOExcelFileConso</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8.70  SetStatusMonthly.xaml</w:t>
      </w:r>
    </w:p>
    <w:p>
      <w:pPr/>
    </w:p>
    <w:p>
      <w:pPr/>
      <w:r>
        <w:rPr>
          <w:lang w:val=""/>
          <w:rFonts w:ascii="Calibri Light (Headings)" w:hAnsi="Calibri Light (Headings)" w:cs="Calibri Light (Headings)" w:eastAsia="Calibri Light (Headings)"/>
          <w:b/>
          <w:i/>
          <w:sz w:val="24"/>
          <w:szCs w:val="24"/>
          <w:color w:val="000000"/>
        </w:rPr>
        <w:t>Location: \Reusable Code\SetStatusMonthly.xaml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io_IOExcelFileMonthly</w:t>
            </w:r>
          </w:p>
        </w:tc>
        <w:tc>
          <w:tcPr>
            <w:tcW w:w="2310" w:type="auto"/>
          </w:tcPr>
          <w:p>
            <w:pPr/>
            <w:r>
              <w:t>InOutArgument(x:String)</w:t>
            </w:r>
          </w:p>
        </w:tc>
        <w:tc>
          <w:tcPr>
            <w:tcW w:w="2310" w:type="auto"/>
          </w:tcPr>
          <w:p>
            <w:pP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in_InvoiceFilePath</w:t>
            </w:r>
          </w:p>
        </w:tc>
        <w:tc>
          <w:tcPr>
            <w:tcW w:w="2310" w:type="auto"/>
          </w:tcPr>
          <w:p>
            <w:pPr/>
            <w:r>
              <w:t>InArgument(x:String)</w:t>
            </w:r>
          </w:p>
        </w:tc>
        <w:tc>
          <w:tcPr>
            <w:tcW w:w="2310" w:type="auto"/>
          </w:tcPr>
          <w:p>
            <w:pPr/>
          </w:p>
        </w:tc>
      </w:tr>
      <w:tr>
        <w:tc>
          <w:tcPr>
            <w:tcW w:w="2310" w:type="auto"/>
          </w:tcPr>
          <w:p>
            <w:pPr/>
            <w:r>
              <w:t>in_InvoiceNumber</w:t>
            </w:r>
          </w:p>
        </w:tc>
        <w:tc>
          <w:tcPr>
            <w:tcW w:w="2310" w:type="auto"/>
          </w:tcPr>
          <w:p>
            <w:pPr/>
            <w:r>
              <w:t>InArgument(x:String)</w:t>
            </w:r>
          </w:p>
        </w:tc>
        <w:tc>
          <w:tcPr>
            <w:tcW w:w="2310" w:type="auto"/>
          </w:tcPr>
          <w:p>
            <w:pPr/>
          </w:p>
        </w:tc>
      </w:tr>
      <w:tr>
        <w:tc>
          <w:tcPr>
            <w:tcW w:w="2310" w:type="auto"/>
          </w:tcPr>
          <w:p>
            <w:pPr/>
            <w:r>
              <w:t>in_Status</w:t>
            </w:r>
          </w:p>
        </w:tc>
        <w:tc>
          <w:tcPr>
            <w:tcW w:w="2310" w:type="auto"/>
          </w:tcPr>
          <w:p>
            <w:pPr/>
            <w:r>
              <w:t>InArgument(x:String)</w:t>
            </w:r>
          </w:p>
        </w:tc>
        <w:tc>
          <w:tcPr>
            <w:tcW w:w="2310" w:type="auto"/>
          </w:tcPr>
          <w:p>
            <w:pPr/>
          </w:p>
        </w:tc>
      </w:tr>
      <w:tr>
        <w:tc>
          <w:tcPr>
            <w:tcW w:w="2310" w:type="auto"/>
          </w:tcPr>
          <w:p>
            <w:pPr/>
            <w:r>
              <w:t>in_Comments</w:t>
            </w:r>
          </w:p>
        </w:tc>
        <w:tc>
          <w:tcPr>
            <w:tcW w:w="2310" w:type="auto"/>
          </w:tcPr>
          <w:p>
            <w:pPr/>
            <w:r>
              <w:t>InArgument(x:String)</w:t>
            </w:r>
          </w:p>
        </w:tc>
        <w:tc>
          <w:tcPr>
            <w:tcW w:w="2310" w:type="auto"/>
          </w:tcPr>
          <w:p>
            <w:pPr/>
          </w:p>
        </w:tc>
      </w:tr>
      <w:tr>
        <w:tc>
          <w:tcPr>
            <w:tcW w:w="2310" w:type="auto"/>
          </w:tcPr>
          <w:p>
            <w:pPr/>
            <w:r>
              <w:t>in_dt_TransactionItem1</w:t>
            </w:r>
          </w:p>
        </w:tc>
        <w:tc>
          <w:tcPr>
            <w:tcW w:w="2310" w:type="auto"/>
          </w:tcPr>
          <w:p>
            <w:pPr/>
            <w:r>
              <w:t>InArgument(sd:DataTable)</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8.71  TransacationDataIsEmpty.xaml</w:t>
      </w:r>
    </w:p>
    <w:p>
      <w:pPr/>
      <w:r>
        <w:rPr>
          <w:lang w:val=""/>
          <w:rFonts w:ascii="Calibri Light (Headings)" w:hAnsi="Calibri Light (Headings)" w:cs="Calibri Light (Headings)" w:eastAsia="Calibri Light (Headings)"/>
          <w:sz w:val="22"/>
          <w:szCs w:val="22"/>
          <w:color w:val="000000"/>
        </w:rPr>
        <w:t>If scheduldetails file has more scenarios to run reset transaction numbr to 1 for next scenario else assign no records</w:t>
      </w:r>
    </w:p>
    <w:p>
      <w:pPr/>
    </w:p>
    <w:p>
      <w:pPr/>
      <w:r>
        <w:rPr>
          <w:lang w:val=""/>
          <w:rFonts w:ascii="Calibri Light (Headings)" w:hAnsi="Calibri Light (Headings)" w:cs="Calibri Light (Headings)" w:eastAsia="Calibri Light (Headings)"/>
          <w:b/>
          <w:i/>
          <w:sz w:val="24"/>
          <w:szCs w:val="24"/>
          <w:color w:val="000000"/>
        </w:rPr>
        <w:t>Location: \Reusable Code\TransacationDataIsEmpty.xaml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io_ProcessCounter</w:t>
            </w:r>
          </w:p>
        </w:tc>
        <w:tc>
          <w:tcPr>
            <w:tcW w:w="2310" w:type="auto"/>
          </w:tcPr>
          <w:p>
            <w:pPr/>
            <w:r>
              <w:t>InOutArgument(x:Int32)</w:t>
            </w:r>
          </w:p>
        </w:tc>
        <w:tc>
          <w:tcPr>
            <w:tcW w:w="2310" w:type="auto"/>
          </w:tcPr>
          <w:p>
            <w:pPr/>
          </w:p>
        </w:tc>
      </w:tr>
      <w:tr>
        <w:tc>
          <w:tcPr>
            <w:tcW w:w="2310" w:type="auto"/>
          </w:tcPr>
          <w:p>
            <w:pPr/>
            <w:r>
              <w:t>io_dt_ScheduleDetailsDT</w:t>
            </w:r>
          </w:p>
        </w:tc>
        <w:tc>
          <w:tcPr>
            <w:tcW w:w="2310" w:type="auto"/>
          </w:tcPr>
          <w:p>
            <w:pPr/>
            <w:r>
              <w:t>InOutArgument(sd:DataTable)</w:t>
            </w:r>
          </w:p>
        </w:tc>
        <w:tc>
          <w:tcPr>
            <w:tcW w:w="2310" w:type="auto"/>
          </w:tcPr>
          <w:p>
            <w:pP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io_dt_TransactionData</w:t>
            </w:r>
          </w:p>
        </w:tc>
        <w:tc>
          <w:tcPr>
            <w:tcW w:w="2310" w:type="auto"/>
          </w:tcPr>
          <w:p>
            <w:pPr/>
            <w:r>
              <w:t>InOutArgument(sd:DataTable)</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p>
        </w:tc>
      </w:tr>
      <w:tr>
        <w:tc>
          <w:tcPr>
            <w:tcW w:w="2310" w:type="auto"/>
          </w:tcPr>
          <w:p>
            <w:pPr/>
            <w:r>
              <w:t>out_dt_TransactionItem</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8.72  GeneralTestCase.xaml</w:t>
      </w:r>
    </w:p>
    <w:p>
      <w:pPr/>
      <w:r>
        <w:rPr>
          <w:lang w:val=""/>
          <w:rFonts w:ascii="Calibri Light (Headings)" w:hAnsi="Calibri Light (Headings)" w:cs="Calibri Light (Headings)" w:eastAsia="Calibri Light (Headings)"/>
          <w:sz w:val="22"/>
          <w:szCs w:val="22"/>
          <w:color w:val="000000"/>
        </w:rPr>
        <w:t xml:space="preserve">GeneralTestCase.xaml is a data driven test case based on the Tests.xlsx, Tests sheet where the developer will write the workflow paths of the workflows to be tested and the expected exception - AppEx, BRE or Success. Running GeneralTestCase with data variations is going to be a clear result of comparing the expected result with the actual result after passing through this list of workflows as test data.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are two possible statuses - PASS or FAIL for each workflow that was run. The status is PASS if the actual exception caught is the one previously defined in the Tests sheet and FAIL otherwise.</w:t>
      </w:r>
    </w:p>
    <w:p>
      <w:pPr/>
    </w:p>
    <w:p>
      <w:pPr/>
      <w:r>
        <w:rPr>
          <w:lang w:val=""/>
          <w:rFonts w:ascii="Calibri Light (Headings)" w:hAnsi="Calibri Light (Headings)" w:cs="Calibri Light (Headings)" w:eastAsia="Calibri Light (Headings)"/>
          <w:b/>
          <w:i/>
          <w:sz w:val="24"/>
          <w:szCs w:val="24"/>
          <w:color w:val="000000"/>
        </w:rPr>
        <w:t>Location: \Reusable Code\Tests\GeneralTestCase.xaml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in_WorkflowFile</w:t>
            </w:r>
          </w:p>
        </w:tc>
        <w:tc>
          <w:tcPr>
            <w:tcW w:w="2310" w:type="auto"/>
          </w:tcPr>
          <w:p>
            <w:pPr/>
            <w:r>
              <w:t>InArgument(x:String)</w:t>
            </w:r>
          </w:p>
        </w:tc>
        <w:tc>
          <w:tcPr>
            <w:tcW w:w="2310" w:type="auto"/>
          </w:tcPr>
          <w:p>
            <w:pPr/>
          </w:p>
        </w:tc>
      </w:tr>
      <w:tr>
        <w:tc>
          <w:tcPr>
            <w:tcW w:w="2310" w:type="auto"/>
          </w:tcPr>
          <w:p>
            <w:pPr/>
            <w:r>
              <w:t>in_ExpectedResult</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8.73  GetTransactionDataTestCase.xaml</w:t>
      </w:r>
    </w:p>
    <w:p>
      <w:pPr/>
      <w:r>
        <w:rPr>
          <w:lang w:val=""/>
          <w:rFonts w:ascii="Calibri Light (Headings)" w:hAnsi="Calibri Light (Headings)" w:cs="Calibri Light (Headings)" w:eastAsia="Calibri Light (Headings)"/>
          <w:sz w:val="22"/>
          <w:szCs w:val="22"/>
          <w:color w:val="000000"/>
        </w:rPr>
        <w:t>Given the TransactionNumber, verify if GetTransactionData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Once a Transaction Item has been processed, its status will be In Progress.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Queue name should be configured in order for the test case to run.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Note to also change the transaction status</w:t>
      </w:r>
    </w:p>
    <w:p>
      <w:pPr/>
    </w:p>
    <w:p>
      <w:pPr/>
      <w:r>
        <w:rPr>
          <w:lang w:val=""/>
          <w:rFonts w:ascii="Calibri Light (Headings)" w:hAnsi="Calibri Light (Headings)" w:cs="Calibri Light (Headings)" w:eastAsia="Calibri Light (Headings)"/>
          <w:b/>
          <w:i/>
          <w:sz w:val="24"/>
          <w:szCs w:val="24"/>
          <w:color w:val="000000"/>
        </w:rPr>
        <w:t>Location: \Reusable Code\Tests\GetTransactionDataTestCase.xaml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8.74  InitAllApplicationsTestCase.xaml</w:t>
      </w:r>
    </w:p>
    <w:p>
      <w:pPr/>
      <w:r>
        <w:rPr>
          <w:lang w:val=""/>
          <w:rFonts w:ascii="Calibri Light (Headings)" w:hAnsi="Calibri Light (Headings)" w:cs="Calibri Light (Headings)" w:eastAsia="Calibri Light (Headings)"/>
          <w:sz w:val="22"/>
          <w:szCs w:val="22"/>
          <w:color w:val="000000"/>
        </w:rPr>
        <w:t>Verify if the InitAllApplications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after opening the applications, the expected state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applications are in the expected state</w:t>
      </w:r>
    </w:p>
    <w:p>
      <w:pPr/>
    </w:p>
    <w:p>
      <w:pPr/>
      <w:r>
        <w:rPr>
          <w:lang w:val=""/>
          <w:rFonts w:ascii="Calibri Light (Headings)" w:hAnsi="Calibri Light (Headings)" w:cs="Calibri Light (Headings)" w:eastAsia="Calibri Light (Headings)"/>
          <w:b/>
          <w:i/>
          <w:sz w:val="24"/>
          <w:szCs w:val="24"/>
          <w:color w:val="000000"/>
        </w:rPr>
        <w:t>Location: \Reusable Code\Tests\InitAllApplicationsTestCase.xaml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8.75  InitAllSettingsTestCase.xaml</w:t>
      </w:r>
    </w:p>
    <w:p>
      <w:pPr/>
      <w:r>
        <w:rPr>
          <w:lang w:val=""/>
          <w:rFonts w:ascii="Calibri Light (Headings)" w:hAnsi="Calibri Light (Headings)" w:cs="Calibri Light (Headings)" w:eastAsia="Calibri Light (Headings)"/>
          <w:sz w:val="22"/>
          <w:szCs w:val="22"/>
          <w:color w:val="000000"/>
        </w:rPr>
        <w:t>Verify if the InitAllSettings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initalization of settings was successful: if the Config dictionary was created, if it contains a certain key etc.</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Config contains key-value pairs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Check if the Config contains certain key information</w:t>
      </w:r>
    </w:p>
    <w:p>
      <w:pPr/>
    </w:p>
    <w:p>
      <w:pPr/>
      <w:r>
        <w:rPr>
          <w:lang w:val=""/>
          <w:rFonts w:ascii="Calibri Light (Headings)" w:hAnsi="Calibri Light (Headings)" w:cs="Calibri Light (Headings)" w:eastAsia="Calibri Light (Headings)"/>
          <w:b/>
          <w:i/>
          <w:sz w:val="24"/>
          <w:szCs w:val="24"/>
          <w:color w:val="000000"/>
        </w:rPr>
        <w:t>Location: \Reusable Code\Tests\InitAllSettingsTestCase.xaml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8.76  MainTestCase.xaml</w:t>
      </w:r>
    </w:p>
    <w:p>
      <w:pPr/>
      <w:r>
        <w:rPr>
          <w:lang w:val=""/>
          <w:rFonts w:ascii="Calibri Light (Headings)" w:hAnsi="Calibri Light (Headings)" w:cs="Calibri Light (Headings)" w:eastAsia="Calibri Light (Headings)"/>
          <w:sz w:val="22"/>
          <w:szCs w:val="22"/>
          <w:color w:val="000000"/>
        </w:rPr>
        <w:t>Verify if the Main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status file or report built after the process run is the expected one.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status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expected status file</w:t>
      </w:r>
    </w:p>
    <w:p>
      <w:pPr/>
    </w:p>
    <w:p>
      <w:pPr/>
      <w:r>
        <w:rPr>
          <w:lang w:val=""/>
          <w:rFonts w:ascii="Calibri Light (Headings)" w:hAnsi="Calibri Light (Headings)" w:cs="Calibri Light (Headings)" w:eastAsia="Calibri Light (Headings)"/>
          <w:b/>
          <w:i/>
          <w:sz w:val="24"/>
          <w:szCs w:val="24"/>
          <w:color w:val="000000"/>
        </w:rPr>
        <w:t>Location: \Reusable Code\Tests\MainTestCase.xaml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8.77  ProcessTestCase.xaml</w:t>
      </w:r>
    </w:p>
    <w:p>
      <w:pPr/>
      <w:r>
        <w:rPr>
          <w:lang w:val=""/>
          <w:rFonts w:ascii="Calibri Light (Headings)" w:hAnsi="Calibri Light (Headings)" w:cs="Calibri Light (Headings)" w:eastAsia="Calibri Light (Headings)"/>
          <w:sz w:val="22"/>
          <w:szCs w:val="22"/>
          <w:color w:val="000000"/>
        </w:rPr>
        <w:t>Verify if the Process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output of the Process workflow is the expected one.</w:t>
      </w:r>
    </w:p>
    <w:p>
      <w:pPr/>
    </w:p>
    <w:p>
      <w:pPr/>
      <w:r>
        <w:rPr>
          <w:lang w:val=""/>
          <w:rFonts w:ascii="Calibri Light (Headings)" w:hAnsi="Calibri Light (Headings)" w:cs="Calibri Light (Headings)" w:eastAsia="Calibri Light (Headings)"/>
          <w:b/>
          <w:i/>
          <w:sz w:val="24"/>
          <w:szCs w:val="24"/>
          <w:color w:val="000000"/>
        </w:rPr>
        <w:t>Location: \Reusable Code\Tests\ProcessTestCase.xaml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8.78  TestWorkflowTemplate.xaml</w:t>
      </w:r>
    </w:p>
    <w:p>
      <w:pPr/>
      <w:r>
        <w:rPr>
          <w:lang w:val=""/>
          <w:rFonts w:ascii="Calibri Light (Headings)" w:hAnsi="Calibri Light (Headings)" w:cs="Calibri Light (Headings)" w:eastAsia="Calibri Light (Headings)"/>
          <w:sz w:val="22"/>
          <w:szCs w:val="22"/>
          <w:color w:val="000000"/>
        </w:rPr>
        <w:t>Template workflow used to create tests for workflows in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Create a new test workflow by copying and renaming this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Verification to pe performed</w:t>
      </w:r>
    </w:p>
    <w:p>
      <w:pPr/>
    </w:p>
    <w:p>
      <w:pPr/>
      <w:r>
        <w:rPr>
          <w:lang w:val=""/>
          <w:rFonts w:ascii="Calibri Light (Headings)" w:hAnsi="Calibri Light (Headings)" w:cs="Calibri Light (Headings)" w:eastAsia="Calibri Light (Headings)"/>
          <w:b/>
          <w:i/>
          <w:sz w:val="24"/>
          <w:szCs w:val="24"/>
          <w:color w:val="000000"/>
        </w:rPr>
        <w:t>Location: \Reusable Code\Tests\WorkflowTestCaseTemplate.xaml</w:t>
      </w:r>
    </w:p>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•Framework\GetTransactionData.xaml</w:t>
            </w:r>
            <w:r>
              <w:br/>
            </w:r>
            <w:r>
              <w:t>•Reusable Code\SendExceptionEmailNoSS.xaml</w:t>
            </w:r>
            <w:r>
              <w:br/>
            </w:r>
            <w:r>
              <w:t>•Framework\Process.xaml</w:t>
            </w:r>
            <w:r>
              <w:br/>
            </w:r>
            <w:r>
              <w:t>•Framework\SetTransactionStatus.xaml</w:t>
            </w:r>
            <w:r>
              <w:br/>
            </w:r>
            <w:r>
              <w:t>•Reusable Code\SendExceptionEmail.xaml</w:t>
            </w:r>
            <w:r>
              <w:br/>
            </w:r>
            <w:r>
              <w:t>•Framework\Firstrun.xaml</w:t>
            </w:r>
            <w:r>
              <w:br/>
            </w:r>
            <w:r>
              <w:t>•Framework\InitAllApplications.xaml</w:t>
            </w:r>
            <w:r>
              <w:br/>
            </w:r>
            <w:r>
              <w:t>•Reusable Code\CleanScreenshotFolder.xaml</w:t>
            </w:r>
            <w:r>
              <w:br/>
            </w:r>
            <w:r>
              <w:t>•Framework\CloseAllApplications.xaml</w:t>
            </w:r>
            <w:r>
              <w:br/>
            </w:r>
            <w:r>
              <w:t>•Framework\KillAllProcesses.xaml</w:t>
            </w:r>
            <w:r>
              <w:br/>
            </w:r>
          </w:p>
        </w:tc>
        <w:tc>
          <w:tcPr>
            <w:tcW w:w="2310" w:type="pct"/>
          </w:tcPr>
          <w:p>
            <w:pPr/>
            <w:r>
              <w:t>•Reusable Code\Tests\MainTestCase.xaml</w:t>
            </w:r>
            <w:r>
              <w:br/>
            </w:r>
          </w:p>
        </w:tc>
      </w:tr>
      <w:tr>
        <w:tc>
          <w:tcPr>
            <w:tcW w:w="2310" w:type="pct"/>
          </w:tcPr>
          <w:p>
            <w:pPr/>
            <w:r>
              <w:t>\ExtractInput\CheckEachColumnInputFile.xaml</w:t>
            </w:r>
          </w:p>
        </w:tc>
        <w:tc>
          <w:tcPr>
            <w:tcW w:w="2310" w:type="pct"/>
          </w:tcPr>
          <w:p>
            <w:pPr/>
          </w:p>
        </w:tc>
        <w:tc>
          <w:tcPr>
            <w:tcW w:w="2310" w:type="pct"/>
          </w:tcPr>
          <w:p>
            <w:pPr/>
            <w:r>
              <w:t>•ExtractInput\FilteredDataExists.xaml</w:t>
            </w:r>
            <w:r>
              <w:br/>
            </w:r>
          </w:p>
        </w:tc>
      </w:tr>
      <w:tr>
        <w:tc>
          <w:tcPr>
            <w:tcW w:w="2310" w:type="pct"/>
          </w:tcPr>
          <w:p>
            <w:pPr/>
            <w:r>
              <w:t>\ExtractInput\CheckInputFile.xaml</w:t>
            </w:r>
          </w:p>
        </w:tc>
        <w:tc>
          <w:tcPr>
            <w:tcW w:w="2310" w:type="pct"/>
          </w:tcPr>
          <w:p>
            <w:pPr/>
            <w:r>
              <w:t>•ExtractInput\FilteredDataExists.xaml</w:t>
            </w:r>
            <w:r>
              <w:br/>
            </w:r>
            <w:r>
              <w:t>•Reusable Code\SendExceptionEmailNoData.xaml</w:t>
            </w:r>
            <w:r>
              <w:br/>
            </w:r>
          </w:p>
        </w:tc>
        <w:tc>
          <w:tcPr>
            <w:tcW w:w="2310" w:type="pct"/>
          </w:tcPr>
          <w:p>
            <w:pPr/>
            <w:r>
              <w:t>•Framework\GetTransactionData.xaml</w:t>
            </w:r>
            <w:r>
              <w:br/>
            </w:r>
          </w:p>
        </w:tc>
      </w:tr>
      <w:tr>
        <w:tc>
          <w:tcPr>
            <w:tcW w:w="2310" w:type="pct"/>
          </w:tcPr>
          <w:p>
            <w:pPr/>
            <w:r>
              <w:t>\ExtractInput\FilteredDataExists.xaml</w:t>
            </w:r>
          </w:p>
        </w:tc>
        <w:tc>
          <w:tcPr>
            <w:tcW w:w="2310" w:type="pct"/>
          </w:tcPr>
          <w:p>
            <w:pPr/>
            <w:r>
              <w:t>•ExtractInput\CheckEachColumnInputFile.xaml</w:t>
            </w:r>
            <w:r>
              <w:br/>
            </w:r>
            <w:r>
              <w:t>•Reusable Code\SendExceptionEmailNoData.xaml</w:t>
            </w:r>
            <w:r>
              <w:br/>
            </w:r>
          </w:p>
        </w:tc>
        <w:tc>
          <w:tcPr>
            <w:tcW w:w="2310" w:type="pct"/>
          </w:tcPr>
          <w:p>
            <w:pPr/>
            <w:r>
              <w:t>•ExtractInput\CheckInputFile.xaml</w:t>
            </w:r>
            <w:r>
              <w:br/>
            </w:r>
          </w:p>
        </w:tc>
      </w:tr>
      <w:tr>
        <w:tc>
          <w:tcPr>
            <w:tcW w:w="2310" w:type="pct"/>
          </w:tcPr>
          <w:p>
            <w:pPr/>
            <w:r>
              <w:t>\Framework\CloseAllApplications.xaml</w:t>
            </w:r>
          </w:p>
        </w:tc>
        <w:tc>
          <w:tcPr>
            <w:tcW w:w="2310" w:type="pct"/>
          </w:tcPr>
          <w:p>
            <w:pPr/>
            <w:r>
              <w:t>•Quickbooks\QuickbooksLogout.xaml</w:t>
            </w:r>
            <w:r>
              <w:br/>
            </w:r>
            <w:r>
              <w:t>•Reusable Code\SendExceptionEmail.xaml</w:t>
            </w:r>
            <w:r>
              <w:br/>
            </w:r>
          </w:p>
        </w:tc>
        <w:tc>
          <w:tcPr>
            <w:tcW w:w="2310" w:type="pct"/>
          </w:tcPr>
          <w:p>
            <w:pPr/>
            <w:r>
              <w:t>•Main.xaml</w:t>
            </w:r>
            <w:r>
              <w:br/>
            </w:r>
            <w:r>
              <w:t>•Framework\SetTransactionStatus.xaml</w:t>
            </w:r>
            <w:r>
              <w:br/>
            </w:r>
            <w:r>
              <w:t>•Reusable Code\Tests\InitAllApplicationsTestCase.xaml</w:t>
            </w:r>
            <w:r>
              <w:br/>
            </w:r>
            <w:r>
              <w:t>•Reusable Code\Tests\ProcessTestCase.xaml</w:t>
            </w:r>
            <w:r>
              <w:br/>
            </w:r>
          </w:p>
        </w:tc>
      </w:tr>
      <w:tr>
        <w:tc>
          <w:tcPr>
            <w:tcW w:w="2310" w:type="pct"/>
          </w:tcPr>
          <w:p>
            <w:pPr/>
            <w:r>
              <w:t>\Framework\Firstrun.xaml</w:t>
            </w:r>
          </w:p>
        </w:tc>
        <w:tc>
          <w:tcPr>
            <w:tcW w:w="2310" w:type="pct"/>
          </w:tcPr>
          <w:p>
            <w:pPr/>
            <w:r>
              <w:t>•Reusable Code\SendExceptionEmailConfig.xaml</w:t>
            </w:r>
            <w:r>
              <w:br/>
            </w:r>
            <w:r>
              <w:t>•Framework\InitAllSettings.xaml</w:t>
            </w:r>
            <w:r>
              <w:br/>
            </w:r>
            <w:r>
              <w:t>•Framework\KillAllProcesses.xaml</w:t>
            </w:r>
            <w:r>
              <w:br/>
            </w:r>
          </w:p>
        </w:tc>
        <w:tc>
          <w:tcPr>
            <w:tcW w:w="2310" w:type="pct"/>
          </w:tcPr>
          <w:p>
            <w:pPr/>
            <w:r>
              <w:t>•Main.xaml</w:t>
            </w:r>
            <w:r>
              <w:br/>
            </w:r>
          </w:p>
        </w:tc>
      </w:tr>
      <w:tr>
        <w:tc>
          <w:tcPr>
            <w:tcW w:w="2310" w:type="pct"/>
          </w:tcPr>
          <w:p>
            <w:pPr/>
            <w:r>
              <w:t>\Framework\GetTransactionData.xaml</w:t>
            </w:r>
          </w:p>
        </w:tc>
        <w:tc>
          <w:tcPr>
            <w:tcW w:w="2310" w:type="pct"/>
          </w:tcPr>
          <w:p>
            <w:pPr/>
            <w:r>
              <w:t>•Reusable Code\TransacationDataIsEmpty.xaml</w:t>
            </w:r>
            <w:r>
              <w:br/>
            </w:r>
            <w:r>
              <w:t>•Reusable Code\SendReportIfProcessFinished.xaml</w:t>
            </w:r>
            <w:r>
              <w:br/>
            </w:r>
            <w:r>
              <w:t>•ExtractInput\CheckInputFile.xaml</w:t>
            </w:r>
            <w:r>
              <w:br/>
            </w:r>
            <w:r>
              <w:t>•Reusable Code\FilterTransactionDataDaily.xaml</w:t>
            </w:r>
            <w:r>
              <w:br/>
            </w:r>
          </w:p>
        </w:tc>
        <w:tc>
          <w:tcPr>
            <w:tcW w:w="2310" w:type="pct"/>
          </w:tcPr>
          <w:p>
            <w:pPr/>
            <w:r>
              <w:t>•Main.xaml</w:t>
            </w:r>
            <w:r>
              <w:br/>
            </w:r>
            <w:r>
              <w:t>•Reusable Code\Tests\ProcessTestCase.xaml</w:t>
            </w:r>
            <w:r>
              <w:br/>
            </w:r>
          </w:p>
        </w:tc>
      </w:tr>
      <w:tr>
        <w:tc>
          <w:tcPr>
            <w:tcW w:w="2310" w:type="pct"/>
          </w:tcPr>
          <w:p>
            <w:pPr/>
            <w:r>
              <w:t>\Framework\InitAllApplications.xaml</w:t>
            </w:r>
          </w:p>
        </w:tc>
        <w:tc>
          <w:tcPr>
            <w:tcW w:w="2310" w:type="pct"/>
          </w:tcPr>
          <w:p>
            <w:pPr/>
            <w:r>
              <w:t>•Reusable Code\NetworkFolderAccessible.xaml</w:t>
            </w:r>
            <w:r>
              <w:br/>
            </w:r>
            <w:r>
              <w:t>•Reusable Code\NetworkFileAccessible.xaml</w:t>
            </w:r>
            <w:r>
              <w:br/>
            </w:r>
            <w:r>
              <w:t>•Reusable Code\CheckAllColumnsMasterFile.xaml</w:t>
            </w:r>
            <w:r>
              <w:br/>
            </w:r>
            <w:r>
              <w:t>•Quickbooks\QuickbooksLogin.xaml</w:t>
            </w:r>
            <w:r>
              <w:br/>
            </w:r>
            <w:r>
              <w:t>•Reusable Code\SendExceptionEmail.xaml</w:t>
            </w:r>
            <w:r>
              <w:br/>
            </w:r>
            <w:r>
              <w:t>•Reusable Code\ProcessStartNotification.xaml</w:t>
            </w:r>
            <w:r>
              <w:br/>
            </w:r>
            <w:r>
              <w:t>•Reusable Code\SendExceptionEmailNoSS.xaml</w:t>
            </w:r>
            <w:r>
              <w:br/>
            </w:r>
          </w:p>
        </w:tc>
        <w:tc>
          <w:tcPr>
            <w:tcW w:w="2310" w:type="pct"/>
          </w:tcPr>
          <w:p>
            <w:pPr/>
            <w:r>
              <w:t>•Main.xaml</w:t>
            </w:r>
            <w:r>
              <w:br/>
            </w:r>
            <w:r>
              <w:t>•Reusable Code\Tests\ProcessTestCase.xaml</w:t>
            </w:r>
            <w:r>
              <w:br/>
            </w:r>
          </w:p>
        </w:tc>
      </w:tr>
      <w:tr>
        <w:tc>
          <w:tcPr>
            <w:tcW w:w="2310" w:type="pct"/>
          </w:tcPr>
          <w:p>
            <w:pPr/>
            <w:r>
              <w:t>\Framework\InitAllSettings.xaml</w:t>
            </w:r>
          </w:p>
        </w:tc>
        <w:tc>
          <w:tcPr>
            <w:tcW w:w="2310" w:type="pct"/>
          </w:tcPr>
          <w:p>
            <w:pPr/>
          </w:p>
        </w:tc>
        <w:tc>
          <w:tcPr>
            <w:tcW w:w="2310" w:type="pct"/>
          </w:tcPr>
          <w:p>
            <w:pPr/>
            <w:r>
              <w:t>•Framework\Firstrun.xaml</w:t>
            </w:r>
            <w:r>
              <w:br/>
            </w:r>
            <w:r>
              <w:t>•Reusable Code\Tests\GetTransactionDataTestCase.xaml</w:t>
            </w:r>
            <w:r>
              <w:br/>
            </w:r>
            <w:r>
              <w:t>•Reusable Code\Tests\InitAllApplicationsTestCase.xaml</w:t>
            </w:r>
            <w:r>
              <w:br/>
            </w:r>
            <w:r>
              <w:t>•Reusable Code\Tests\ProcessTestCase.xaml</w:t>
            </w:r>
            <w:r>
              <w:br/>
            </w:r>
            <w:r>
              <w:t>•Reusable Code\Tests\WorkflowTestCaseTemplate.xaml</w:t>
            </w:r>
            <w:r>
              <w:br/>
            </w:r>
          </w:p>
        </w:tc>
      </w:tr>
      <w:tr>
        <w:tc>
          <w:tcPr>
            <w:tcW w:w="2310" w:type="pct"/>
          </w:tcPr>
          <w:p>
            <w:pPr/>
            <w:r>
              <w:t>\Framework\KillAllProcesses.xaml</w:t>
            </w:r>
          </w:p>
        </w:tc>
        <w:tc>
          <w:tcPr>
            <w:tcW w:w="2310" w:type="pct"/>
          </w:tcPr>
          <w:p>
            <w:pPr/>
            <w:r>
              <w:t>•Quickbooks\QuickbooksLogout.xaml</w:t>
            </w:r>
            <w:r>
              <w:br/>
            </w:r>
            <w:r>
              <w:t>•Reusable Code\SendExceptionEmail.xaml</w:t>
            </w:r>
            <w:r>
              <w:br/>
            </w:r>
          </w:p>
        </w:tc>
        <w:tc>
          <w:tcPr>
            <w:tcW w:w="2310" w:type="pct"/>
          </w:tcPr>
          <w:p>
            <w:pPr/>
            <w:r>
              <w:t>•Main.xaml</w:t>
            </w:r>
            <w:r>
              <w:br/>
            </w:r>
            <w:r>
              <w:t>•Framework\Firstrun.xaml</w:t>
            </w:r>
            <w:r>
              <w:br/>
            </w:r>
            <w:r>
              <w:t>•Framework\SetTransactionStatus.xaml</w:t>
            </w:r>
            <w:r>
              <w:br/>
            </w:r>
          </w:p>
        </w:tc>
      </w:tr>
      <w:tr>
        <w:tc>
          <w:tcPr>
            <w:tcW w:w="2310" w:type="pct"/>
          </w:tcPr>
          <w:p>
            <w:pPr/>
            <w:r>
              <w:t>\Framework\Process.xaml</w:t>
            </w:r>
          </w:p>
        </w:tc>
        <w:tc>
          <w:tcPr>
            <w:tcW w:w="2310" w:type="pct"/>
          </w:tcPr>
          <w:p>
            <w:pPr/>
            <w:r>
              <w:t>•Reusable Code\CheckInputDataAvailableSub.xaml</w:t>
            </w:r>
            <w:r>
              <w:br/>
            </w:r>
            <w:r>
              <w:t>•Reusable Code\CreateInvoicePath.xaml</w:t>
            </w:r>
            <w:r>
              <w:br/>
            </w:r>
            <w:r>
              <w:t>•Reusable Code\CheckQuotationFile.xaml</w:t>
            </w:r>
            <w:r>
              <w:br/>
            </w:r>
            <w:r>
              <w:t>•Quickbooks\QuickbooksProcess.xaml</w:t>
            </w:r>
            <w:r>
              <w:br/>
            </w:r>
            <w:r>
              <w:t>•Quickbooks\MergeFiles.xaml</w:t>
            </w:r>
            <w:r>
              <w:br/>
            </w:r>
            <w:r>
              <w:t>•Quickbooks\FindBillingEntity.xaml</w:t>
            </w:r>
            <w:r>
              <w:br/>
            </w:r>
            <w:r>
              <w:t>•Reusable Code\CheckQuotationFileMonthly.xaml</w:t>
            </w:r>
            <w:r>
              <w:br/>
            </w:r>
            <w:r>
              <w:t>•Quickbooks\QuickbooksProcessMonthly.xaml</w:t>
            </w:r>
            <w:r>
              <w:br/>
            </w:r>
            <w:r>
              <w:t>•Quickbooks\MergeFilesMonthly.xaml</w:t>
            </w:r>
            <w:r>
              <w:br/>
            </w:r>
          </w:p>
        </w:tc>
        <w:tc>
          <w:tcPr>
            <w:tcW w:w="2310" w:type="pct"/>
          </w:tcPr>
          <w:p>
            <w:pPr/>
            <w:r>
              <w:t>•Main.xaml</w:t>
            </w:r>
            <w:r>
              <w:br/>
            </w:r>
            <w:r>
              <w:t>•Reusable Code\Tests\ProcessTestCase.xaml</w:t>
            </w:r>
            <w:r>
              <w:br/>
            </w:r>
          </w:p>
        </w:tc>
      </w:tr>
      <w:tr>
        <w:tc>
          <w:tcPr>
            <w:tcW w:w="2310" w:type="pct"/>
          </w:tcPr>
          <w:p>
            <w:pPr/>
            <w:r>
              <w:t>\Framework\RetryCurrentTransaction.xaml</w:t>
            </w:r>
          </w:p>
        </w:tc>
        <w:tc>
          <w:tcPr>
            <w:tcW w:w="2310" w:type="pct"/>
          </w:tcPr>
          <w:p>
            <w:pPr/>
          </w:p>
        </w:tc>
        <w:tc>
          <w:tcPr>
            <w:tcW w:w="2310" w:type="pct"/>
          </w:tcPr>
          <w:p>
            <w:pPr/>
          </w:p>
        </w:tc>
      </w:tr>
      <w:tr>
        <w:tc>
          <w:tcPr>
            <w:tcW w:w="2310" w:type="pct"/>
          </w:tcPr>
          <w:p>
            <w:pPr/>
            <w:r>
              <w:t>\Framework\SetTransactionStatus.xaml</w:t>
            </w:r>
          </w:p>
        </w:tc>
        <w:tc>
          <w:tcPr>
            <w:tcW w:w="2310" w:type="pct"/>
          </w:tcPr>
          <w:p>
            <w:pPr/>
            <w:r>
              <w:t>•Quickbooks\SetStatusDaily.xaml</w:t>
            </w:r>
            <w:r>
              <w:br/>
            </w:r>
            <w:r>
              <w:t>•Reusable Code\SetStatusConsolidated.xaml</w:t>
            </w:r>
            <w:r>
              <w:br/>
            </w:r>
            <w:r>
              <w:t>•Reusable Code\SetStatusMonthly.xaml</w:t>
            </w:r>
            <w:r>
              <w:br/>
            </w:r>
            <w:r>
              <w:t>•Framework\TakeScreenshot.xaml</w:t>
            </w:r>
            <w:r>
              <w:br/>
            </w:r>
            <w:r>
              <w:t>•Framework/RetryCurrentTransaction.xaml</w:t>
            </w:r>
            <w:r>
              <w:br/>
            </w:r>
            <w:r>
              <w:t>•Framework\CloseAllApplications.xaml</w:t>
            </w:r>
            <w:r>
              <w:br/>
            </w:r>
            <w:r>
              <w:t>•Framework\KillAllProcesses.xaml</w:t>
            </w:r>
            <w:r>
              <w:br/>
            </w:r>
          </w:p>
        </w:tc>
        <w:tc>
          <w:tcPr>
            <w:tcW w:w="2310" w:type="pct"/>
          </w:tcPr>
          <w:p>
            <w:pPr/>
            <w:r>
              <w:t>•Main.xaml</w:t>
            </w:r>
            <w:r>
              <w:br/>
            </w:r>
          </w:p>
        </w:tc>
      </w:tr>
      <w:tr>
        <w:tc>
          <w:tcPr>
            <w:tcW w:w="2310" w:type="pct"/>
          </w:tcPr>
          <w:p>
            <w:pPr/>
            <w:r>
              <w:t>\Framework\TakeScreenshot.xaml</w:t>
            </w:r>
          </w:p>
        </w:tc>
        <w:tc>
          <w:tcPr>
            <w:tcW w:w="2310" w:type="pct"/>
          </w:tcPr>
          <w:p>
            <w:pPr/>
          </w:p>
        </w:tc>
        <w:tc>
          <w:tcPr>
            <w:tcW w:w="2310" w:type="pct"/>
          </w:tcPr>
          <w:p>
            <w:pPr/>
            <w:r>
              <w:t>•Framework\SetTransactionStatus.xaml</w:t>
            </w:r>
            <w:r>
              <w:br/>
            </w:r>
            <w:r>
              <w:t>•Reusable Code\SendExceptionEmail.xaml</w:t>
            </w:r>
            <w:r>
              <w:br/>
            </w:r>
          </w:p>
        </w:tc>
      </w:tr>
      <w:tr>
        <w:tc>
          <w:tcPr>
            <w:tcW w:w="2310" w:type="pct"/>
          </w:tcPr>
          <w:p>
            <w:pPr/>
            <w:r>
              <w:t>\Quickbooks\CalculateWorkingDaysMonthly.xaml</w:t>
            </w:r>
          </w:p>
        </w:tc>
        <w:tc>
          <w:tcPr>
            <w:tcW w:w="2310" w:type="pct"/>
          </w:tcPr>
          <w:p>
            <w:pPr/>
          </w:p>
        </w:tc>
        <w:tc>
          <w:tcPr>
            <w:tcW w:w="2310" w:type="pct"/>
          </w:tcPr>
          <w:p>
            <w:pPr/>
            <w:r>
              <w:t>•Reusable Code\QuickBookSubProcessMonthly.xaml</w:t>
            </w:r>
            <w:r>
              <w:br/>
            </w:r>
          </w:p>
        </w:tc>
      </w:tr>
      <w:tr>
        <w:tc>
          <w:tcPr>
            <w:tcW w:w="2310" w:type="pct"/>
          </w:tcPr>
          <w:p>
            <w:pPr/>
            <w:r>
              <w:t>\Quickbooks\CheckSheets.xaml</w:t>
            </w:r>
          </w:p>
        </w:tc>
        <w:tc>
          <w:tcPr>
            <w:tcW w:w="2310" w:type="pct"/>
          </w:tcPr>
          <w:p>
            <w:pPr/>
          </w:p>
        </w:tc>
        <w:tc>
          <w:tcPr>
            <w:tcW w:w="2310" w:type="pct"/>
          </w:tcPr>
          <w:p>
            <w:pPr/>
            <w:r>
              <w:t>•Reusable Code\CheckSheetsAvailability.xaml</w:t>
            </w:r>
            <w:r>
              <w:br/>
            </w:r>
          </w:p>
        </w:tc>
      </w:tr>
      <w:tr>
        <w:tc>
          <w:tcPr>
            <w:tcW w:w="2310" w:type="pct"/>
          </w:tcPr>
          <w:p>
            <w:pPr/>
            <w:r>
              <w:t>\Quickbooks\DailyCalculations.xaml</w:t>
            </w:r>
          </w:p>
        </w:tc>
        <w:tc>
          <w:tcPr>
            <w:tcW w:w="2310" w:type="pct"/>
          </w:tcPr>
          <w:p>
            <w:pPr/>
            <w:r>
              <w:t>•Reusable Code\CheckIfStartDayWeekday.xaml</w:t>
            </w:r>
            <w:r>
              <w:br/>
            </w:r>
            <w:r>
              <w:t>•Reusable Code\CheckIfEndDayWeekday.xaml</w:t>
            </w:r>
            <w:r>
              <w:br/>
            </w:r>
            <w:r>
              <w:t>•Reusable Code\DeductionPart.xaml</w:t>
            </w:r>
            <w:r>
              <w:br/>
            </w:r>
          </w:p>
        </w:tc>
        <w:tc>
          <w:tcPr>
            <w:tcW w:w="2310" w:type="pct"/>
          </w:tcPr>
          <w:p>
            <w:pPr/>
            <w:r>
              <w:t>•Quickbooks\WriteEachLineItem.xaml</w:t>
            </w:r>
            <w:r>
              <w:br/>
            </w:r>
          </w:p>
        </w:tc>
      </w:tr>
      <w:tr>
        <w:tc>
          <w:tcPr>
            <w:tcW w:w="2310" w:type="pct"/>
          </w:tcPr>
          <w:p>
            <w:pPr/>
            <w:r>
              <w:t>\Quickbooks\FetchDataFromQuotationMonthly.xaml</w:t>
            </w:r>
          </w:p>
        </w:tc>
        <w:tc>
          <w:tcPr>
            <w:tcW w:w="2310" w:type="pct"/>
          </w:tcPr>
          <w:p>
            <w:pPr/>
          </w:p>
        </w:tc>
        <w:tc>
          <w:tcPr>
            <w:tcW w:w="2310" w:type="pct"/>
          </w:tcPr>
          <w:p>
            <w:pPr/>
            <w:r>
              <w:t>•Reusable Code\QuickBookSubProcessMonthly.xaml</w:t>
            </w:r>
            <w:r>
              <w:br/>
            </w:r>
          </w:p>
        </w:tc>
      </w:tr>
      <w:tr>
        <w:tc>
          <w:tcPr>
            <w:tcW w:w="2310" w:type="pct"/>
          </w:tcPr>
          <w:p>
            <w:pPr/>
            <w:r>
              <w:t>\Quickbooks\FetchQuotationDetailsDaily.xaml</w:t>
            </w:r>
          </w:p>
        </w:tc>
        <w:tc>
          <w:tcPr>
            <w:tcW w:w="2310" w:type="pct"/>
          </w:tcPr>
          <w:p>
            <w:pPr/>
          </w:p>
        </w:tc>
        <w:tc>
          <w:tcPr>
            <w:tcW w:w="2310" w:type="pct"/>
          </w:tcPr>
          <w:p>
            <w:pPr/>
            <w:r>
              <w:t>•Quickbooks\WriteEachLineItem.xaml</w:t>
            </w:r>
            <w:r>
              <w:br/>
            </w:r>
          </w:p>
        </w:tc>
      </w:tr>
      <w:tr>
        <w:tc>
          <w:tcPr>
            <w:tcW w:w="2310" w:type="pct"/>
          </w:tcPr>
          <w:p>
            <w:pPr/>
            <w:r>
              <w:t>\Quickbooks\FindBillingEntity.xaml</w:t>
            </w:r>
          </w:p>
        </w:tc>
        <w:tc>
          <w:tcPr>
            <w:tcW w:w="2310" w:type="pct"/>
          </w:tcPr>
          <w:p>
            <w:pPr/>
            <w:r>
              <w:t>•Quickbooks\OpenHuphinTransport.xaml</w:t>
            </w:r>
            <w:r>
              <w:br/>
            </w:r>
            <w:r>
              <w:t>•Quickbooks\OpenHuphinHEFile.xaml</w:t>
            </w:r>
            <w:r>
              <w:br/>
            </w:r>
          </w:p>
        </w:tc>
        <w:tc>
          <w:tcPr>
            <w:tcW w:w="2310" w:type="pct"/>
          </w:tcPr>
          <w:p>
            <w:pPr/>
            <w:r>
              <w:t>•Framework\Process.xaml</w:t>
            </w:r>
            <w:r>
              <w:br/>
            </w:r>
          </w:p>
        </w:tc>
      </w:tr>
      <w:tr>
        <w:tc>
          <w:tcPr>
            <w:tcW w:w="2310" w:type="pct"/>
          </w:tcPr>
          <w:p>
            <w:pPr/>
            <w:r>
              <w:t>\Quickbooks\MergeAllAvailableFiles.xaml</w:t>
            </w:r>
          </w:p>
        </w:tc>
        <w:tc>
          <w:tcPr>
            <w:tcW w:w="2310" w:type="pct"/>
          </w:tcPr>
          <w:p>
            <w:pPr/>
            <w:r>
              <w:t>•Reusable Code\PublishPDFFile.xaml</w:t>
            </w:r>
            <w:r>
              <w:br/>
            </w:r>
          </w:p>
        </w:tc>
        <w:tc>
          <w:tcPr>
            <w:tcW w:w="2310" w:type="pct"/>
          </w:tcPr>
          <w:p>
            <w:pPr/>
            <w:r>
              <w:t>•Quickbooks\MergeFiles.xaml</w:t>
            </w:r>
            <w:r>
              <w:br/>
            </w:r>
          </w:p>
        </w:tc>
      </w:tr>
      <w:tr>
        <w:tc>
          <w:tcPr>
            <w:tcW w:w="2310" w:type="pct"/>
          </w:tcPr>
          <w:p>
            <w:pPr/>
            <w:r>
              <w:t>\Quickbooks\MergeFiles.xaml</w:t>
            </w:r>
          </w:p>
        </w:tc>
        <w:tc>
          <w:tcPr>
            <w:tcW w:w="2310" w:type="pct"/>
          </w:tcPr>
          <w:p>
            <w:pPr/>
            <w:r>
              <w:t>•Quickbooks\MergeAllAvailableFiles.xaml</w:t>
            </w:r>
            <w:r>
              <w:br/>
            </w:r>
            <w:r>
              <w:t>•Reusable Code\SendExceptionEmail.xaml</w:t>
            </w:r>
            <w:r>
              <w:br/>
            </w:r>
          </w:p>
        </w:tc>
        <w:tc>
          <w:tcPr>
            <w:tcW w:w="2310" w:type="pct"/>
          </w:tcPr>
          <w:p>
            <w:pPr/>
            <w:r>
              <w:t>•Framework\Process.xaml</w:t>
            </w:r>
            <w:r>
              <w:br/>
            </w:r>
          </w:p>
        </w:tc>
      </w:tr>
      <w:tr>
        <w:tc>
          <w:tcPr>
            <w:tcW w:w="2310" w:type="pct"/>
          </w:tcPr>
          <w:p>
            <w:pPr/>
            <w:r>
              <w:t>\Quickbooks\MergeFilesMonthly.xaml</w:t>
            </w:r>
          </w:p>
        </w:tc>
        <w:tc>
          <w:tcPr>
            <w:tcW w:w="2310" w:type="pct"/>
          </w:tcPr>
          <w:p>
            <w:pPr/>
            <w:r>
              <w:t>•Reusable Code\PublishPDFFile.xaml</w:t>
            </w:r>
            <w:r>
              <w:br/>
            </w:r>
            <w:r>
              <w:t>•Reusable Code\SendExceptionEmail.xaml</w:t>
            </w:r>
            <w:r>
              <w:br/>
            </w:r>
          </w:p>
        </w:tc>
        <w:tc>
          <w:tcPr>
            <w:tcW w:w="2310" w:type="pct"/>
          </w:tcPr>
          <w:p>
            <w:pPr/>
            <w:r>
              <w:t>•Framework\Process.xaml</w:t>
            </w:r>
            <w:r>
              <w:br/>
            </w:r>
          </w:p>
        </w:tc>
      </w:tr>
      <w:tr>
        <w:tc>
          <w:tcPr>
            <w:tcW w:w="2310" w:type="pct"/>
          </w:tcPr>
          <w:p>
            <w:pPr/>
            <w:r>
              <w:t>\Quickbooks\MonthlyCalculations.xaml</w:t>
            </w:r>
          </w:p>
        </w:tc>
        <w:tc>
          <w:tcPr>
            <w:tcW w:w="2310" w:type="pct"/>
          </w:tcPr>
          <w:p>
            <w:pPr/>
            <w:r>
              <w:t>•Reusable Code\CheckIfStartDayWeekday.xaml</w:t>
            </w:r>
            <w:r>
              <w:br/>
            </w:r>
            <w:r>
              <w:t>•Reusable Code\CheckIfEndDayWeekday.xaml</w:t>
            </w:r>
            <w:r>
              <w:br/>
            </w:r>
            <w:r>
              <w:t>•Reusable Code\DeductionPart.xaml</w:t>
            </w:r>
            <w:r>
              <w:br/>
            </w:r>
          </w:p>
        </w:tc>
        <w:tc>
          <w:tcPr>
            <w:tcW w:w="2310" w:type="pct"/>
          </w:tcPr>
          <w:p>
            <w:pPr/>
            <w:r>
              <w:t>•Reusable Code\QuickBookSubProcessMonthly.xaml</w:t>
            </w:r>
            <w:r>
              <w:br/>
            </w:r>
          </w:p>
        </w:tc>
      </w:tr>
      <w:tr>
        <w:tc>
          <w:tcPr>
            <w:tcW w:w="2310" w:type="pct"/>
          </w:tcPr>
          <w:p>
            <w:pPr/>
            <w:r>
              <w:t>\Quickbooks\OpenHuphinHEFile.xaml</w:t>
            </w:r>
          </w:p>
        </w:tc>
        <w:tc>
          <w:tcPr>
            <w:tcW w:w="2310" w:type="pct"/>
          </w:tcPr>
          <w:p>
            <w:pPr/>
          </w:p>
        </w:tc>
        <w:tc>
          <w:tcPr>
            <w:tcW w:w="2310" w:type="pct"/>
          </w:tcPr>
          <w:p>
            <w:pPr/>
            <w:r>
              <w:t>•Quickbooks\FindBillingEntity.xaml</w:t>
            </w:r>
            <w:r>
              <w:br/>
            </w:r>
          </w:p>
        </w:tc>
      </w:tr>
      <w:tr>
        <w:tc>
          <w:tcPr>
            <w:tcW w:w="2310" w:type="pct"/>
          </w:tcPr>
          <w:p>
            <w:pPr/>
            <w:r>
              <w:t>\Quickbooks\OpenHuphinTransport.xaml</w:t>
            </w:r>
          </w:p>
        </w:tc>
        <w:tc>
          <w:tcPr>
            <w:tcW w:w="2310" w:type="pct"/>
          </w:tcPr>
          <w:p>
            <w:pPr/>
          </w:p>
        </w:tc>
        <w:tc>
          <w:tcPr>
            <w:tcW w:w="2310" w:type="pct"/>
          </w:tcPr>
          <w:p>
            <w:pPr/>
            <w:r>
              <w:t>•Quickbooks\FindBillingEntity.xaml</w:t>
            </w:r>
            <w:r>
              <w:br/>
            </w:r>
          </w:p>
        </w:tc>
      </w:tr>
      <w:tr>
        <w:tc>
          <w:tcPr>
            <w:tcW w:w="2310" w:type="pct"/>
          </w:tcPr>
          <w:p>
            <w:pPr/>
            <w:r>
              <w:t>\Quickbooks\OpenQuickbookFile1.xaml</w:t>
            </w:r>
          </w:p>
        </w:tc>
        <w:tc>
          <w:tcPr>
            <w:tcW w:w="2310" w:type="pct"/>
          </w:tcPr>
          <w:p>
            <w:pPr/>
          </w:p>
        </w:tc>
        <w:tc>
          <w:tcPr>
            <w:tcW w:w="2310" w:type="pct"/>
          </w:tcPr>
          <w:p>
            <w:pPr/>
            <w:r>
              <w:t>•Quickbooks\QuickbooksLogin.xaml</w:t>
            </w:r>
            <w:r>
              <w:br/>
            </w:r>
          </w:p>
        </w:tc>
      </w:tr>
      <w:tr>
        <w:tc>
          <w:tcPr>
            <w:tcW w:w="2310" w:type="pct"/>
          </w:tcPr>
          <w:p>
            <w:pPr/>
            <w:r>
              <w:t>\Quickbooks\QuickbooksLogin.xaml</w:t>
            </w:r>
          </w:p>
        </w:tc>
        <w:tc>
          <w:tcPr>
            <w:tcW w:w="2310" w:type="pct"/>
          </w:tcPr>
          <w:p>
            <w:pPr/>
            <w:r>
              <w:t>•Quickbooks\OpenQuickbookFile1.xaml</w:t>
            </w:r>
            <w:r>
              <w:br/>
            </w:r>
          </w:p>
        </w:tc>
        <w:tc>
          <w:tcPr>
            <w:tcW w:w="2310" w:type="pct"/>
          </w:tcPr>
          <w:p>
            <w:pPr/>
            <w:r>
              <w:t>•Framework\InitAllApplications.xaml</w:t>
            </w:r>
            <w:r>
              <w:br/>
            </w:r>
          </w:p>
        </w:tc>
      </w:tr>
      <w:tr>
        <w:tc>
          <w:tcPr>
            <w:tcW w:w="2310" w:type="pct"/>
          </w:tcPr>
          <w:p>
            <w:pPr/>
            <w:r>
              <w:t>\Quickbooks\QuickbooksLogout.xaml</w:t>
            </w:r>
          </w:p>
        </w:tc>
        <w:tc>
          <w:tcPr>
            <w:tcW w:w="2310" w:type="pct"/>
          </w:tcPr>
          <w:p>
            <w:pPr/>
          </w:p>
        </w:tc>
        <w:tc>
          <w:tcPr>
            <w:tcW w:w="2310" w:type="pct"/>
          </w:tcPr>
          <w:p>
            <w:pPr/>
            <w:r>
              <w:t>•Framework\CloseAllApplications.xaml</w:t>
            </w:r>
            <w:r>
              <w:br/>
            </w:r>
            <w:r>
              <w:t>•Framework\KillAllProcesses.xaml</w:t>
            </w:r>
            <w:r>
              <w:br/>
            </w:r>
          </w:p>
        </w:tc>
      </w:tr>
      <w:tr>
        <w:tc>
          <w:tcPr>
            <w:tcW w:w="2310" w:type="pct"/>
          </w:tcPr>
          <w:p>
            <w:pPr/>
            <w:r>
              <w:t>\Quickbooks\QuickbooksProcess.xaml</w:t>
            </w:r>
          </w:p>
        </w:tc>
        <w:tc>
          <w:tcPr>
            <w:tcW w:w="2310" w:type="pct"/>
          </w:tcPr>
          <w:p>
            <w:pPr/>
            <w:r>
              <w:t>•Reusable Code\SendExceptionEmail.xaml</w:t>
            </w:r>
            <w:r>
              <w:br/>
            </w:r>
            <w:r>
              <w:t>•Reusable Code\FetchDataFromQuotationDailyConso.xaml</w:t>
            </w:r>
            <w:r>
              <w:br/>
            </w:r>
            <w:r>
              <w:t>•Reusable Code\CheckInvoiceNumber.xaml</w:t>
            </w:r>
            <w:r>
              <w:br/>
            </w:r>
            <w:r>
              <w:t>•Quickbooks\WriteEachLineItem.xaml</w:t>
            </w:r>
            <w:r>
              <w:br/>
            </w:r>
            <w:r>
              <w:t>•Quickbooks\SaveInvoice.xaml</w:t>
            </w:r>
            <w:r>
              <w:br/>
            </w:r>
            <w:r>
              <w:t>•Reusable Code\CheckFileIsDownloaded.xaml</w:t>
            </w:r>
            <w:r>
              <w:br/>
            </w:r>
          </w:p>
        </w:tc>
        <w:tc>
          <w:tcPr>
            <w:tcW w:w="2310" w:type="pct"/>
          </w:tcPr>
          <w:p>
            <w:pPr/>
            <w:r>
              <w:t>•Framework\Process.xaml</w:t>
            </w:r>
            <w:r>
              <w:br/>
            </w:r>
          </w:p>
        </w:tc>
      </w:tr>
      <w:tr>
        <w:tc>
          <w:tcPr>
            <w:tcW w:w="2310" w:type="pct"/>
          </w:tcPr>
          <w:p>
            <w:pPr/>
            <w:r>
              <w:t>\Quickbooks\QuickbooksProcessMonthly.xaml</w:t>
            </w:r>
          </w:p>
        </w:tc>
        <w:tc>
          <w:tcPr>
            <w:tcW w:w="2310" w:type="pct"/>
          </w:tcPr>
          <w:p>
            <w:pPr/>
            <w:r>
              <w:t>•Reusable Code\QuickBookSubProcessMonthly.xaml</w:t>
            </w:r>
            <w:r>
              <w:br/>
            </w:r>
            <w:r>
              <w:t>•Reusable Code\SendExceptionEmailNoSS.xaml</w:t>
            </w:r>
            <w:r>
              <w:br/>
            </w:r>
          </w:p>
        </w:tc>
        <w:tc>
          <w:tcPr>
            <w:tcW w:w="2310" w:type="pct"/>
          </w:tcPr>
          <w:p>
            <w:pPr/>
            <w:r>
              <w:t>•Framework\Process.xaml</w:t>
            </w:r>
            <w:r>
              <w:br/>
            </w:r>
          </w:p>
        </w:tc>
      </w:tr>
      <w:tr>
        <w:tc>
          <w:tcPr>
            <w:tcW w:w="2310" w:type="pct"/>
          </w:tcPr>
          <w:p>
            <w:pPr/>
            <w:r>
              <w:t>\Quickbooks\SaveInvoice.xaml</w:t>
            </w:r>
          </w:p>
        </w:tc>
        <w:tc>
          <w:tcPr>
            <w:tcW w:w="2310" w:type="pct"/>
          </w:tcPr>
          <w:p>
            <w:pPr/>
          </w:p>
        </w:tc>
        <w:tc>
          <w:tcPr>
            <w:tcW w:w="2310" w:type="pct"/>
          </w:tcPr>
          <w:p>
            <w:pPr/>
            <w:r>
              <w:t>•Quickbooks\QuickbooksProcess.xaml</w:t>
            </w:r>
            <w:r>
              <w:br/>
            </w:r>
          </w:p>
        </w:tc>
      </w:tr>
      <w:tr>
        <w:tc>
          <w:tcPr>
            <w:tcW w:w="2310" w:type="pct"/>
          </w:tcPr>
          <w:p>
            <w:pPr/>
            <w:r>
              <w:t>\Quickbooks\SetStatusDaily.xaml</w:t>
            </w:r>
          </w:p>
        </w:tc>
        <w:tc>
          <w:tcPr>
            <w:tcW w:w="2310" w:type="pct"/>
          </w:tcPr>
          <w:p>
            <w:pPr/>
          </w:p>
        </w:tc>
        <w:tc>
          <w:tcPr>
            <w:tcW w:w="2310" w:type="pct"/>
          </w:tcPr>
          <w:p>
            <w:pPr/>
            <w:r>
              <w:t>•Framework\SetTransactionStatus.xaml</w:t>
            </w:r>
            <w:r>
              <w:br/>
            </w:r>
          </w:p>
        </w:tc>
      </w:tr>
      <w:tr>
        <w:tc>
          <w:tcPr>
            <w:tcW w:w="2310" w:type="pct"/>
          </w:tcPr>
          <w:p>
            <w:pPr/>
            <w:r>
              <w:t>\Quickbooks\VehicleTypeErrorPopup.xaml</w:t>
            </w:r>
          </w:p>
        </w:tc>
        <w:tc>
          <w:tcPr>
            <w:tcW w:w="2310" w:type="pct"/>
          </w:tcPr>
          <w:p>
            <w:pPr/>
          </w:p>
        </w:tc>
        <w:tc>
          <w:tcPr>
            <w:tcW w:w="2310" w:type="pct"/>
          </w:tcPr>
          <w:p>
            <w:pPr/>
            <w:r>
              <w:t>•Quickbooks\WriteEachLineItem.xaml</w:t>
            </w:r>
            <w:r>
              <w:br/>
            </w:r>
            <w:r>
              <w:t>•Reusable Code\QuickBookSubProcessMonthly.xaml</w:t>
            </w:r>
            <w:r>
              <w:br/>
            </w:r>
          </w:p>
        </w:tc>
      </w:tr>
      <w:tr>
        <w:tc>
          <w:tcPr>
            <w:tcW w:w="2310" w:type="pct"/>
          </w:tcPr>
          <w:p>
            <w:pPr/>
            <w:r>
              <w:t>\Quickbooks\VerifyQuotationNumberDailySheet.xaml</w:t>
            </w:r>
          </w:p>
        </w:tc>
        <w:tc>
          <w:tcPr>
            <w:tcW w:w="2310" w:type="pct"/>
          </w:tcPr>
          <w:p>
            <w:pPr/>
          </w:p>
        </w:tc>
        <w:tc>
          <w:tcPr>
            <w:tcW w:w="2310" w:type="pct"/>
          </w:tcPr>
          <w:p>
            <w:pPr/>
            <w:r>
              <w:t>•Reusable Code\FetchDataFromQuotationDailyConso.xaml</w:t>
            </w:r>
            <w:r>
              <w:br/>
            </w:r>
          </w:p>
        </w:tc>
      </w:tr>
      <w:tr>
        <w:tc>
          <w:tcPr>
            <w:tcW w:w="2310" w:type="pct"/>
          </w:tcPr>
          <w:p>
            <w:pPr/>
            <w:r>
              <w:t>\Quickbooks\WriteEachLineItem.xaml</w:t>
            </w:r>
          </w:p>
        </w:tc>
        <w:tc>
          <w:tcPr>
            <w:tcW w:w="2310" w:type="pct"/>
          </w:tcPr>
          <w:p>
            <w:pPr/>
            <w:r>
              <w:t>•Quickbooks\FetchQuotationDetailsDaily.xaml</w:t>
            </w:r>
            <w:r>
              <w:br/>
            </w:r>
            <w:r>
              <w:t>•Quickbooks\DailyCalculations.xaml</w:t>
            </w:r>
            <w:r>
              <w:br/>
            </w:r>
            <w:r>
              <w:t>•Quickbooks\VehicleTypeErrorPopup.xaml</w:t>
            </w:r>
            <w:r>
              <w:br/>
            </w:r>
          </w:p>
        </w:tc>
        <w:tc>
          <w:tcPr>
            <w:tcW w:w="2310" w:type="pct"/>
          </w:tcPr>
          <w:p>
            <w:pPr/>
            <w:r>
              <w:t>•Quickbooks\QuickbooksProcess.xaml</w:t>
            </w:r>
            <w:r>
              <w:br/>
            </w:r>
          </w:p>
        </w:tc>
      </w:tr>
      <w:tr>
        <w:tc>
          <w:tcPr>
            <w:tcW w:w="2310" w:type="pct"/>
          </w:tcPr>
          <w:p>
            <w:pPr/>
            <w:r>
              <w:t>\Quickbooks\WriteHoursInEveryRow.xaml</w:t>
            </w:r>
          </w:p>
        </w:tc>
        <w:tc>
          <w:tcPr>
            <w:tcW w:w="2310" w:type="pct"/>
          </w:tcPr>
          <w:p>
            <w:pPr/>
          </w:p>
        </w:tc>
        <w:tc>
          <w:tcPr>
            <w:tcW w:w="2310" w:type="pct"/>
          </w:tcPr>
          <w:p>
            <w:pPr/>
            <w:r>
              <w:t>•Reusable Code\FetchDataFromQuotationDailyConso.xaml</w:t>
            </w:r>
            <w:r>
              <w:br/>
            </w:r>
          </w:p>
        </w:tc>
      </w:tr>
      <w:tr>
        <w:tc>
          <w:tcPr>
            <w:tcW w:w="2310" w:type="pct"/>
          </w:tcPr>
          <w:p>
            <w:pPr/>
            <w:r>
              <w:t>\Reusable Code\CheckAllColumnsMasterFile.xaml</w:t>
            </w:r>
          </w:p>
        </w:tc>
        <w:tc>
          <w:tcPr>
            <w:tcW w:w="2310" w:type="pct"/>
          </w:tcPr>
          <w:p>
            <w:pPr/>
            <w:r>
              <w:t>•Reusable Code\CheckEachColumn.xaml</w:t>
            </w:r>
            <w:r>
              <w:br/>
            </w:r>
          </w:p>
        </w:tc>
        <w:tc>
          <w:tcPr>
            <w:tcW w:w="2310" w:type="pct"/>
          </w:tcPr>
          <w:p>
            <w:pPr/>
            <w:r>
              <w:t>•Framework\InitAllApplications.xaml</w:t>
            </w:r>
            <w:r>
              <w:br/>
            </w:r>
          </w:p>
        </w:tc>
      </w:tr>
      <w:tr>
        <w:tc>
          <w:tcPr>
            <w:tcW w:w="2310" w:type="pct"/>
          </w:tcPr>
          <w:p>
            <w:pPr/>
            <w:r>
              <w:t>\Reusable Code\CheckEachColumn.xaml</w:t>
            </w:r>
          </w:p>
        </w:tc>
        <w:tc>
          <w:tcPr>
            <w:tcW w:w="2310" w:type="pct"/>
          </w:tcPr>
          <w:p>
            <w:pPr/>
          </w:p>
        </w:tc>
        <w:tc>
          <w:tcPr>
            <w:tcW w:w="2310" w:type="pct"/>
          </w:tcPr>
          <w:p>
            <w:pPr/>
            <w:r>
              <w:t>•Reusable Code\CheckAllColumnsMasterFile.xaml</w:t>
            </w:r>
            <w:r>
              <w:br/>
            </w:r>
          </w:p>
        </w:tc>
      </w:tr>
      <w:tr>
        <w:tc>
          <w:tcPr>
            <w:tcW w:w="2310" w:type="pct"/>
          </w:tcPr>
          <w:p>
            <w:pPr/>
            <w:r>
              <w:t>\Reusable Code\CheckFileIsDownloaded.xaml</w:t>
            </w:r>
          </w:p>
        </w:tc>
        <w:tc>
          <w:tcPr>
            <w:tcW w:w="2310" w:type="pct"/>
          </w:tcPr>
          <w:p>
            <w:pPr/>
          </w:p>
        </w:tc>
        <w:tc>
          <w:tcPr>
            <w:tcW w:w="2310" w:type="pct"/>
          </w:tcPr>
          <w:p>
            <w:pPr/>
            <w:r>
              <w:t>•Quickbooks\QuickbooksProcess.xaml</w:t>
            </w:r>
            <w:r>
              <w:br/>
            </w:r>
          </w:p>
        </w:tc>
      </w:tr>
      <w:tr>
        <w:tc>
          <w:tcPr>
            <w:tcW w:w="2310" w:type="pct"/>
          </w:tcPr>
          <w:p>
            <w:pPr/>
            <w:r>
              <w:t>\Reusable Code\CheckForTheMonth.xaml</w:t>
            </w:r>
          </w:p>
        </w:tc>
        <w:tc>
          <w:tcPr>
            <w:tcW w:w="2310" w:type="pct"/>
          </w:tcPr>
          <w:p>
            <w:pPr/>
          </w:p>
        </w:tc>
        <w:tc>
          <w:tcPr>
            <w:tcW w:w="2310" w:type="pct"/>
          </w:tcPr>
          <w:p>
            <w:pPr/>
          </w:p>
        </w:tc>
      </w:tr>
      <w:tr>
        <w:tc>
          <w:tcPr>
            <w:tcW w:w="2310" w:type="pct"/>
          </w:tcPr>
          <w:p>
            <w:pPr/>
            <w:r>
              <w:t>\Reusable Code\CheckIfEndDayWeekday.xaml</w:t>
            </w:r>
          </w:p>
        </w:tc>
        <w:tc>
          <w:tcPr>
            <w:tcW w:w="2310" w:type="pct"/>
          </w:tcPr>
          <w:p>
            <w:pPr/>
          </w:p>
        </w:tc>
        <w:tc>
          <w:tcPr>
            <w:tcW w:w="2310" w:type="pct"/>
          </w:tcPr>
          <w:p>
            <w:pPr/>
            <w:r>
              <w:t>•Quickbooks\DailyCalculations.xaml</w:t>
            </w:r>
            <w:r>
              <w:br/>
            </w:r>
            <w:r>
              <w:t>•Quickbooks\MonthlyCalculations.xaml</w:t>
            </w:r>
            <w:r>
              <w:br/>
            </w:r>
          </w:p>
        </w:tc>
      </w:tr>
      <w:tr>
        <w:tc>
          <w:tcPr>
            <w:tcW w:w="2310" w:type="pct"/>
          </w:tcPr>
          <w:p>
            <w:pPr/>
            <w:r>
              <w:t>\Reusable Code\CheckIfStartDayWeekday.xaml</w:t>
            </w:r>
          </w:p>
        </w:tc>
        <w:tc>
          <w:tcPr>
            <w:tcW w:w="2310" w:type="pct"/>
          </w:tcPr>
          <w:p>
            <w:pPr/>
          </w:p>
        </w:tc>
        <w:tc>
          <w:tcPr>
            <w:tcW w:w="2310" w:type="pct"/>
          </w:tcPr>
          <w:p>
            <w:pPr/>
            <w:r>
              <w:t>•Quickbooks\DailyCalculations.xaml</w:t>
            </w:r>
            <w:r>
              <w:br/>
            </w:r>
            <w:r>
              <w:t>•Quickbooks\MonthlyCalculations.xaml</w:t>
            </w:r>
            <w:r>
              <w:br/>
            </w:r>
          </w:p>
        </w:tc>
      </w:tr>
      <w:tr>
        <w:tc>
          <w:tcPr>
            <w:tcW w:w="2310" w:type="pct"/>
          </w:tcPr>
          <w:p>
            <w:pPr/>
            <w:r>
              <w:t>\Reusable Code\CheckInputDataAvailableSub.xaml</w:t>
            </w:r>
          </w:p>
        </w:tc>
        <w:tc>
          <w:tcPr>
            <w:tcW w:w="2310" w:type="pct"/>
          </w:tcPr>
          <w:p>
            <w:pPr/>
          </w:p>
        </w:tc>
        <w:tc>
          <w:tcPr>
            <w:tcW w:w="2310" w:type="pct"/>
          </w:tcPr>
          <w:p>
            <w:pPr/>
            <w:r>
              <w:t>•Framework\Process.xaml</w:t>
            </w:r>
            <w:r>
              <w:br/>
            </w:r>
          </w:p>
        </w:tc>
      </w:tr>
      <w:tr>
        <w:tc>
          <w:tcPr>
            <w:tcW w:w="2310" w:type="pct"/>
          </w:tcPr>
          <w:p>
            <w:pPr/>
            <w:r>
              <w:t>\Reusable Code\CheckInvoiceNumber.xaml</w:t>
            </w:r>
          </w:p>
        </w:tc>
        <w:tc>
          <w:tcPr>
            <w:tcW w:w="2310" w:type="pct"/>
          </w:tcPr>
          <w:p>
            <w:pPr/>
          </w:p>
        </w:tc>
        <w:tc>
          <w:tcPr>
            <w:tcW w:w="2310" w:type="pct"/>
          </w:tcPr>
          <w:p>
            <w:pPr/>
            <w:r>
              <w:t>•Quickbooks\QuickbooksProcess.xaml</w:t>
            </w:r>
            <w:r>
              <w:br/>
            </w:r>
          </w:p>
        </w:tc>
      </w:tr>
      <w:tr>
        <w:tc>
          <w:tcPr>
            <w:tcW w:w="2310" w:type="pct"/>
          </w:tcPr>
          <w:p>
            <w:pPr/>
            <w:r>
              <w:t>\Reusable Code\CheckMonthlySheetPresent.xaml</w:t>
            </w:r>
          </w:p>
        </w:tc>
        <w:tc>
          <w:tcPr>
            <w:tcW w:w="2310" w:type="pct"/>
          </w:tcPr>
          <w:p>
            <w:pPr/>
          </w:p>
        </w:tc>
        <w:tc>
          <w:tcPr>
            <w:tcW w:w="2310" w:type="pct"/>
          </w:tcPr>
          <w:p>
            <w:pPr/>
            <w:r>
              <w:t>•Reusable Code\CheckQuotationFileMonthly.xaml</w:t>
            </w:r>
            <w:r>
              <w:br/>
            </w:r>
          </w:p>
        </w:tc>
      </w:tr>
      <w:tr>
        <w:tc>
          <w:tcPr>
            <w:tcW w:w="2310" w:type="pct"/>
          </w:tcPr>
          <w:p>
            <w:pPr/>
            <w:r>
              <w:t>\Reusable Code\CheckQuotationFile.xaml</w:t>
            </w:r>
          </w:p>
        </w:tc>
        <w:tc>
          <w:tcPr>
            <w:tcW w:w="2310" w:type="pct"/>
          </w:tcPr>
          <w:p>
            <w:pPr/>
            <w:r>
              <w:t>•Reusable Code\CheckSheetsAvailability.xaml</w:t>
            </w:r>
            <w:r>
              <w:br/>
            </w:r>
          </w:p>
        </w:tc>
        <w:tc>
          <w:tcPr>
            <w:tcW w:w="2310" w:type="pct"/>
          </w:tcPr>
          <w:p>
            <w:pPr/>
            <w:r>
              <w:t>•Framework\Process.xaml</w:t>
            </w:r>
            <w:r>
              <w:br/>
            </w:r>
          </w:p>
        </w:tc>
      </w:tr>
      <w:tr>
        <w:tc>
          <w:tcPr>
            <w:tcW w:w="2310" w:type="pct"/>
          </w:tcPr>
          <w:p>
            <w:pPr/>
            <w:r>
              <w:t>\Reusable Code\CheckQuotationFileMonthly.xaml</w:t>
            </w:r>
          </w:p>
        </w:tc>
        <w:tc>
          <w:tcPr>
            <w:tcW w:w="2310" w:type="pct"/>
          </w:tcPr>
          <w:p>
            <w:pPr/>
            <w:r>
              <w:t>•Reusable Code\CheckMonthlySheetPresent.xaml</w:t>
            </w:r>
            <w:r>
              <w:br/>
            </w:r>
          </w:p>
        </w:tc>
        <w:tc>
          <w:tcPr>
            <w:tcW w:w="2310" w:type="pct"/>
          </w:tcPr>
          <w:p>
            <w:pPr/>
            <w:r>
              <w:t>•Framework\Process.xaml</w:t>
            </w:r>
            <w:r>
              <w:br/>
            </w:r>
          </w:p>
        </w:tc>
      </w:tr>
      <w:tr>
        <w:tc>
          <w:tcPr>
            <w:tcW w:w="2310" w:type="pct"/>
          </w:tcPr>
          <w:p>
            <w:pPr/>
            <w:r>
              <w:t>\Reusable Code\CheckrecordsbyDONumber.xaml</w:t>
            </w:r>
          </w:p>
        </w:tc>
        <w:tc>
          <w:tcPr>
            <w:tcW w:w="2310" w:type="pct"/>
          </w:tcPr>
          <w:p>
            <w:pPr/>
          </w:p>
        </w:tc>
        <w:tc>
          <w:tcPr>
            <w:tcW w:w="2310" w:type="pct"/>
          </w:tcPr>
          <w:p>
            <w:pPr/>
            <w:r>
              <w:t>•Reusable Code\FilterTransactionDataDaily.xaml</w:t>
            </w:r>
            <w:r>
              <w:br/>
            </w:r>
          </w:p>
        </w:tc>
      </w:tr>
      <w:tr>
        <w:tc>
          <w:tcPr>
            <w:tcW w:w="2310" w:type="pct"/>
          </w:tcPr>
          <w:p>
            <w:pPr/>
            <w:r>
              <w:t>\Reusable Code\CheckSheetsAvailability.xaml</w:t>
            </w:r>
          </w:p>
        </w:tc>
        <w:tc>
          <w:tcPr>
            <w:tcW w:w="2310" w:type="pct"/>
          </w:tcPr>
          <w:p>
            <w:pPr/>
            <w:r>
              <w:t>•Quickbooks\CheckSheets.xaml</w:t>
            </w:r>
            <w:r>
              <w:br/>
            </w:r>
          </w:p>
        </w:tc>
        <w:tc>
          <w:tcPr>
            <w:tcW w:w="2310" w:type="pct"/>
          </w:tcPr>
          <w:p>
            <w:pPr/>
            <w:r>
              <w:t>•Reusable Code\CheckQuotationFile.xaml</w:t>
            </w:r>
            <w:r>
              <w:br/>
            </w:r>
          </w:p>
        </w:tc>
      </w:tr>
      <w:tr>
        <w:tc>
          <w:tcPr>
            <w:tcW w:w="2310" w:type="pct"/>
          </w:tcPr>
          <w:p>
            <w:pPr/>
            <w:r>
              <w:t>\Reusable Code\CleanScreenshotFolder.xaml</w:t>
            </w:r>
          </w:p>
        </w:tc>
        <w:tc>
          <w:tcPr>
            <w:tcW w:w="2310" w:type="pct"/>
          </w:tcPr>
          <w:p>
            <w:pPr/>
          </w:p>
        </w:tc>
        <w:tc>
          <w:tcPr>
            <w:tcW w:w="2310" w:type="pct"/>
          </w:tcPr>
          <w:p>
            <w:pPr/>
            <w:r>
              <w:t>•Main.xaml</w:t>
            </w:r>
            <w:r>
              <w:br/>
            </w:r>
          </w:p>
        </w:tc>
      </w:tr>
      <w:tr>
        <w:tc>
          <w:tcPr>
            <w:tcW w:w="2310" w:type="pct"/>
          </w:tcPr>
          <w:p>
            <w:pPr/>
            <w:r>
              <w:t>\Reusable Code\CreateInvoicePath.xaml</w:t>
            </w:r>
          </w:p>
        </w:tc>
        <w:tc>
          <w:tcPr>
            <w:tcW w:w="2310" w:type="pct"/>
          </w:tcPr>
          <w:p>
            <w:pPr/>
          </w:p>
        </w:tc>
        <w:tc>
          <w:tcPr>
            <w:tcW w:w="2310" w:type="pct"/>
          </w:tcPr>
          <w:p>
            <w:pPr/>
            <w:r>
              <w:t>•Framework\Process.xaml</w:t>
            </w:r>
            <w:r>
              <w:br/>
            </w:r>
          </w:p>
        </w:tc>
      </w:tr>
      <w:tr>
        <w:tc>
          <w:tcPr>
            <w:tcW w:w="2310" w:type="pct"/>
          </w:tcPr>
          <w:p>
            <w:pPr/>
            <w:r>
              <w:t>\Reusable Code\DeductionPart.xaml</w:t>
            </w:r>
          </w:p>
        </w:tc>
        <w:tc>
          <w:tcPr>
            <w:tcW w:w="2310" w:type="pct"/>
          </w:tcPr>
          <w:p>
            <w:pPr/>
          </w:p>
        </w:tc>
        <w:tc>
          <w:tcPr>
            <w:tcW w:w="2310" w:type="pct"/>
          </w:tcPr>
          <w:p>
            <w:pPr/>
            <w:r>
              <w:t>•Quickbooks\DailyCalculations.xaml</w:t>
            </w:r>
            <w:r>
              <w:br/>
            </w:r>
            <w:r>
              <w:t>•Quickbooks\MonthlyCalculations.xaml</w:t>
            </w:r>
            <w:r>
              <w:br/>
            </w:r>
          </w:p>
        </w:tc>
      </w:tr>
      <w:tr>
        <w:tc>
          <w:tcPr>
            <w:tcW w:w="2310" w:type="pct"/>
          </w:tcPr>
          <w:p>
            <w:pPr/>
            <w:r>
              <w:t>\Reusable Code\FetchDataFromQuotationDailyConso.xaml</w:t>
            </w:r>
          </w:p>
        </w:tc>
        <w:tc>
          <w:tcPr>
            <w:tcW w:w="2310" w:type="pct"/>
          </w:tcPr>
          <w:p>
            <w:pPr/>
            <w:r>
              <w:t>•Quickbooks\VerifyQuotationNumberDailySheet.xaml</w:t>
            </w:r>
            <w:r>
              <w:br/>
            </w:r>
            <w:r>
              <w:t>•Quickbooks\WriteHoursInEveryRow.xaml</w:t>
            </w:r>
            <w:r>
              <w:br/>
            </w:r>
            <w:r>
              <w:t>•Reusable Code\SendExceptionEmail.xaml</w:t>
            </w:r>
            <w:r>
              <w:br/>
            </w:r>
          </w:p>
        </w:tc>
        <w:tc>
          <w:tcPr>
            <w:tcW w:w="2310" w:type="pct"/>
          </w:tcPr>
          <w:p>
            <w:pPr/>
            <w:r>
              <w:t>•Quickbooks\QuickbooksProcess.xaml</w:t>
            </w:r>
            <w:r>
              <w:br/>
            </w:r>
          </w:p>
        </w:tc>
      </w:tr>
      <w:tr>
        <w:tc>
          <w:tcPr>
            <w:tcW w:w="2310" w:type="pct"/>
          </w:tcPr>
          <w:p>
            <w:pPr/>
            <w:r>
              <w:t>\Reusable Code\FilterTransactionDataDaily.xaml</w:t>
            </w:r>
          </w:p>
        </w:tc>
        <w:tc>
          <w:tcPr>
            <w:tcW w:w="2310" w:type="pct"/>
          </w:tcPr>
          <w:p>
            <w:pPr/>
            <w:r>
              <w:t>•Reusable Code\IfSameColumnValuespresent.xaml</w:t>
            </w:r>
            <w:r>
              <w:br/>
            </w:r>
            <w:r>
              <w:t>•Reusable Code\CheckrecordsbyDONumber.xaml</w:t>
            </w:r>
            <w:r>
              <w:br/>
            </w:r>
          </w:p>
        </w:tc>
        <w:tc>
          <w:tcPr>
            <w:tcW w:w="2310" w:type="pct"/>
          </w:tcPr>
          <w:p>
            <w:pPr/>
            <w:r>
              <w:t>•Framework\GetTransactionData.xaml</w:t>
            </w:r>
            <w:r>
              <w:br/>
            </w:r>
          </w:p>
        </w:tc>
      </w:tr>
      <w:tr>
        <w:tc>
          <w:tcPr>
            <w:tcW w:w="2310" w:type="pct"/>
          </w:tcPr>
          <w:p>
            <w:pPr/>
            <w:r>
              <w:t>\Reusable Code\IfSameColumnValuespresent.xaml</w:t>
            </w:r>
          </w:p>
        </w:tc>
        <w:tc>
          <w:tcPr>
            <w:tcW w:w="2310" w:type="pct"/>
          </w:tcPr>
          <w:p>
            <w:pPr/>
          </w:p>
        </w:tc>
        <w:tc>
          <w:tcPr>
            <w:tcW w:w="2310" w:type="pct"/>
          </w:tcPr>
          <w:p>
            <w:pPr/>
            <w:r>
              <w:t>•Reusable Code\FilterTransactionDataDaily.xaml</w:t>
            </w:r>
            <w:r>
              <w:br/>
            </w:r>
          </w:p>
        </w:tc>
      </w:tr>
      <w:tr>
        <w:tc>
          <w:tcPr>
            <w:tcW w:w="2310" w:type="pct"/>
          </w:tcPr>
          <w:p>
            <w:pPr/>
            <w:r>
              <w:t>\Reusable Code\NetworkFileAccessible.xaml</w:t>
            </w:r>
          </w:p>
        </w:tc>
        <w:tc>
          <w:tcPr>
            <w:tcW w:w="2310" w:type="pct"/>
          </w:tcPr>
          <w:p>
            <w:pPr/>
          </w:p>
        </w:tc>
        <w:tc>
          <w:tcPr>
            <w:tcW w:w="2310" w:type="pct"/>
          </w:tcPr>
          <w:p>
            <w:pPr/>
            <w:r>
              <w:t>•Framework\InitAllApplications.xaml</w:t>
            </w:r>
            <w:r>
              <w:br/>
            </w:r>
          </w:p>
        </w:tc>
      </w:tr>
      <w:tr>
        <w:tc>
          <w:tcPr>
            <w:tcW w:w="2310" w:type="pct"/>
          </w:tcPr>
          <w:p>
            <w:pPr/>
            <w:r>
              <w:t>\Reusable Code\NetworkFolderAccessible.xaml</w:t>
            </w:r>
          </w:p>
        </w:tc>
        <w:tc>
          <w:tcPr>
            <w:tcW w:w="2310" w:type="pct"/>
          </w:tcPr>
          <w:p>
            <w:pPr/>
          </w:p>
        </w:tc>
        <w:tc>
          <w:tcPr>
            <w:tcW w:w="2310" w:type="pct"/>
          </w:tcPr>
          <w:p>
            <w:pPr/>
            <w:r>
              <w:t>•Framework\InitAllApplications.xaml</w:t>
            </w:r>
            <w:r>
              <w:br/>
            </w:r>
          </w:p>
        </w:tc>
      </w:tr>
      <w:tr>
        <w:tc>
          <w:tcPr>
            <w:tcW w:w="2310" w:type="pct"/>
          </w:tcPr>
          <w:p>
            <w:pPr/>
            <w:r>
              <w:t>\Reusable Code\ProcessStartNotification.xaml</w:t>
            </w:r>
          </w:p>
        </w:tc>
        <w:tc>
          <w:tcPr>
            <w:tcW w:w="2310" w:type="pct"/>
          </w:tcPr>
          <w:p>
            <w:pPr/>
          </w:p>
        </w:tc>
        <w:tc>
          <w:tcPr>
            <w:tcW w:w="2310" w:type="pct"/>
          </w:tcPr>
          <w:p>
            <w:pPr/>
            <w:r>
              <w:t>•Framework\InitAllApplications.xaml</w:t>
            </w:r>
            <w:r>
              <w:br/>
            </w:r>
          </w:p>
        </w:tc>
      </w:tr>
      <w:tr>
        <w:tc>
          <w:tcPr>
            <w:tcW w:w="2310" w:type="pct"/>
          </w:tcPr>
          <w:p>
            <w:pPr/>
            <w:r>
              <w:t>\Reusable Code\PublishPDFFile.xaml</w:t>
            </w:r>
          </w:p>
        </w:tc>
        <w:tc>
          <w:tcPr>
            <w:tcW w:w="2310" w:type="pct"/>
          </w:tcPr>
          <w:p>
            <w:pPr/>
          </w:p>
        </w:tc>
        <w:tc>
          <w:tcPr>
            <w:tcW w:w="2310" w:type="pct"/>
          </w:tcPr>
          <w:p>
            <w:pPr/>
            <w:r>
              <w:t>•Quickbooks\MergeAllAvailableFiles.xaml</w:t>
            </w:r>
            <w:r>
              <w:br/>
            </w:r>
            <w:r>
              <w:t>•Quickbooks\MergeFilesMonthly.xaml</w:t>
            </w:r>
            <w:r>
              <w:br/>
            </w:r>
          </w:p>
        </w:tc>
      </w:tr>
      <w:tr>
        <w:tc>
          <w:tcPr>
            <w:tcW w:w="2310" w:type="pct"/>
          </w:tcPr>
          <w:p>
            <w:pPr/>
            <w:r>
              <w:t>\Reusable Code\QuickBookSubProcessMonthly.xaml</w:t>
            </w:r>
          </w:p>
        </w:tc>
        <w:tc>
          <w:tcPr>
            <w:tcW w:w="2310" w:type="pct"/>
          </w:tcPr>
          <w:p>
            <w:pPr/>
            <w:r>
              <w:t>•Quickbooks\FetchDataFromQuotationMonthly.xaml</w:t>
            </w:r>
            <w:r>
              <w:br/>
            </w:r>
            <w:r>
              <w:t>•Quickbooks\MonthlyCalculations.xaml</w:t>
            </w:r>
            <w:r>
              <w:br/>
            </w:r>
            <w:r>
              <w:t>•Quickbooks\CalculateWorkingDaysMonthly.xaml</w:t>
            </w:r>
            <w:r>
              <w:br/>
            </w:r>
            <w:r>
              <w:t>•Quickbooks\VehicleTypeErrorPopup.xaml</w:t>
            </w:r>
            <w:r>
              <w:br/>
            </w:r>
          </w:p>
        </w:tc>
        <w:tc>
          <w:tcPr>
            <w:tcW w:w="2310" w:type="pct"/>
          </w:tcPr>
          <w:p>
            <w:pPr/>
            <w:r>
              <w:t>•Quickbooks\QuickbooksProcessMonthly.xaml</w:t>
            </w:r>
            <w:r>
              <w:br/>
            </w:r>
          </w:p>
        </w:tc>
      </w:tr>
      <w:tr>
        <w:tc>
          <w:tcPr>
            <w:tcW w:w="2310" w:type="pct"/>
          </w:tcPr>
          <w:p>
            <w:pPr/>
            <w:r>
              <w:t>\Reusable Code\ReadScheduleDetailFile.xaml</w:t>
            </w:r>
          </w:p>
        </w:tc>
        <w:tc>
          <w:tcPr>
            <w:tcW w:w="2310" w:type="pct"/>
          </w:tcPr>
          <w:p>
            <w:pPr/>
          </w:p>
        </w:tc>
        <w:tc>
          <w:tcPr>
            <w:tcW w:w="2310" w:type="pct"/>
          </w:tcPr>
          <w:p>
            <w:pPr/>
            <w:r>
              <w:t>•Reusable Code\TransacationDataIsEmpty.xaml</w:t>
            </w:r>
            <w:r>
              <w:br/>
            </w:r>
          </w:p>
        </w:tc>
      </w:tr>
      <w:tr>
        <w:tc>
          <w:tcPr>
            <w:tcW w:w="2310" w:type="pct"/>
          </w:tcPr>
          <w:p>
            <w:pPr/>
            <w:r>
              <w:t>\Reusable Code\SendExceptionEmail.xaml</w:t>
            </w:r>
          </w:p>
        </w:tc>
        <w:tc>
          <w:tcPr>
            <w:tcW w:w="2310" w:type="pct"/>
          </w:tcPr>
          <w:p>
            <w:pPr/>
            <w:r>
              <w:t>•Framework\TakeScreenshot.xaml</w:t>
            </w:r>
            <w:r>
              <w:br/>
            </w:r>
          </w:p>
        </w:tc>
        <w:tc>
          <w:tcPr>
            <w:tcW w:w="2310" w:type="pct"/>
          </w:tcPr>
          <w:p>
            <w:pPr/>
            <w:r>
              <w:t>•Main.xaml</w:t>
            </w:r>
            <w:r>
              <w:br/>
            </w:r>
            <w:r>
              <w:t>•Framework\CloseAllApplications.xaml</w:t>
            </w:r>
            <w:r>
              <w:br/>
            </w:r>
            <w:r>
              <w:t>•Framework\InitAllApplications.xaml</w:t>
            </w:r>
            <w:r>
              <w:br/>
            </w:r>
            <w:r>
              <w:t>•Framework\KillAllProcesses.xaml</w:t>
            </w:r>
            <w:r>
              <w:br/>
            </w:r>
            <w:r>
              <w:t>•Quickbooks\MergeFiles.xaml</w:t>
            </w:r>
            <w:r>
              <w:br/>
            </w:r>
            <w:r>
              <w:t>•Quickbooks\MergeFilesMonthly.xaml</w:t>
            </w:r>
            <w:r>
              <w:br/>
            </w:r>
            <w:r>
              <w:t>•Quickbooks\QuickbooksProcess.xaml</w:t>
            </w:r>
            <w:r>
              <w:br/>
            </w:r>
            <w:r>
              <w:t>•Reusable Code\FetchDataFromQuotationDailyConso.xaml</w:t>
            </w:r>
            <w:r>
              <w:br/>
            </w:r>
          </w:p>
        </w:tc>
      </w:tr>
      <w:tr>
        <w:tc>
          <w:tcPr>
            <w:tcW w:w="2310" w:type="pct"/>
          </w:tcPr>
          <w:p>
            <w:pPr/>
            <w:r>
              <w:t>\Reusable Code\SendExceptionEmailConfig.xaml</w:t>
            </w:r>
          </w:p>
        </w:tc>
        <w:tc>
          <w:tcPr>
            <w:tcW w:w="2310" w:type="pct"/>
          </w:tcPr>
          <w:p>
            <w:pPr/>
          </w:p>
        </w:tc>
        <w:tc>
          <w:tcPr>
            <w:tcW w:w="2310" w:type="pct"/>
          </w:tcPr>
          <w:p>
            <w:pPr/>
            <w:r>
              <w:t>•Framework\Firstrun.xaml</w:t>
            </w:r>
            <w:r>
              <w:br/>
            </w:r>
          </w:p>
        </w:tc>
      </w:tr>
      <w:tr>
        <w:tc>
          <w:tcPr>
            <w:tcW w:w="2310" w:type="pct"/>
          </w:tcPr>
          <w:p>
            <w:pPr/>
            <w:r>
              <w:t>\Reusable Code\SendExceptionEmailNoData.xaml</w:t>
            </w:r>
          </w:p>
        </w:tc>
        <w:tc>
          <w:tcPr>
            <w:tcW w:w="2310" w:type="pct"/>
          </w:tcPr>
          <w:p>
            <w:pPr/>
          </w:p>
        </w:tc>
        <w:tc>
          <w:tcPr>
            <w:tcW w:w="2310" w:type="pct"/>
          </w:tcPr>
          <w:p>
            <w:pPr/>
            <w:r>
              <w:t>•ExtractInput\CheckInputFile.xaml</w:t>
            </w:r>
            <w:r>
              <w:br/>
            </w:r>
            <w:r>
              <w:t>•ExtractInput\FilteredDataExists.xaml</w:t>
            </w:r>
            <w:r>
              <w:br/>
            </w:r>
          </w:p>
        </w:tc>
      </w:tr>
      <w:tr>
        <w:tc>
          <w:tcPr>
            <w:tcW w:w="2310" w:type="pct"/>
          </w:tcPr>
          <w:p>
            <w:pPr/>
            <w:r>
              <w:t>\Reusable Code\SendExceptionEmailNoSS.xaml</w:t>
            </w:r>
          </w:p>
        </w:tc>
        <w:tc>
          <w:tcPr>
            <w:tcW w:w="2310" w:type="pct"/>
          </w:tcPr>
          <w:p>
            <w:pPr/>
          </w:p>
        </w:tc>
        <w:tc>
          <w:tcPr>
            <w:tcW w:w="2310" w:type="pct"/>
          </w:tcPr>
          <w:p>
            <w:pPr/>
            <w:r>
              <w:t>•Main.xaml</w:t>
            </w:r>
            <w:r>
              <w:br/>
            </w:r>
            <w:r>
              <w:t>•Framework\InitAllApplications.xaml</w:t>
            </w:r>
            <w:r>
              <w:br/>
            </w:r>
            <w:r>
              <w:t>•Quickbooks\QuickbooksProcessMonthly.xaml</w:t>
            </w:r>
            <w:r>
              <w:br/>
            </w:r>
          </w:p>
        </w:tc>
      </w:tr>
      <w:tr>
        <w:tc>
          <w:tcPr>
            <w:tcW w:w="2310" w:type="pct"/>
          </w:tcPr>
          <w:p>
            <w:pPr/>
            <w:r>
              <w:t>\Reusable Code\SendReport.xaml</w:t>
            </w:r>
          </w:p>
        </w:tc>
        <w:tc>
          <w:tcPr>
            <w:tcW w:w="2310" w:type="pct"/>
          </w:tcPr>
          <w:p>
            <w:pPr/>
          </w:p>
        </w:tc>
        <w:tc>
          <w:tcPr>
            <w:tcW w:w="2310" w:type="pct"/>
          </w:tcPr>
          <w:p>
            <w:pPr/>
            <w:r>
              <w:t>•Reusable Code\SendReportIfProcessFinished.xaml</w:t>
            </w:r>
            <w:r>
              <w:br/>
            </w:r>
          </w:p>
        </w:tc>
      </w:tr>
      <w:tr>
        <w:tc>
          <w:tcPr>
            <w:tcW w:w="2310" w:type="pct"/>
          </w:tcPr>
          <w:p>
            <w:pPr/>
            <w:r>
              <w:t>\Reusable Code\SendReportIfProcessFinished.xaml</w:t>
            </w:r>
          </w:p>
        </w:tc>
        <w:tc>
          <w:tcPr>
            <w:tcW w:w="2310" w:type="pct"/>
          </w:tcPr>
          <w:p>
            <w:pPr/>
            <w:r>
              <w:t>•Reusable Code\SendReport.xaml</w:t>
            </w:r>
            <w:r>
              <w:br/>
            </w:r>
          </w:p>
        </w:tc>
        <w:tc>
          <w:tcPr>
            <w:tcW w:w="2310" w:type="pct"/>
          </w:tcPr>
          <w:p>
            <w:pPr/>
            <w:r>
              <w:t>•Framework\GetTransactionData.xaml</w:t>
            </w:r>
            <w:r>
              <w:br/>
            </w:r>
          </w:p>
        </w:tc>
      </w:tr>
      <w:tr>
        <w:tc>
          <w:tcPr>
            <w:tcW w:w="2310" w:type="pct"/>
          </w:tcPr>
          <w:p>
            <w:pPr/>
            <w:r>
              <w:t>\Reusable Code\SetStatusConsolidated.xaml</w:t>
            </w:r>
          </w:p>
        </w:tc>
        <w:tc>
          <w:tcPr>
            <w:tcW w:w="2310" w:type="pct"/>
          </w:tcPr>
          <w:p>
            <w:pPr/>
          </w:p>
        </w:tc>
        <w:tc>
          <w:tcPr>
            <w:tcW w:w="2310" w:type="pct"/>
          </w:tcPr>
          <w:p>
            <w:pPr/>
            <w:r>
              <w:t>•Framework\SetTransactionStatus.xaml</w:t>
            </w:r>
            <w:r>
              <w:br/>
            </w:r>
          </w:p>
        </w:tc>
      </w:tr>
      <w:tr>
        <w:tc>
          <w:tcPr>
            <w:tcW w:w="2310" w:type="pct"/>
          </w:tcPr>
          <w:p>
            <w:pPr/>
            <w:r>
              <w:t>\Reusable Code\SetStatusMonthly.xaml</w:t>
            </w:r>
          </w:p>
        </w:tc>
        <w:tc>
          <w:tcPr>
            <w:tcW w:w="2310" w:type="pct"/>
          </w:tcPr>
          <w:p>
            <w:pPr/>
          </w:p>
        </w:tc>
        <w:tc>
          <w:tcPr>
            <w:tcW w:w="2310" w:type="pct"/>
          </w:tcPr>
          <w:p>
            <w:pPr/>
            <w:r>
              <w:t>•Framework\SetTransactionStatus.xaml</w:t>
            </w:r>
            <w:r>
              <w:br/>
            </w:r>
          </w:p>
        </w:tc>
      </w:tr>
      <w:tr>
        <w:tc>
          <w:tcPr>
            <w:tcW w:w="2310" w:type="pct"/>
          </w:tcPr>
          <w:p>
            <w:pPr/>
            <w:r>
              <w:t>\Reusable Code\TransacationDataIsEmpty.xaml</w:t>
            </w:r>
          </w:p>
        </w:tc>
        <w:tc>
          <w:tcPr>
            <w:tcW w:w="2310" w:type="pct"/>
          </w:tcPr>
          <w:p>
            <w:pPr/>
            <w:r>
              <w:t>•Reusable Code\ReadScheduleDetailFile.xaml</w:t>
            </w:r>
            <w:r>
              <w:br/>
            </w:r>
          </w:p>
        </w:tc>
        <w:tc>
          <w:tcPr>
            <w:tcW w:w="2310" w:type="pct"/>
          </w:tcPr>
          <w:p>
            <w:pPr/>
            <w:r>
              <w:t>•Framework\GetTransactionData.xaml</w:t>
            </w:r>
            <w:r>
              <w:br/>
            </w:r>
          </w:p>
        </w:tc>
      </w:tr>
      <w:tr>
        <w:tc>
          <w:tcPr>
            <w:tcW w:w="2310" w:type="pct"/>
          </w:tcPr>
          <w:p>
            <w:pPr/>
            <w:r>
              <w:t>\Reusable Code\Tests\GeneralTestCase.xaml</w:t>
            </w:r>
          </w:p>
        </w:tc>
        <w:tc>
          <w:tcPr>
            <w:tcW w:w="2310" w:type="pct"/>
          </w:tcPr>
          <w:p>
            <w:pPr/>
            <w:r>
              <w:t>•[in_WorkflowFile]</w:t>
            </w:r>
            <w:r>
              <w:br/>
            </w:r>
          </w:p>
        </w:tc>
        <w:tc>
          <w:tcPr>
            <w:tcW w:w="2310" w:type="pct"/>
          </w:tcPr>
          <w:p>
            <w:pPr/>
          </w:p>
        </w:tc>
      </w:tr>
      <w:tr>
        <w:tc>
          <w:tcPr>
            <w:tcW w:w="2310" w:type="pct"/>
          </w:tcPr>
          <w:p>
            <w:pPr/>
            <w:r>
              <w:t>\Reusable Code\Tests\GetTransactionDataTestCase.xaml</w:t>
            </w:r>
          </w:p>
        </w:tc>
        <w:tc>
          <w:tcPr>
            <w:tcW w:w="2310" w:type="pct"/>
          </w:tcPr>
          <w:p>
            <w:pPr/>
            <w:r>
              <w:t>•Framework\InitAllSettings.xaml</w:t>
            </w:r>
            <w:r>
              <w:br/>
            </w:r>
            <w:r>
              <w:t>•Framework/GetTransactionData.xaml</w:t>
            </w:r>
            <w:r>
              <w:br/>
            </w:r>
          </w:p>
        </w:tc>
        <w:tc>
          <w:tcPr>
            <w:tcW w:w="2310" w:type="pct"/>
          </w:tcPr>
          <w:p>
            <w:pPr/>
          </w:p>
        </w:tc>
      </w:tr>
      <w:tr>
        <w:tc>
          <w:tcPr>
            <w:tcW w:w="2310" w:type="pct"/>
          </w:tcPr>
          <w:p>
            <w:pPr/>
            <w:r>
              <w:t>\Reusable Code\Tests\InitAllApplicationsTestCase.xaml</w:t>
            </w:r>
          </w:p>
        </w:tc>
        <w:tc>
          <w:tcPr>
            <w:tcW w:w="2310" w:type="pct"/>
          </w:tcPr>
          <w:p>
            <w:pPr/>
            <w:r>
              <w:t>•Framework\InitAllSettings.xaml</w:t>
            </w:r>
            <w:r>
              <w:br/>
            </w:r>
            <w:r>
              <w:t>•Framework/InitAllApplications.xaml</w:t>
            </w:r>
            <w:r>
              <w:br/>
            </w:r>
            <w:r>
              <w:t>•Framework\CloseAllApplications.xaml</w:t>
            </w:r>
            <w:r>
              <w:br/>
            </w:r>
          </w:p>
        </w:tc>
        <w:tc>
          <w:tcPr>
            <w:tcW w:w="2310" w:type="pct"/>
          </w:tcPr>
          <w:p>
            <w:pPr/>
          </w:p>
        </w:tc>
      </w:tr>
      <w:tr>
        <w:tc>
          <w:tcPr>
            <w:tcW w:w="2310" w:type="pct"/>
          </w:tcPr>
          <w:p>
            <w:pPr/>
            <w:r>
              <w:t>\Reusable Code\Tests\InitAllSettingsTestCase.xaml</w:t>
            </w:r>
          </w:p>
        </w:tc>
        <w:tc>
          <w:tcPr>
            <w:tcW w:w="2310" w:type="pct"/>
          </w:tcPr>
          <w:p>
            <w:pPr/>
            <w:r>
              <w:t>•Framework/InitAllSettings.xaml</w:t>
            </w:r>
            <w:r>
              <w:br/>
            </w:r>
          </w:p>
        </w:tc>
        <w:tc>
          <w:tcPr>
            <w:tcW w:w="2310" w:type="pct"/>
          </w:tcPr>
          <w:p>
            <w:pPr/>
          </w:p>
        </w:tc>
      </w:tr>
      <w:tr>
        <w:tc>
          <w:tcPr>
            <w:tcW w:w="2310" w:type="pct"/>
          </w:tcPr>
          <w:p>
            <w:pPr/>
            <w:r>
              <w:t>\Reusable Code\Tests\MainTestCase.xaml</w:t>
            </w:r>
          </w:p>
        </w:tc>
        <w:tc>
          <w:tcPr>
            <w:tcW w:w="2310" w:type="pct"/>
          </w:tcPr>
          <w:p>
            <w:pPr/>
            <w:r>
              <w:t>•Main.xaml</w:t>
            </w:r>
            <w:r>
              <w:br/>
            </w:r>
          </w:p>
        </w:tc>
        <w:tc>
          <w:tcPr>
            <w:tcW w:w="2310" w:type="pct"/>
          </w:tcPr>
          <w:p>
            <w:pPr/>
          </w:p>
        </w:tc>
      </w:tr>
      <w:tr>
        <w:tc>
          <w:tcPr>
            <w:tcW w:w="2310" w:type="pct"/>
          </w:tcPr>
          <w:p>
            <w:pPr/>
            <w:r>
              <w:t>\Reusable Code\Tests\ProcessTestCase.xaml</w:t>
            </w:r>
          </w:p>
        </w:tc>
        <w:tc>
          <w:tcPr>
            <w:tcW w:w="2310" w:type="pct"/>
          </w:tcPr>
          <w:p>
            <w:pPr/>
            <w:r>
              <w:t>•Framework\InitAllSettings.xaml</w:t>
            </w:r>
            <w:r>
              <w:br/>
            </w:r>
            <w:r>
              <w:t>•Framework\InitAllApplications.xaml</w:t>
            </w:r>
            <w:r>
              <w:br/>
            </w:r>
            <w:r>
              <w:t>•Framework\GetTransactionData.xaml</w:t>
            </w:r>
            <w:r>
              <w:br/>
            </w:r>
            <w:r>
              <w:t>•Framework\Process.xaml</w:t>
            </w:r>
            <w:r>
              <w:br/>
            </w:r>
            <w:r>
              <w:t>•Framework\CloseAllApplications.xaml</w:t>
            </w:r>
            <w:r>
              <w:br/>
            </w:r>
          </w:p>
        </w:tc>
        <w:tc>
          <w:tcPr>
            <w:tcW w:w="2310" w:type="pct"/>
          </w:tcPr>
          <w:p>
            <w:pPr/>
          </w:p>
        </w:tc>
      </w:tr>
      <w:tr>
        <w:tc>
          <w:tcPr>
            <w:tcW w:w="2310" w:type="pct"/>
          </w:tcPr>
          <w:p>
            <w:pPr/>
            <w:r>
              <w:t>\Reusable Code\Tests\WorkflowTestCaseTemplate.xaml</w:t>
            </w:r>
          </w:p>
        </w:tc>
        <w:tc>
          <w:tcPr>
            <w:tcW w:w="2310" w:type="pct"/>
          </w:tcPr>
          <w:p>
            <w:pPr/>
            <w:r>
              <w:t>•Framework\InitAllSettings.xaml</w:t>
            </w:r>
            <w:r>
              <w:br/>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[2.16.1]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[1.18.2]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UiPath.PDF.Activities:   [3.11.0]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[22.4.5]</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UiPath.Testing.Activities:   [22.4.3]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[22.4.7]</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7c096a4d7a9b480f" /><Relationship Type="http://schemas.openxmlformats.org/officeDocument/2006/relationships/numbering" Target="/word/numbering.xml" Id="Re3dca9ecc7ca4a7e" /><Relationship Type="http://schemas.openxmlformats.org/officeDocument/2006/relationships/settings" Target="/word/settings.xml" Id="Rfb23e56b24e24e96" /></Relationships>
</file>