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F9B" w:rsidRDefault="007D5F9B" w:rsidP="007D5F9B">
      <w:pPr>
        <w:jc w:val="center"/>
      </w:pPr>
    </w:p>
    <w:p w:rsidR="007D5F9B" w:rsidRDefault="007D5F9B" w:rsidP="007D5F9B">
      <w:pPr>
        <w:jc w:val="center"/>
      </w:pPr>
      <w:r>
        <w:t xml:space="preserve">   </w:t>
      </w:r>
      <w:r w:rsidRPr="007D5F9B">
        <w:rPr>
          <w:rStyle w:val="10"/>
        </w:rPr>
        <w:t xml:space="preserve"> </w:t>
      </w:r>
      <w:proofErr w:type="gramStart"/>
      <w:r w:rsidRPr="007D5F9B">
        <w:rPr>
          <w:rStyle w:val="10"/>
        </w:rPr>
        <w:t>广州管圆线虫</w:t>
      </w:r>
      <w:proofErr w:type="gramEnd"/>
      <w:r>
        <w:t xml:space="preserve">  </w:t>
      </w:r>
    </w:p>
    <w:p w:rsidR="007D5F9B" w:rsidRDefault="007D5F9B" w:rsidP="007D5F9B">
      <w:pPr>
        <w:jc w:val="center"/>
      </w:pPr>
    </w:p>
    <w:p w:rsidR="003D66AD" w:rsidRDefault="007D5F9B" w:rsidP="007D5F9B">
      <w:pPr>
        <w:ind w:left="420" w:firstLine="420"/>
        <w:jc w:val="center"/>
      </w:pPr>
      <w:r>
        <w:rPr>
          <w:rFonts w:hint="eastAsia"/>
        </w:rPr>
        <w:t>广州管圆线虫病，又名嗜酸性粒细胞增多性脑脊髓膜炎。该病是人畜共患的寄生虫病，因进食了含有</w:t>
      </w:r>
      <w:proofErr w:type="gramStart"/>
      <w:r>
        <w:rPr>
          <w:rFonts w:hint="eastAsia"/>
        </w:rPr>
        <w:t>广州管圆线虫</w:t>
      </w:r>
      <w:proofErr w:type="gramEnd"/>
      <w:r>
        <w:rPr>
          <w:rFonts w:hint="eastAsia"/>
        </w:rPr>
        <w:t>幼虫的生或半生的螺肉而感染。其幼虫主要侵犯人体中枢神经系统，表现为脑膜和脑炎、脊髓膜炎和脊髓炎，可使人致死或致残</w:t>
      </w:r>
      <w:r>
        <w:t xml:space="preserve">  。</w:t>
      </w:r>
    </w:p>
    <w:p w:rsidR="007D5F9B" w:rsidRDefault="007D5F9B" w:rsidP="007D5F9B">
      <w:pPr>
        <w:pStyle w:val="2"/>
      </w:pPr>
      <w:r>
        <w:rPr>
          <w:rFonts w:hint="eastAsia"/>
        </w:rPr>
        <w:t>简介</w:t>
      </w:r>
    </w:p>
    <w:p w:rsidR="007D5F9B" w:rsidRDefault="007D5F9B" w:rsidP="007D5F9B">
      <w:pPr>
        <w:ind w:left="420" w:firstLine="420"/>
      </w:pPr>
      <w:proofErr w:type="gramStart"/>
      <w:r>
        <w:rPr>
          <w:rFonts w:hint="eastAsia"/>
        </w:rPr>
        <w:t>广州管圆线虫</w:t>
      </w:r>
      <w:proofErr w:type="gramEnd"/>
      <w:r>
        <w:rPr>
          <w:rFonts w:hint="eastAsia"/>
        </w:rPr>
        <w:t>寄生于鼠肺部血管</w:t>
      </w:r>
    </w:p>
    <w:p w:rsidR="007D5F9B" w:rsidRDefault="007D5F9B" w:rsidP="007D5F9B">
      <w:pPr>
        <w:ind w:left="420" w:firstLine="420"/>
      </w:pPr>
      <w:r>
        <w:rPr>
          <w:rFonts w:hint="eastAsia"/>
        </w:rPr>
        <w:t>偶可寄生人体引起嗜酸性粒细胞增多性脑膜脑炎或脑膜炎</w:t>
      </w:r>
    </w:p>
    <w:p w:rsidR="007D5F9B" w:rsidRDefault="007D5F9B" w:rsidP="007D5F9B">
      <w:pPr>
        <w:ind w:left="420" w:firstLine="420"/>
      </w:pPr>
      <w:r>
        <w:rPr>
          <w:rFonts w:hint="eastAsia"/>
        </w:rPr>
        <w:t>人是非正常宿主</w:t>
      </w:r>
    </w:p>
    <w:p w:rsidR="007D5F9B" w:rsidRDefault="007D5F9B" w:rsidP="007D5F9B">
      <w:pPr>
        <w:ind w:left="420" w:firstLine="420"/>
      </w:pPr>
      <w:r>
        <w:rPr>
          <w:rFonts w:hint="eastAsia"/>
        </w:rPr>
        <w:t>发现时间</w:t>
      </w:r>
    </w:p>
    <w:p w:rsidR="007D5F9B" w:rsidRDefault="007D5F9B" w:rsidP="007D5F9B">
      <w:pPr>
        <w:ind w:left="420" w:firstLine="420"/>
      </w:pPr>
      <w:r>
        <w:rPr>
          <w:rFonts w:hint="eastAsia"/>
        </w:rPr>
        <w:t>人体首例广州管圆线虫病于</w:t>
      </w:r>
      <w:r>
        <w:t>1994年在台湾省发现</w:t>
      </w:r>
    </w:p>
    <w:p w:rsidR="007D5F9B" w:rsidRDefault="007D5F9B" w:rsidP="007D5F9B">
      <w:pPr>
        <w:ind w:left="420" w:firstLine="420"/>
      </w:pPr>
      <w:r>
        <w:rPr>
          <w:rFonts w:hint="eastAsia"/>
        </w:rPr>
        <w:t>形态</w:t>
      </w:r>
    </w:p>
    <w:p w:rsidR="007D5F9B" w:rsidRDefault="007D5F9B" w:rsidP="007D5F9B">
      <w:pPr>
        <w:ind w:left="420" w:firstLine="420"/>
      </w:pPr>
      <w:r>
        <w:rPr>
          <w:rFonts w:hint="eastAsia"/>
        </w:rPr>
        <w:t>成虫线状，细长，体表有微细环状横纹</w:t>
      </w:r>
    </w:p>
    <w:p w:rsidR="007D5F9B" w:rsidRDefault="007D5F9B" w:rsidP="007D5F9B">
      <w:pPr>
        <w:ind w:left="420" w:firstLine="420"/>
      </w:pPr>
      <w:r>
        <w:rPr>
          <w:rFonts w:hint="eastAsia"/>
        </w:rPr>
        <w:t>雌虫：</w:t>
      </w:r>
      <w:r>
        <w:t>17~45x0.3~0.7mm，</w:t>
      </w:r>
      <w:proofErr w:type="gramStart"/>
      <w:r>
        <w:t>尾斜锥形</w:t>
      </w:r>
      <w:proofErr w:type="gramEnd"/>
    </w:p>
    <w:p w:rsidR="007D5F9B" w:rsidRDefault="007D5F9B" w:rsidP="007D5F9B">
      <w:pPr>
        <w:ind w:left="420" w:firstLine="420"/>
      </w:pPr>
      <w:r>
        <w:rPr>
          <w:rFonts w:hint="eastAsia"/>
        </w:rPr>
        <w:t>雄虫：</w:t>
      </w:r>
      <w:r>
        <w:t>11~26x0.2~0.5mm，交合伞对称，</w:t>
      </w:r>
    </w:p>
    <w:p w:rsidR="007D5F9B" w:rsidRDefault="007D5F9B" w:rsidP="007D5F9B">
      <w:pPr>
        <w:ind w:left="420" w:firstLine="420"/>
      </w:pPr>
      <w:r>
        <w:rPr>
          <w:rFonts w:hint="eastAsia"/>
        </w:rPr>
        <w:t>呈肾形</w:t>
      </w:r>
    </w:p>
    <w:p w:rsidR="007D5F9B" w:rsidRDefault="007D5F9B" w:rsidP="007D5F9B">
      <w:pPr>
        <w:pStyle w:val="2"/>
      </w:pPr>
      <w:r>
        <w:rPr>
          <w:rFonts w:hint="eastAsia"/>
        </w:rPr>
        <w:t>基本介绍</w:t>
      </w:r>
    </w:p>
    <w:p w:rsidR="007D5F9B" w:rsidRDefault="007D5F9B" w:rsidP="007D5F9B">
      <w:pPr>
        <w:ind w:left="420" w:firstLine="420"/>
      </w:pPr>
      <w:r>
        <w:rPr>
          <w:rFonts w:hint="eastAsia"/>
        </w:rPr>
        <w:t>广州管圆线虫病是在鼠类体内发现并命名的</w:t>
      </w:r>
      <w:proofErr w:type="gramStart"/>
      <w:r>
        <w:rPr>
          <w:rFonts w:hint="eastAsia"/>
        </w:rPr>
        <w:t>广州管圆线虫</w:t>
      </w:r>
      <w:proofErr w:type="gramEnd"/>
      <w:r>
        <w:rPr>
          <w:rFonts w:hint="eastAsia"/>
        </w:rPr>
        <w:t>所引起的疾病，如今已被列为国家新发传染病。这是一种以病原名称命名的疾病。</w:t>
      </w:r>
    </w:p>
    <w:p w:rsidR="007D5F9B" w:rsidRDefault="007D5F9B" w:rsidP="007D5F9B">
      <w:pPr>
        <w:ind w:left="420" w:firstLine="420"/>
      </w:pPr>
      <w:r>
        <w:rPr>
          <w:rFonts w:hint="eastAsia"/>
        </w:rPr>
        <w:t>它主要寄生于鼠类肺动脉及右心内的线虫，中间宿主</w:t>
      </w:r>
      <w:proofErr w:type="gramStart"/>
      <w:r>
        <w:rPr>
          <w:rFonts w:hint="eastAsia"/>
        </w:rPr>
        <w:t>包括褐云玛瑙</w:t>
      </w:r>
      <w:proofErr w:type="gramEnd"/>
      <w:r>
        <w:rPr>
          <w:rFonts w:hint="eastAsia"/>
        </w:rPr>
        <w:t>螺、皱疤</w:t>
      </w:r>
      <w:proofErr w:type="gramStart"/>
      <w:r>
        <w:rPr>
          <w:rFonts w:hint="eastAsia"/>
        </w:rPr>
        <w:t>坚</w:t>
      </w:r>
      <w:proofErr w:type="gramEnd"/>
      <w:r>
        <w:rPr>
          <w:rFonts w:hint="eastAsia"/>
        </w:rPr>
        <w:t>螺、</w:t>
      </w:r>
      <w:proofErr w:type="gramStart"/>
      <w:r>
        <w:rPr>
          <w:rFonts w:hint="eastAsia"/>
        </w:rPr>
        <w:t>短梨巴蜗牛</w:t>
      </w:r>
      <w:proofErr w:type="gramEnd"/>
      <w:r>
        <w:rPr>
          <w:rFonts w:hint="eastAsia"/>
        </w:rPr>
        <w:t>、中国</w:t>
      </w:r>
      <w:proofErr w:type="gramStart"/>
      <w:r>
        <w:rPr>
          <w:rFonts w:hint="eastAsia"/>
        </w:rPr>
        <w:t>圆田</w:t>
      </w:r>
      <w:proofErr w:type="gramEnd"/>
      <w:r>
        <w:rPr>
          <w:rFonts w:hint="eastAsia"/>
        </w:rPr>
        <w:t>螺、东风螺等，一只螺中可能潜伏</w:t>
      </w:r>
      <w:r>
        <w:t>1600多条幼虫。</w:t>
      </w:r>
      <w:proofErr w:type="gramStart"/>
      <w:r>
        <w:t>广州管圆线虫</w:t>
      </w:r>
      <w:proofErr w:type="gramEnd"/>
      <w:r>
        <w:t>多存在于陆地螺、淡水虾、蟾蜍、蛙、蛇等动物体内，如果人不经煮熟就吃，很容易招惹上</w:t>
      </w:r>
      <w:proofErr w:type="gramStart"/>
      <w:r>
        <w:t>广州管圆线虫</w:t>
      </w:r>
      <w:proofErr w:type="gramEnd"/>
      <w:r>
        <w:t>感染寄生虫病。以前这种病主要分布在南方，但“南病北移”现象很明显。</w:t>
      </w:r>
      <w:proofErr w:type="gramStart"/>
      <w:r>
        <w:t>广州管圆线虫</w:t>
      </w:r>
      <w:proofErr w:type="gramEnd"/>
      <w:r>
        <w:t>幼虫可进入人脑等器官，使人发生急剧的头痛，甚至不能受到任何震动，走路、坐下、翻身时头痛都会加剧，伴有恶心呕吐、颈项强直、活动受限、抽搐等症状，重者可导致瘫痪、死亡。诊断治疗及时的情况下，绝大</w:t>
      </w:r>
      <w:r>
        <w:rPr>
          <w:rFonts w:hint="eastAsia"/>
        </w:rPr>
        <w:t>多数病人愈后良好。极个别感染虫体数量多者，病情严重可致死亡，或留有后遗症。</w:t>
      </w:r>
    </w:p>
    <w:p w:rsidR="007D5F9B" w:rsidRDefault="007D5F9B" w:rsidP="007D5F9B">
      <w:pPr>
        <w:ind w:left="420" w:firstLine="420"/>
      </w:pPr>
      <w:r>
        <w:rPr>
          <w:rFonts w:hint="eastAsia"/>
        </w:rPr>
        <w:t>广州管圆线虫病的预防，主要是不吃生或半生的螺类或鱼类，不吃生菜、不喝生水；还应防止在加工螺类的过程中受感染。</w:t>
      </w:r>
    </w:p>
    <w:p w:rsidR="007D5F9B" w:rsidRDefault="007D5F9B" w:rsidP="007D5F9B">
      <w:pPr>
        <w:ind w:left="420" w:firstLine="420"/>
      </w:pPr>
      <w:r>
        <w:rPr>
          <w:rFonts w:hint="eastAsia"/>
        </w:rPr>
        <w:t>专家在这里提醒大家：凡吃过上述食物的人，如果身体出现了异常反应和不适，应尽快就诊，以便早发现、早诊断、早治疗。</w:t>
      </w:r>
    </w:p>
    <w:p w:rsidR="007D5F9B" w:rsidRDefault="007D5F9B" w:rsidP="007D5F9B">
      <w:pPr>
        <w:ind w:left="420" w:firstLine="420"/>
      </w:pPr>
      <w:r>
        <w:rPr>
          <w:rFonts w:hint="eastAsia"/>
        </w:rPr>
        <w:t>针对摄食生鲜水产品可能感染食源性寄生虫病的健康风险，卫生部</w:t>
      </w:r>
      <w:r>
        <w:t>2004年发布了第6号食品卫生预警公告，警示食品生产经营者和消费者应避免提供或食用被寄生虫污染的水产品。我部2005年对餐饮单位出售的1165份水产品样品进行抽检，发现其中147份水产品含有寄生虫或副溶血弧菌，检出率为12.6%，对人类健康危害严重的食源性寄生虫有华枝</w:t>
      </w:r>
      <w:proofErr w:type="gramStart"/>
      <w:r>
        <w:t>睾</w:t>
      </w:r>
      <w:proofErr w:type="gramEnd"/>
      <w:r>
        <w:t>吸虫（又称肝吸虫）、卫氏并</w:t>
      </w:r>
      <w:proofErr w:type="gramStart"/>
      <w:r>
        <w:t>殖</w:t>
      </w:r>
      <w:proofErr w:type="gramEnd"/>
      <w:r>
        <w:t>吸虫（又称肺吸虫）、姜片虫、</w:t>
      </w:r>
      <w:proofErr w:type="gramStart"/>
      <w:r>
        <w:t>广州管圆线虫</w:t>
      </w:r>
      <w:proofErr w:type="gramEnd"/>
      <w:r>
        <w:t>等。</w:t>
      </w:r>
    </w:p>
    <w:p w:rsidR="007D5F9B" w:rsidRDefault="007D5F9B" w:rsidP="007D5F9B">
      <w:pPr>
        <w:ind w:left="420" w:firstLine="420"/>
      </w:pPr>
      <w:r>
        <w:rPr>
          <w:rFonts w:hint="eastAsia"/>
        </w:rPr>
        <w:lastRenderedPageBreak/>
        <w:t>摄食生鲜水产品是一种危险饮食行为，可能导致严重的健康损害。为保护消费者的健康，防止食源性寄生虫病的发生，卫生部提醒食品生产经营者和消费者应当采取以下预防措施：</w:t>
      </w:r>
    </w:p>
    <w:p w:rsidR="007D5F9B" w:rsidRDefault="007D5F9B" w:rsidP="007D5F9B">
      <w:pPr>
        <w:ind w:left="420" w:firstLine="420"/>
      </w:pPr>
      <w:r>
        <w:rPr>
          <w:rFonts w:hint="eastAsia"/>
        </w:rPr>
        <w:t>一、餐饮单位应严格按照《餐饮业和集体用餐配送单位卫生规范》的要求采购、加工水产品，不得提供可能被寄生虫污染的生食水产品。制作生食海产品，应在专间内使用专用工具和容器加工，避免交叉污染；</w:t>
      </w:r>
    </w:p>
    <w:p w:rsidR="007D5F9B" w:rsidRDefault="007D5F9B" w:rsidP="007D5F9B">
      <w:pPr>
        <w:ind w:left="420" w:firstLine="420"/>
      </w:pPr>
      <w:r>
        <w:rPr>
          <w:rFonts w:hint="eastAsia"/>
        </w:rPr>
        <w:t>二、消费者应避免进食生鲜的或未经彻底加热的水产品和水生植物，不饮用生水；</w:t>
      </w:r>
    </w:p>
    <w:p w:rsidR="007D5F9B" w:rsidRDefault="007D5F9B" w:rsidP="007D5F9B">
      <w:pPr>
        <w:ind w:left="420" w:firstLine="420"/>
      </w:pPr>
      <w:r>
        <w:rPr>
          <w:rFonts w:hint="eastAsia"/>
        </w:rPr>
        <w:t>三、不用盛过生水产品的器皿盛放其它直接入口食品；</w:t>
      </w:r>
    </w:p>
    <w:p w:rsidR="007D5F9B" w:rsidRDefault="007D5F9B" w:rsidP="007D5F9B">
      <w:pPr>
        <w:ind w:left="420" w:firstLine="420"/>
      </w:pPr>
      <w:r>
        <w:rPr>
          <w:rFonts w:hint="eastAsia"/>
        </w:rPr>
        <w:t>四、加工过生鲜水产品的刀具及砧板必须清洗消毒后方可再使用；</w:t>
      </w:r>
    </w:p>
    <w:p w:rsidR="007D5F9B" w:rsidRDefault="007D5F9B" w:rsidP="007D5F9B">
      <w:pPr>
        <w:ind w:left="420" w:firstLine="420"/>
      </w:pPr>
      <w:r>
        <w:rPr>
          <w:rFonts w:hint="eastAsia"/>
        </w:rPr>
        <w:t>五、不用生的水产品喂食猫、犬。</w:t>
      </w:r>
    </w:p>
    <w:p w:rsidR="007D5F9B" w:rsidRDefault="007D5F9B" w:rsidP="007D5F9B">
      <w:pPr>
        <w:ind w:left="420" w:firstLine="420"/>
      </w:pPr>
      <w:proofErr w:type="gramStart"/>
      <w:r>
        <w:rPr>
          <w:rFonts w:hint="eastAsia"/>
        </w:rPr>
        <w:t>广州管圆线虫</w:t>
      </w:r>
      <w:proofErr w:type="gramEnd"/>
    </w:p>
    <w:p w:rsidR="007D5F9B" w:rsidRDefault="007D5F9B" w:rsidP="007D5F9B">
      <w:pPr>
        <w:ind w:left="420" w:firstLine="420"/>
      </w:pPr>
      <w:proofErr w:type="spellStart"/>
      <w:r>
        <w:t>Angiostrongylus</w:t>
      </w:r>
      <w:proofErr w:type="spellEnd"/>
      <w:r>
        <w:t xml:space="preserve"> </w:t>
      </w:r>
      <w:proofErr w:type="spellStart"/>
      <w:r>
        <w:t>cantonensis</w:t>
      </w:r>
      <w:proofErr w:type="spellEnd"/>
    </w:p>
    <w:p w:rsidR="007D5F9B" w:rsidRDefault="007D5F9B" w:rsidP="007D5F9B">
      <w:pPr>
        <w:pStyle w:val="2"/>
      </w:pPr>
      <w:r>
        <w:rPr>
          <w:rFonts w:hint="eastAsia"/>
        </w:rPr>
        <w:t>生活史</w:t>
      </w:r>
    </w:p>
    <w:p w:rsidR="007D5F9B" w:rsidRDefault="007D5F9B" w:rsidP="007D5F9B">
      <w:pPr>
        <w:ind w:left="420" w:firstLine="420"/>
      </w:pPr>
      <w:r>
        <w:t> 终宿主：鼠（犬、猫和食虫类也可）肺动脉内</w:t>
      </w:r>
    </w:p>
    <w:p w:rsidR="007D5F9B" w:rsidRDefault="007D5F9B" w:rsidP="007D5F9B">
      <w:pPr>
        <w:ind w:left="420" w:firstLine="420"/>
      </w:pPr>
      <w:r>
        <w:t> 一期幼虫经呼吸道至消化道随粪便排出</w:t>
      </w:r>
    </w:p>
    <w:p w:rsidR="007D5F9B" w:rsidRDefault="007D5F9B" w:rsidP="007D5F9B">
      <w:pPr>
        <w:ind w:left="420" w:firstLine="420"/>
      </w:pPr>
      <w:r>
        <w:t> 在体外潮湿或有水的环境中发育3周</w:t>
      </w:r>
    </w:p>
    <w:p w:rsidR="007D5F9B" w:rsidRDefault="007D5F9B" w:rsidP="007D5F9B">
      <w:pPr>
        <w:ind w:left="420" w:firstLine="420"/>
      </w:pPr>
      <w:r>
        <w:t> 中间宿主：螺、蛞蝓</w:t>
      </w:r>
    </w:p>
    <w:p w:rsidR="007D5F9B" w:rsidRDefault="007D5F9B" w:rsidP="007D5F9B">
      <w:pPr>
        <w:ind w:left="420" w:firstLine="420"/>
      </w:pPr>
      <w:r>
        <w:t> 转续宿主：蟾蜍、蛙、蜗牛、鱼、虾、蟹</w:t>
      </w:r>
    </w:p>
    <w:p w:rsidR="007D5F9B" w:rsidRDefault="007D5F9B" w:rsidP="007D5F9B">
      <w:pPr>
        <w:ind w:left="420" w:firstLine="420"/>
      </w:pPr>
      <w:r>
        <w:t> 在中间宿主（螺、蛞蝓）体内为感染期幼虫</w:t>
      </w:r>
    </w:p>
    <w:p w:rsidR="007D5F9B" w:rsidRDefault="007D5F9B" w:rsidP="007D5F9B">
      <w:pPr>
        <w:ind w:left="420" w:firstLine="420"/>
      </w:pPr>
      <w:r>
        <w:t> 鼠因吞食中间宿主、转续宿主或污染的食物而感染</w:t>
      </w:r>
    </w:p>
    <w:p w:rsidR="007D5F9B" w:rsidRDefault="007D5F9B" w:rsidP="007D5F9B">
      <w:pPr>
        <w:pStyle w:val="2"/>
      </w:pPr>
      <w:r>
        <w:rPr>
          <w:rFonts w:hint="eastAsia"/>
        </w:rPr>
        <w:t>感染途径</w:t>
      </w:r>
    </w:p>
    <w:p w:rsidR="007D5F9B" w:rsidRDefault="007D5F9B" w:rsidP="007D5F9B">
      <w:pPr>
        <w:ind w:left="420" w:firstLine="420"/>
      </w:pPr>
      <w:r>
        <w:t> 生食或半生食中间宿主和转续宿主</w:t>
      </w:r>
    </w:p>
    <w:p w:rsidR="007D5F9B" w:rsidRDefault="007D5F9B" w:rsidP="007D5F9B">
      <w:pPr>
        <w:ind w:left="420" w:firstLine="420"/>
      </w:pPr>
      <w:r>
        <w:t> 生吃被幼虫污染的蔬菜、瓜果</w:t>
      </w:r>
    </w:p>
    <w:p w:rsidR="007D5F9B" w:rsidRDefault="007D5F9B" w:rsidP="007D5F9B">
      <w:pPr>
        <w:ind w:left="420" w:firstLine="420"/>
      </w:pPr>
      <w:r>
        <w:t> 喝含幼虫的生水</w:t>
      </w:r>
    </w:p>
    <w:p w:rsidR="007D5F9B" w:rsidRDefault="007D5F9B" w:rsidP="007D5F9B">
      <w:pPr>
        <w:pStyle w:val="2"/>
      </w:pPr>
      <w:r>
        <w:rPr>
          <w:rFonts w:hint="eastAsia"/>
        </w:rPr>
        <w:t>致病</w:t>
      </w:r>
    </w:p>
    <w:p w:rsidR="007D5F9B" w:rsidRDefault="007D5F9B" w:rsidP="007D5F9B">
      <w:pPr>
        <w:ind w:left="420" w:firstLine="420"/>
      </w:pPr>
      <w:r>
        <w:t> 幼虫在人体移行，侵犯中枢神经系统，引起嗜酸性粒细胞增多性脑膜脑炎或脑膜炎</w:t>
      </w:r>
    </w:p>
    <w:p w:rsidR="007D5F9B" w:rsidRDefault="007D5F9B" w:rsidP="007D5F9B">
      <w:pPr>
        <w:ind w:left="420" w:firstLine="420"/>
      </w:pPr>
      <w:r>
        <w:t> 特征：脑脊液中嗜酸性粒细胞显著升高</w:t>
      </w:r>
    </w:p>
    <w:p w:rsidR="007D5F9B" w:rsidRDefault="007D5F9B" w:rsidP="007D5F9B">
      <w:pPr>
        <w:ind w:left="420" w:firstLine="420"/>
      </w:pPr>
      <w:r>
        <w:t> 病变部位：大脑、脑膜、小脑、脑干、脊髓等脑组织</w:t>
      </w:r>
    </w:p>
    <w:p w:rsidR="007D5F9B" w:rsidRDefault="007D5F9B" w:rsidP="007D5F9B">
      <w:pPr>
        <w:ind w:left="420" w:firstLine="420"/>
      </w:pPr>
      <w:r>
        <w:t> 症状：剧烈头痛、颈项强直、躯体疼痛、低中度发热</w:t>
      </w:r>
    </w:p>
    <w:p w:rsidR="007D5F9B" w:rsidRDefault="007D5F9B" w:rsidP="007D5F9B">
      <w:pPr>
        <w:ind w:left="420" w:firstLine="420"/>
      </w:pPr>
      <w:r>
        <w:t> 潜伏期：1-27天，平均10天</w:t>
      </w:r>
    </w:p>
    <w:p w:rsidR="007D5F9B" w:rsidRDefault="007D5F9B" w:rsidP="007D5F9B">
      <w:pPr>
        <w:pStyle w:val="2"/>
      </w:pPr>
      <w:r>
        <w:rPr>
          <w:rFonts w:hint="eastAsia"/>
        </w:rPr>
        <w:t>诊断</w:t>
      </w:r>
    </w:p>
    <w:p w:rsidR="007D5F9B" w:rsidRDefault="007D5F9B" w:rsidP="007D5F9B">
      <w:pPr>
        <w:ind w:left="420" w:firstLine="420"/>
      </w:pPr>
      <w:r>
        <w:t> 流行病学资料：有吞食或</w:t>
      </w:r>
      <w:proofErr w:type="gramStart"/>
      <w:r>
        <w:t>接触本虫中间宿主</w:t>
      </w:r>
      <w:proofErr w:type="gramEnd"/>
      <w:r>
        <w:t>或转续宿主的经历</w:t>
      </w:r>
    </w:p>
    <w:p w:rsidR="007D5F9B" w:rsidRDefault="007D5F9B" w:rsidP="007D5F9B">
      <w:pPr>
        <w:ind w:left="420" w:firstLine="420"/>
      </w:pPr>
      <w:r>
        <w:t> 症状和体征：神经系统受损</w:t>
      </w:r>
    </w:p>
    <w:p w:rsidR="007D5F9B" w:rsidRDefault="007D5F9B" w:rsidP="007D5F9B">
      <w:pPr>
        <w:ind w:left="420" w:firstLine="420"/>
      </w:pPr>
      <w:r>
        <w:lastRenderedPageBreak/>
        <w:t> 实验室检查：白细胞总数明显增多，其中嗜酸性粒细胞</w:t>
      </w:r>
      <w:bookmarkStart w:id="0" w:name="_GoBack"/>
      <w:bookmarkEnd w:id="0"/>
      <w:r>
        <w:t>超过10%（正常1-2%）</w:t>
      </w:r>
    </w:p>
    <w:p w:rsidR="007D5F9B" w:rsidRDefault="007D5F9B" w:rsidP="007D5F9B">
      <w:pPr>
        <w:ind w:left="420" w:firstLine="420"/>
      </w:pPr>
      <w:r>
        <w:t> 免疫学检查：用ELISA检测病人血清中特异性抗体</w:t>
      </w:r>
    </w:p>
    <w:p w:rsidR="007D5F9B" w:rsidRDefault="007D5F9B" w:rsidP="007D5F9B">
      <w:pPr>
        <w:ind w:left="420" w:firstLine="420"/>
      </w:pPr>
      <w:r>
        <w:t> 从脑脊液中查出幼虫或发育期的成虫</w:t>
      </w:r>
    </w:p>
    <w:p w:rsidR="007D5F9B" w:rsidRDefault="007D5F9B" w:rsidP="007D5F9B">
      <w:pPr>
        <w:pStyle w:val="2"/>
      </w:pPr>
      <w:r>
        <w:rPr>
          <w:rFonts w:hint="eastAsia"/>
        </w:rPr>
        <w:t>流行与防治</w:t>
      </w:r>
    </w:p>
    <w:p w:rsidR="007D5F9B" w:rsidRDefault="007D5F9B" w:rsidP="007D5F9B">
      <w:pPr>
        <w:ind w:left="420" w:firstLine="420"/>
      </w:pPr>
      <w:r>
        <w:t> 流行：东南亚地区、太平洋岛屿，我国主要在台湾、广东、浙江、黑龙江等地</w:t>
      </w:r>
    </w:p>
    <w:p w:rsidR="007D5F9B" w:rsidRDefault="007D5F9B" w:rsidP="007D5F9B">
      <w:pPr>
        <w:ind w:left="420" w:firstLine="420"/>
      </w:pPr>
      <w:r>
        <w:t> 迄今为止，全世界已有3000多病例报道</w:t>
      </w:r>
    </w:p>
    <w:p w:rsidR="007D5F9B" w:rsidRDefault="007D5F9B" w:rsidP="007D5F9B">
      <w:pPr>
        <w:ind w:left="420" w:firstLine="420"/>
      </w:pPr>
      <w:r>
        <w:t> 传染源：鼠类</w:t>
      </w:r>
    </w:p>
    <w:p w:rsidR="007D5F9B" w:rsidRDefault="007D5F9B" w:rsidP="007D5F9B">
      <w:pPr>
        <w:ind w:left="420" w:firstLine="420"/>
      </w:pPr>
      <w:r>
        <w:t> 中间宿主、转续宿主多达50余种</w:t>
      </w:r>
    </w:p>
    <w:p w:rsidR="007D5F9B" w:rsidRDefault="007D5F9B" w:rsidP="007D5F9B">
      <w:pPr>
        <w:ind w:left="420" w:firstLine="420"/>
      </w:pPr>
      <w:r>
        <w:t> 本病是一种人兽共患病，人是非正常宿主，幼虫位于中枢神经系统内，不能离开人体继续发育</w:t>
      </w:r>
    </w:p>
    <w:p w:rsidR="007D5F9B" w:rsidRDefault="007D5F9B" w:rsidP="007D5F9B">
      <w:pPr>
        <w:ind w:left="420" w:firstLine="420"/>
      </w:pPr>
      <w:r>
        <w:t> 治疗：</w:t>
      </w:r>
      <w:proofErr w:type="gramStart"/>
      <w:r>
        <w:t>阿苯哒唑</w:t>
      </w:r>
      <w:proofErr w:type="gramEnd"/>
      <w:r>
        <w:t>，及时治疗效果好、预后佳</w:t>
      </w:r>
    </w:p>
    <w:p w:rsidR="007D5F9B" w:rsidRDefault="007D5F9B" w:rsidP="007D5F9B">
      <w:pPr>
        <w:ind w:left="420" w:firstLine="420"/>
        <w:rPr>
          <w:rFonts w:hint="eastAsia"/>
        </w:rPr>
      </w:pPr>
      <w:r>
        <w:t> 预防：不吃生或半生的螺、生菜、生水，灭鼠</w:t>
      </w:r>
    </w:p>
    <w:sectPr w:rsidR="007D5F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9B"/>
    <w:rsid w:val="003D66AD"/>
    <w:rsid w:val="007D5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4981"/>
  <w15:chartTrackingRefBased/>
  <w15:docId w15:val="{A4BF49F3-EB14-4495-95D2-153A7A70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F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5F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F9B"/>
    <w:rPr>
      <w:b/>
      <w:bCs/>
      <w:kern w:val="44"/>
      <w:sz w:val="44"/>
      <w:szCs w:val="44"/>
    </w:rPr>
  </w:style>
  <w:style w:type="character" w:customStyle="1" w:styleId="20">
    <w:name w:val="标题 2 字符"/>
    <w:basedOn w:val="a0"/>
    <w:link w:val="2"/>
    <w:uiPriority w:val="9"/>
    <w:rsid w:val="007D5F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2019-05-22T09:42:00Z</dcterms:created>
  <dcterms:modified xsi:type="dcterms:W3CDTF">2019-05-22T09:45:00Z</dcterms:modified>
</cp:coreProperties>
</file>