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E8E" w:rsidRDefault="00814E8E" w:rsidP="00814E8E"/>
    <w:p w:rsidR="00814E8E" w:rsidRDefault="00814E8E" w:rsidP="00814E8E">
      <w:pPr>
        <w:jc w:val="center"/>
      </w:pPr>
      <w:r w:rsidRPr="00814E8E">
        <w:rPr>
          <w:rStyle w:val="10"/>
        </w:rPr>
        <w:t>阿米巴肠病</w:t>
      </w:r>
    </w:p>
    <w:p w:rsidR="00814E8E" w:rsidRDefault="00814E8E" w:rsidP="00814E8E"/>
    <w:p w:rsidR="00814E8E" w:rsidRDefault="00814E8E" w:rsidP="00814E8E">
      <w:r>
        <w:rPr>
          <w:rFonts w:hint="eastAsia"/>
        </w:rPr>
        <w:t>同义词</w:t>
      </w:r>
      <w:r>
        <w:t xml:space="preserve"> 阿米巴性痢疾一般指阿米巴肠病</w:t>
      </w:r>
    </w:p>
    <w:p w:rsidR="003D66AD" w:rsidRDefault="00814E8E" w:rsidP="00814E8E">
      <w:pPr>
        <w:ind w:left="420" w:firstLine="420"/>
      </w:pPr>
      <w:r>
        <w:rPr>
          <w:rFonts w:hint="eastAsia"/>
        </w:rPr>
        <w:t>阿米巴肠病是由于</w:t>
      </w:r>
      <w:proofErr w:type="gramStart"/>
      <w:r>
        <w:rPr>
          <w:rFonts w:hint="eastAsia"/>
        </w:rPr>
        <w:t>溶</w:t>
      </w:r>
      <w:proofErr w:type="gramEnd"/>
      <w:r>
        <w:rPr>
          <w:rFonts w:hint="eastAsia"/>
        </w:rPr>
        <w:t>组织阿米巴（痢疾阿米巴）寄生于结肠内，引起阿米巴痢疾或阿米巴结肠炎。痢疾阿米巴也是根足虫纲中最重要的致病种类，在一定条件下，并可扩延至肝、肺、脑、泌尿生殖系和其他部位，形成溃疡和脓肿。</w:t>
      </w:r>
    </w:p>
    <w:p w:rsidR="00814E8E" w:rsidRDefault="00814E8E" w:rsidP="00814E8E">
      <w:pPr>
        <w:pStyle w:val="2"/>
      </w:pPr>
      <w:r>
        <w:t>基本信息</w:t>
      </w:r>
    </w:p>
    <w:p w:rsidR="00814E8E" w:rsidRDefault="00814E8E" w:rsidP="00814E8E">
      <w:pPr>
        <w:ind w:left="420" w:firstLine="420"/>
      </w:pPr>
    </w:p>
    <w:p w:rsidR="00814E8E" w:rsidRDefault="00814E8E" w:rsidP="00814E8E">
      <w:pPr>
        <w:ind w:left="420" w:firstLine="420"/>
      </w:pPr>
      <w:r>
        <w:rPr>
          <w:rFonts w:hint="eastAsia"/>
        </w:rPr>
        <w:t>别</w:t>
      </w:r>
      <w:r>
        <w:t xml:space="preserve">    称</w:t>
      </w:r>
      <w:r>
        <w:tab/>
      </w:r>
      <w:r>
        <w:tab/>
      </w:r>
      <w:r>
        <w:t xml:space="preserve">肠道阿米巴病 </w:t>
      </w:r>
    </w:p>
    <w:p w:rsidR="00814E8E" w:rsidRDefault="00814E8E" w:rsidP="00814E8E">
      <w:pPr>
        <w:ind w:left="420" w:firstLine="420"/>
      </w:pPr>
      <w:r>
        <w:rPr>
          <w:rFonts w:hint="eastAsia"/>
        </w:rPr>
        <w:t>英文名称</w:t>
      </w:r>
      <w:r>
        <w:tab/>
      </w:r>
      <w:r>
        <w:tab/>
      </w:r>
      <w:r>
        <w:t xml:space="preserve">intestinal  amebiasis </w:t>
      </w:r>
    </w:p>
    <w:p w:rsidR="00814E8E" w:rsidRDefault="00814E8E" w:rsidP="00814E8E">
      <w:pPr>
        <w:ind w:left="420" w:firstLine="420"/>
      </w:pPr>
      <w:r>
        <w:rPr>
          <w:rFonts w:hint="eastAsia"/>
        </w:rPr>
        <w:t>就诊科室</w:t>
      </w:r>
      <w:r>
        <w:tab/>
      </w:r>
      <w:r>
        <w:tab/>
      </w:r>
      <w:r>
        <w:t xml:space="preserve">内科 </w:t>
      </w:r>
    </w:p>
    <w:p w:rsidR="00814E8E" w:rsidRDefault="00814E8E" w:rsidP="00814E8E">
      <w:pPr>
        <w:ind w:left="420" w:firstLine="420"/>
      </w:pPr>
      <w:r>
        <w:rPr>
          <w:rFonts w:hint="eastAsia"/>
        </w:rPr>
        <w:t>多发群体</w:t>
      </w:r>
      <w:r>
        <w:tab/>
      </w:r>
      <w:r>
        <w:tab/>
      </w:r>
      <w:r>
        <w:t xml:space="preserve">男多于女，成年多于儿童 </w:t>
      </w:r>
    </w:p>
    <w:p w:rsidR="00814E8E" w:rsidRDefault="00814E8E" w:rsidP="00814E8E">
      <w:pPr>
        <w:ind w:left="420" w:firstLine="420"/>
        <w:rPr>
          <w:rFonts w:hint="eastAsia"/>
        </w:rPr>
      </w:pPr>
      <w:r>
        <w:rPr>
          <w:rFonts w:hint="eastAsia"/>
        </w:rPr>
        <w:t>常见病因</w:t>
      </w:r>
      <w:r>
        <w:tab/>
      </w:r>
      <w:r>
        <w:tab/>
      </w:r>
      <w:r>
        <w:t>由于</w:t>
      </w:r>
      <w:proofErr w:type="gramStart"/>
      <w:r>
        <w:t>溶</w:t>
      </w:r>
      <w:proofErr w:type="gramEnd"/>
      <w:r>
        <w:t xml:space="preserve">组织阿米巴（痢疾阿米巴）寄生于结肠内，引起阿米巴痢疾或阿米巴结肠炎 </w:t>
      </w:r>
    </w:p>
    <w:p w:rsidR="00814E8E" w:rsidRDefault="00814E8E" w:rsidP="00814E8E">
      <w:pPr>
        <w:ind w:left="420" w:firstLine="420"/>
      </w:pPr>
      <w:r>
        <w:rPr>
          <w:rFonts w:hint="eastAsia"/>
        </w:rPr>
        <w:t>常见症状</w:t>
      </w:r>
      <w:r>
        <w:tab/>
      </w:r>
      <w:r>
        <w:tab/>
      </w:r>
      <w:r>
        <w:t xml:space="preserve">腹部不适，腹泻，高热，寒战、谵妄、腹痛、里急后重明显等 </w:t>
      </w:r>
    </w:p>
    <w:p w:rsidR="00814E8E" w:rsidRDefault="00814E8E" w:rsidP="00814E8E">
      <w:pPr>
        <w:ind w:left="420" w:firstLine="420"/>
      </w:pPr>
      <w:r>
        <w:rPr>
          <w:rFonts w:hint="eastAsia"/>
        </w:rPr>
        <w:t>传染性</w:t>
      </w:r>
      <w:r>
        <w:tab/>
      </w:r>
      <w:r>
        <w:tab/>
      </w:r>
      <w:r>
        <w:tab/>
      </w:r>
      <w:r>
        <w:t xml:space="preserve">有 </w:t>
      </w:r>
    </w:p>
    <w:p w:rsidR="00814E8E" w:rsidRDefault="00814E8E" w:rsidP="00814E8E">
      <w:pPr>
        <w:ind w:left="420" w:firstLine="420"/>
      </w:pPr>
      <w:r>
        <w:rPr>
          <w:rFonts w:hint="eastAsia"/>
        </w:rPr>
        <w:t>传播途径</w:t>
      </w:r>
      <w:r>
        <w:tab/>
      </w:r>
      <w:r>
        <w:tab/>
      </w:r>
      <w:r>
        <w:t xml:space="preserve">经口食入 </w:t>
      </w:r>
    </w:p>
    <w:p w:rsidR="00814E8E" w:rsidRPr="00814E8E" w:rsidRDefault="00814E8E" w:rsidP="00814E8E">
      <w:pPr>
        <w:widowControl/>
        <w:spacing w:before="100" w:beforeAutospacing="1" w:after="100" w:afterAutospacing="1"/>
        <w:jc w:val="left"/>
        <w:outlineLvl w:val="1"/>
        <w:rPr>
          <w:rFonts w:ascii="宋体" w:eastAsia="宋体" w:hAnsi="宋体" w:cs="宋体"/>
          <w:b/>
          <w:bCs/>
          <w:kern w:val="0"/>
          <w:sz w:val="36"/>
          <w:szCs w:val="36"/>
        </w:rPr>
      </w:pPr>
      <w:r w:rsidRPr="00814E8E">
        <w:rPr>
          <w:rFonts w:ascii="宋体" w:eastAsia="宋体" w:hAnsi="宋体" w:cs="宋体"/>
          <w:b/>
          <w:bCs/>
          <w:kern w:val="0"/>
          <w:sz w:val="36"/>
          <w:szCs w:val="36"/>
        </w:rPr>
        <w:t>流行病学</w:t>
      </w:r>
    </w:p>
    <w:p w:rsidR="00814E8E" w:rsidRDefault="00814E8E" w:rsidP="00814E8E">
      <w:pPr>
        <w:ind w:left="420" w:firstLine="420"/>
      </w:pPr>
      <w:r>
        <w:rPr>
          <w:rFonts w:hint="eastAsia"/>
        </w:rPr>
        <w:t>本病流行于全世界，多流行于热带和亚热带地区。其感染率高低与各地环境卫生、经济状况和饮食习惯等密切相关。在我国的分布一般农村高于城市，近年来由于我国卫生状况和生活水平的提高，急性阿米巴痢疾和脓肿病例，除个别地区外，已较为少见。</w:t>
      </w:r>
    </w:p>
    <w:p w:rsidR="00814E8E" w:rsidRDefault="00814E8E" w:rsidP="00814E8E">
      <w:pPr>
        <w:ind w:left="420" w:firstLine="420"/>
      </w:pPr>
      <w:r>
        <w:t>1.传染源</w:t>
      </w:r>
    </w:p>
    <w:p w:rsidR="00814E8E" w:rsidRDefault="00814E8E" w:rsidP="00814E8E">
      <w:pPr>
        <w:ind w:left="420" w:firstLine="420"/>
      </w:pPr>
      <w:r>
        <w:rPr>
          <w:rFonts w:hint="eastAsia"/>
        </w:rPr>
        <w:t>慢性病人、恢复期病人及健康的带虫者为本病的传染源。</w:t>
      </w:r>
    </w:p>
    <w:p w:rsidR="00814E8E" w:rsidRDefault="00814E8E" w:rsidP="00814E8E">
      <w:pPr>
        <w:ind w:left="420" w:firstLine="420"/>
      </w:pPr>
      <w:r>
        <w:t>2.传播途径</w:t>
      </w:r>
    </w:p>
    <w:p w:rsidR="00814E8E" w:rsidRDefault="00814E8E" w:rsidP="00814E8E">
      <w:pPr>
        <w:ind w:left="420" w:firstLine="420"/>
      </w:pPr>
      <w:proofErr w:type="gramStart"/>
      <w:r>
        <w:rPr>
          <w:rFonts w:hint="eastAsia"/>
        </w:rPr>
        <w:t>溶</w:t>
      </w:r>
      <w:proofErr w:type="gramEnd"/>
      <w:r>
        <w:rPr>
          <w:rFonts w:hint="eastAsia"/>
        </w:rPr>
        <w:t>组织内阿米巴的传播方式有以下几种：①包囊污染水源可造成该地区的暴发流行；②在以粪便作肥料，未洗净和未煮熟的蔬菜也是重要的传播因素；③包囊污染手指、食物或用具而传播；④蝇类及蟑螂都可接触粪便，体表携带和呕吐粪便，将包囊污染食物而成为重要传播媒介。</w:t>
      </w:r>
    </w:p>
    <w:p w:rsidR="00814E8E" w:rsidRDefault="00814E8E" w:rsidP="00814E8E">
      <w:pPr>
        <w:ind w:left="420" w:firstLine="420"/>
      </w:pPr>
      <w:r>
        <w:t>3.流行特点</w:t>
      </w:r>
    </w:p>
    <w:p w:rsidR="00814E8E" w:rsidRDefault="00814E8E" w:rsidP="00814E8E">
      <w:pPr>
        <w:ind w:left="420" w:firstLine="420"/>
      </w:pPr>
      <w:proofErr w:type="gramStart"/>
      <w:r>
        <w:rPr>
          <w:rFonts w:hint="eastAsia"/>
        </w:rPr>
        <w:t>溶</w:t>
      </w:r>
      <w:proofErr w:type="gramEnd"/>
      <w:r>
        <w:rPr>
          <w:rFonts w:hint="eastAsia"/>
        </w:rPr>
        <w:t>组织内阿米巴病发布广泛，在温带地区，该病可时有流行，而在热带及亚热带地区，其流行情况则尤为严重。其发病情况因时而异，以秋季为多，夏季次之。发病率男多于女，成年多于儿童，这可能与吞食含包囊的食物或年龄免疫有关。</w:t>
      </w:r>
    </w:p>
    <w:p w:rsidR="00814E8E" w:rsidRDefault="00814E8E" w:rsidP="00814E8E">
      <w:pPr>
        <w:pStyle w:val="2"/>
      </w:pPr>
      <w:r>
        <w:rPr>
          <w:rFonts w:hint="eastAsia"/>
        </w:rPr>
        <w:t>病因</w:t>
      </w:r>
    </w:p>
    <w:p w:rsidR="00814E8E" w:rsidRDefault="00814E8E" w:rsidP="00814E8E">
      <w:pPr>
        <w:ind w:left="420" w:firstLine="420"/>
      </w:pPr>
      <w:r>
        <w:rPr>
          <w:rFonts w:hint="eastAsia"/>
        </w:rPr>
        <w:t>阿米巴的致病是虫体和宿主相互作用，并受多种因素影响的复杂过程。</w:t>
      </w:r>
      <w:proofErr w:type="gramStart"/>
      <w:r>
        <w:rPr>
          <w:rFonts w:hint="eastAsia"/>
        </w:rPr>
        <w:t>溶</w:t>
      </w:r>
      <w:proofErr w:type="gramEnd"/>
      <w:r>
        <w:rPr>
          <w:rFonts w:hint="eastAsia"/>
        </w:rPr>
        <w:t>组织内阿</w:t>
      </w:r>
      <w:r>
        <w:rPr>
          <w:rFonts w:hint="eastAsia"/>
        </w:rPr>
        <w:lastRenderedPageBreak/>
        <w:t>米巴的侵袭力主要表现在对宿主组织的溶解性破坏作用。</w:t>
      </w:r>
    </w:p>
    <w:p w:rsidR="00814E8E" w:rsidRDefault="00814E8E" w:rsidP="00814E8E">
      <w:pPr>
        <w:ind w:left="420" w:firstLine="420"/>
      </w:pPr>
      <w:proofErr w:type="gramStart"/>
      <w:r>
        <w:rPr>
          <w:rFonts w:hint="eastAsia"/>
        </w:rPr>
        <w:t>溶</w:t>
      </w:r>
      <w:proofErr w:type="gramEnd"/>
      <w:r>
        <w:rPr>
          <w:rFonts w:hint="eastAsia"/>
        </w:rPr>
        <w:t>组织内阿米巴大滋养体，侵袭肠壁引起阿米巴病，常见的部位在盲肠，其次为直肠、乙状结肠和阑尾，横结肠和降结肠少见，有时可累及大肠全部或一部分回肠。</w:t>
      </w:r>
    </w:p>
    <w:p w:rsidR="00814E8E" w:rsidRDefault="00814E8E" w:rsidP="00814E8E">
      <w:pPr>
        <w:pStyle w:val="2"/>
      </w:pPr>
      <w:r>
        <w:rPr>
          <w:rFonts w:hint="eastAsia"/>
        </w:rPr>
        <w:t>临床表现</w:t>
      </w:r>
    </w:p>
    <w:p w:rsidR="00814E8E" w:rsidRDefault="00814E8E" w:rsidP="00814E8E">
      <w:pPr>
        <w:ind w:left="420" w:firstLine="420"/>
      </w:pPr>
      <w:r>
        <w:rPr>
          <w:rFonts w:hint="eastAsia"/>
        </w:rPr>
        <w:t>阿米巴肠病潜伏期长短不一，自</w:t>
      </w:r>
      <w:r>
        <w:t>1～2周至数月以上不等，虽然患者早已受到</w:t>
      </w:r>
      <w:proofErr w:type="gramStart"/>
      <w:r>
        <w:t>溶</w:t>
      </w:r>
      <w:proofErr w:type="gramEnd"/>
      <w:r>
        <w:t>组织内阿米巴包囊感染，仅以共栖生存，当宿主抵抗力减弱以及肠道内感染等临床上才出现症状。根据临床表现不同，分为以下类型：</w:t>
      </w:r>
    </w:p>
    <w:p w:rsidR="00814E8E" w:rsidRDefault="00814E8E" w:rsidP="00814E8E">
      <w:pPr>
        <w:ind w:left="420" w:firstLine="420"/>
      </w:pPr>
      <w:r>
        <w:t>1.无症状的带虫者</w:t>
      </w:r>
    </w:p>
    <w:p w:rsidR="00814E8E" w:rsidRDefault="00814E8E" w:rsidP="00814E8E">
      <w:pPr>
        <w:ind w:left="420" w:firstLine="420"/>
      </w:pPr>
      <w:r>
        <w:rPr>
          <w:rFonts w:hint="eastAsia"/>
        </w:rPr>
        <w:t>患者虽然受到</w:t>
      </w:r>
      <w:proofErr w:type="gramStart"/>
      <w:r>
        <w:rPr>
          <w:rFonts w:hint="eastAsia"/>
        </w:rPr>
        <w:t>溶</w:t>
      </w:r>
      <w:proofErr w:type="gramEnd"/>
      <w:r>
        <w:rPr>
          <w:rFonts w:hint="eastAsia"/>
        </w:rPr>
        <w:t>组织内阿米巴的感染，而阿米巴原虫仅作共栖存在，约有</w:t>
      </w:r>
      <w:r>
        <w:t>90%以上的人不产生症状而成为包囊携带者。在适当条件下即可侵袭组织，引起病变，出现症状。</w:t>
      </w:r>
    </w:p>
    <w:p w:rsidR="00814E8E" w:rsidRDefault="00814E8E" w:rsidP="00814E8E">
      <w:pPr>
        <w:ind w:left="420" w:firstLine="420"/>
      </w:pPr>
      <w:r>
        <w:t>2.急性非典型阿米巴肠病</w:t>
      </w:r>
    </w:p>
    <w:p w:rsidR="00814E8E" w:rsidRDefault="00814E8E" w:rsidP="00814E8E">
      <w:pPr>
        <w:ind w:left="420" w:firstLine="420"/>
      </w:pPr>
      <w:r>
        <w:rPr>
          <w:rFonts w:hint="eastAsia"/>
        </w:rPr>
        <w:t>发病较缓慢，无明显全身症状，可有腹部不适，仅有稀便，有时腹泻，每日数次，但缺乏典型的痢疾样粪便，大便检查可发现滋养体。</w:t>
      </w:r>
    </w:p>
    <w:p w:rsidR="00814E8E" w:rsidRDefault="00814E8E" w:rsidP="00814E8E">
      <w:pPr>
        <w:ind w:left="420" w:firstLine="420"/>
      </w:pPr>
      <w:r>
        <w:t>3.急性典型阿米巴肠病</w:t>
      </w:r>
    </w:p>
    <w:p w:rsidR="00814E8E" w:rsidRDefault="00814E8E" w:rsidP="00814E8E">
      <w:pPr>
        <w:ind w:left="420" w:firstLine="420"/>
      </w:pPr>
      <w:r>
        <w:rPr>
          <w:rFonts w:hint="eastAsia"/>
        </w:rPr>
        <w:t>起病往往缓慢，以腹痛腹泻开始，大便次数逐渐增加，每日可达</w:t>
      </w:r>
      <w:r>
        <w:t>10～15次之多，便时有不同程度的腹痛与里急后重，后者表示病变已波及直肠。大便带血和黏液，多呈暗红色或紫红色，糊状，具有腥臭味，病情较者可为血便，或白色黏液上覆盖有少许鲜红色血液。患者全身症状一般较轻，在早期体温和白细胞计数可有升高，粪便中可查到滋养体。</w:t>
      </w:r>
    </w:p>
    <w:p w:rsidR="00814E8E" w:rsidRDefault="00814E8E" w:rsidP="00814E8E">
      <w:pPr>
        <w:ind w:left="420" w:firstLine="420"/>
      </w:pPr>
      <w:r>
        <w:t>4.急性暴发型阿米巴肠病</w:t>
      </w:r>
    </w:p>
    <w:p w:rsidR="00814E8E" w:rsidRDefault="00814E8E" w:rsidP="00814E8E">
      <w:pPr>
        <w:ind w:left="420" w:firstLine="420"/>
      </w:pPr>
      <w:r>
        <w:rPr>
          <w:rFonts w:hint="eastAsia"/>
        </w:rPr>
        <w:t>起病急剧，全身营养状况差，重病容，中毒症状显著，高热，寒战、谵妄、腹痛、里急后重明显，大便为脓血便，有恶臭，亦可呈水样或</w:t>
      </w:r>
      <w:proofErr w:type="gramStart"/>
      <w:r>
        <w:rPr>
          <w:rFonts w:hint="eastAsia"/>
        </w:rPr>
        <w:t>泔</w:t>
      </w:r>
      <w:proofErr w:type="gramEnd"/>
      <w:r>
        <w:rPr>
          <w:rFonts w:hint="eastAsia"/>
        </w:rPr>
        <w:t>水样便，每日可达</w:t>
      </w:r>
      <w:r>
        <w:t>20次以上，伴呕吐、虚脱，有不同程度的脱水与电解质紊乱。血液检查中性粒细胞增多。易并发肠出血或甩穿孔，如不及时处理可于1～2周内因毒血症而死亡。</w:t>
      </w:r>
    </w:p>
    <w:p w:rsidR="00814E8E" w:rsidRDefault="00814E8E" w:rsidP="00814E8E">
      <w:pPr>
        <w:ind w:left="420" w:firstLine="420"/>
      </w:pPr>
      <w:r>
        <w:t>5.慢性迁延型阿米巴肠病</w:t>
      </w:r>
    </w:p>
    <w:p w:rsidR="00814E8E" w:rsidRDefault="00814E8E" w:rsidP="00814E8E">
      <w:pPr>
        <w:ind w:left="420" w:firstLine="420"/>
      </w:pPr>
      <w:r>
        <w:rPr>
          <w:rFonts w:hint="eastAsia"/>
        </w:rPr>
        <w:t>通常为急性感染的延续，腹泻与便秘交替出现，病程持续数月甚至数年不愈，在间歇期间，可以健康如常。复发常以饮食不当、暴饮暴食、饮酒、受寒、疲劳等为诱因，每日腹泻</w:t>
      </w:r>
      <w:r>
        <w:t>3～5次，大便呈黄糊状，可查到滋养体或包囊。患者常伴有</w:t>
      </w:r>
      <w:proofErr w:type="gramStart"/>
      <w:r>
        <w:t>脐</w:t>
      </w:r>
      <w:proofErr w:type="gramEnd"/>
      <w:r>
        <w:t>周或下腹部钝痛，有不同程度的贫血、消瘦、营养不良等。</w:t>
      </w:r>
    </w:p>
    <w:p w:rsidR="00814E8E" w:rsidRDefault="00814E8E" w:rsidP="00814E8E">
      <w:pPr>
        <w:pStyle w:val="2"/>
      </w:pPr>
      <w:r>
        <w:rPr>
          <w:rFonts w:hint="eastAsia"/>
        </w:rPr>
        <w:t>检查</w:t>
      </w:r>
    </w:p>
    <w:p w:rsidR="00814E8E" w:rsidRDefault="00814E8E" w:rsidP="00814E8E">
      <w:pPr>
        <w:ind w:left="420" w:firstLine="420"/>
      </w:pPr>
      <w:r>
        <w:t>1.病原学检查</w:t>
      </w:r>
    </w:p>
    <w:p w:rsidR="00814E8E" w:rsidRDefault="00814E8E" w:rsidP="00814E8E">
      <w:pPr>
        <w:ind w:left="420" w:firstLine="420"/>
      </w:pPr>
      <w:r>
        <w:rPr>
          <w:rFonts w:hint="eastAsia"/>
        </w:rPr>
        <w:t>（</w:t>
      </w:r>
      <w:r>
        <w:t>1）粪便检查 ①活滋养体检查法 常用生理盐水直接涂片法检查活动的滋养体。急性痢疾患者的脓血便或阿米巴炎病人的稀便，要求容器干净，粪样新鲜、</w:t>
      </w:r>
      <w:proofErr w:type="gramStart"/>
      <w:r>
        <w:t>送检越</w:t>
      </w:r>
      <w:proofErr w:type="gramEnd"/>
      <w:r>
        <w:t>快、越好，寒冷季节还要注意运送和检查时的保温。典型的阿米巴痢疾粪便为酱红色黏液样，有特殊的腥臭味。镜检可见黏液中含较多粘</w:t>
      </w:r>
      <w:proofErr w:type="gramStart"/>
      <w:r>
        <w:t>集成团</w:t>
      </w:r>
      <w:proofErr w:type="gramEnd"/>
      <w:r>
        <w:t>的红细胞和较少的白细胞，有时可见夏科-雷登氏结晶和活动的滋养体。这些特点可与细菌性痢疾的粪便相区别。②包囊检查法 以竹签沾取少量粪样，在碘液中涂成薄片加盖玻片，然后置于显微镜下检查，鉴别细胞核的特征和数目。</w:t>
      </w:r>
    </w:p>
    <w:p w:rsidR="00814E8E" w:rsidRDefault="00814E8E" w:rsidP="00814E8E">
      <w:pPr>
        <w:ind w:left="420" w:firstLine="420"/>
      </w:pPr>
      <w:r>
        <w:rPr>
          <w:rFonts w:hint="eastAsia"/>
        </w:rPr>
        <w:t>（</w:t>
      </w:r>
      <w:r>
        <w:t>2）阿米巴培养 由于技术操作复杂，需一定设备，且阿米巴人工培养在多数亚急</w:t>
      </w:r>
      <w:r>
        <w:lastRenderedPageBreak/>
        <w:t>性或慢性病例阳性率不高，似不宜作阿米巴诊断的常规检查。</w:t>
      </w:r>
    </w:p>
    <w:p w:rsidR="00814E8E" w:rsidRDefault="00814E8E" w:rsidP="00814E8E">
      <w:pPr>
        <w:ind w:left="420" w:firstLine="420"/>
      </w:pPr>
      <w:r>
        <w:rPr>
          <w:rFonts w:hint="eastAsia"/>
        </w:rPr>
        <w:t>（</w:t>
      </w:r>
      <w:r>
        <w:t>3）组织检查 通过乙状结肠镜或纤维结肠镜直接观察黏膜溃疡，并作组织活检或刮</w:t>
      </w:r>
      <w:proofErr w:type="gramStart"/>
      <w:r>
        <w:t>拭物涂片</w:t>
      </w:r>
      <w:proofErr w:type="gramEnd"/>
      <w:r>
        <w:t>，检出率最高。滋养体的取材必须在溃疡的边缘，钳取后以局部稍见出血为宜。脓腔穿刺液检查除注意性特征外，应取材于脓腔壁部，较易发现滋养体。</w:t>
      </w:r>
    </w:p>
    <w:p w:rsidR="00814E8E" w:rsidRDefault="00814E8E" w:rsidP="00814E8E">
      <w:pPr>
        <w:ind w:left="420" w:firstLine="420"/>
      </w:pPr>
      <w:r>
        <w:t>2.免疫检查</w:t>
      </w:r>
    </w:p>
    <w:p w:rsidR="00814E8E" w:rsidRDefault="00814E8E" w:rsidP="00814E8E">
      <w:pPr>
        <w:ind w:left="420" w:firstLine="420"/>
      </w:pPr>
      <w:r>
        <w:rPr>
          <w:rFonts w:hint="eastAsia"/>
        </w:rPr>
        <w:t>近年来国内外陆续报告了多种血清学诊断方法，其中以间接血凝（</w:t>
      </w:r>
      <w:r>
        <w:t>IHA）、间接荧光抗体（IFAT）和酶联免疫吸附试验（ELISA）研究较多，但敏感性对各型病例不同。IHA的敏感较高，对肠阿米巴病的阳性率达98%，肠外阿米巴病的阳性率达95%，而无症状的带虫者仅10%～40%，IFA敏感度稍逊于IHA。EALSA敏感性强，特异性高，有发展前途。近年来，已有报道应用敏感的免疫学技术在粪便及脓液中检测阿米巴特异性抗原获得成功。特别是抗阿米巴杂音瘤单克隆抗体的应用为免疫学技术探测宿主排泄物中病原物质了可靠、灵敏和抗干扰的</w:t>
      </w:r>
      <w:r>
        <w:rPr>
          <w:rFonts w:hint="eastAsia"/>
        </w:rPr>
        <w:t>示踪式具。</w:t>
      </w:r>
    </w:p>
    <w:p w:rsidR="00814E8E" w:rsidRDefault="00814E8E" w:rsidP="00814E8E">
      <w:pPr>
        <w:pStyle w:val="2"/>
      </w:pPr>
      <w:r>
        <w:rPr>
          <w:rFonts w:hint="eastAsia"/>
        </w:rPr>
        <w:t>诊断</w:t>
      </w:r>
    </w:p>
    <w:p w:rsidR="00814E8E" w:rsidRDefault="00814E8E" w:rsidP="00814E8E">
      <w:pPr>
        <w:ind w:left="420" w:firstLine="420"/>
      </w:pPr>
      <w:r>
        <w:rPr>
          <w:rFonts w:hint="eastAsia"/>
        </w:rPr>
        <w:t>对阿米巴病的诊断，除根据患者的主诉、病史和临床表现作为诊断依据外，重要的是病原学诊断，粪便中检查到阿米巴病原体为惟一可靠的诊断依据。通常以查到大滋养体者作为现症患者，而查到小滋养体或包囊者只作为感染者。</w:t>
      </w:r>
    </w:p>
    <w:p w:rsidR="00814E8E" w:rsidRDefault="00814E8E" w:rsidP="00814E8E">
      <w:pPr>
        <w:pStyle w:val="2"/>
      </w:pPr>
      <w:r>
        <w:rPr>
          <w:rFonts w:hint="eastAsia"/>
        </w:rPr>
        <w:t>鉴别诊断</w:t>
      </w:r>
    </w:p>
    <w:p w:rsidR="00814E8E" w:rsidRDefault="00814E8E" w:rsidP="00814E8E">
      <w:pPr>
        <w:ind w:left="420" w:firstLine="420"/>
      </w:pPr>
      <w:r>
        <w:rPr>
          <w:rFonts w:hint="eastAsia"/>
        </w:rPr>
        <w:t>阿米巴肠病需和细菌性痢疾、血吸虫病、肠结核、结肠癌、慢性非特异性溃疡性结肠炎等鉴别。</w:t>
      </w:r>
    </w:p>
    <w:p w:rsidR="00814E8E" w:rsidRDefault="00814E8E" w:rsidP="00814E8E">
      <w:pPr>
        <w:ind w:left="420" w:firstLine="420"/>
      </w:pPr>
      <w:r>
        <w:t>1.细胞性痢疾</w:t>
      </w:r>
    </w:p>
    <w:p w:rsidR="00814E8E" w:rsidRDefault="00814E8E" w:rsidP="00814E8E">
      <w:pPr>
        <w:ind w:left="420" w:firstLine="420"/>
      </w:pPr>
      <w:r>
        <w:rPr>
          <w:rFonts w:hint="eastAsia"/>
        </w:rPr>
        <w:t>起病急，全身中毒症状严重，抗生素治疗有效，粪便镜检和细菌培养有助于于诊断。</w:t>
      </w:r>
    </w:p>
    <w:p w:rsidR="00814E8E" w:rsidRDefault="00814E8E" w:rsidP="00814E8E">
      <w:pPr>
        <w:ind w:left="420" w:firstLine="420"/>
      </w:pPr>
      <w:r>
        <w:t>2.血吸虫病</w:t>
      </w:r>
    </w:p>
    <w:p w:rsidR="00814E8E" w:rsidRDefault="00814E8E" w:rsidP="00814E8E">
      <w:pPr>
        <w:ind w:left="420" w:firstLine="420"/>
      </w:pPr>
      <w:r>
        <w:rPr>
          <w:rFonts w:hint="eastAsia"/>
        </w:rPr>
        <w:t>起病较缓，病程长，有疫水接触史，肝脾肿大，血中嗜酸粒细胞增多，粪便中可发现血吸虫卵或孵化出毛蚴，肠黏膜活组织中可查到虫卵。</w:t>
      </w:r>
    </w:p>
    <w:p w:rsidR="00814E8E" w:rsidRDefault="00814E8E" w:rsidP="00814E8E">
      <w:pPr>
        <w:ind w:left="420" w:firstLine="420"/>
      </w:pPr>
      <w:r>
        <w:t>3.肠结核</w:t>
      </w:r>
    </w:p>
    <w:p w:rsidR="00814E8E" w:rsidRDefault="00814E8E" w:rsidP="00814E8E">
      <w:pPr>
        <w:ind w:left="420" w:firstLine="420"/>
      </w:pPr>
      <w:r>
        <w:rPr>
          <w:rFonts w:hint="eastAsia"/>
        </w:rPr>
        <w:t>大多有原发结核病灶存在，患者有消耗性热、盗汗、营养障碍等；粪便多呈黄色稀粥状，带黏液而少脓血，腹泻与便秘交替出现。胃肠道</w:t>
      </w:r>
      <w:r>
        <w:t>X线检查有助于诊断。</w:t>
      </w:r>
    </w:p>
    <w:p w:rsidR="00814E8E" w:rsidRDefault="00814E8E" w:rsidP="00814E8E">
      <w:pPr>
        <w:ind w:left="420" w:firstLine="420"/>
      </w:pPr>
      <w:r>
        <w:t>4.结肠癌</w:t>
      </w:r>
    </w:p>
    <w:p w:rsidR="00814E8E" w:rsidRDefault="00814E8E" w:rsidP="00814E8E">
      <w:pPr>
        <w:ind w:left="420" w:firstLine="420"/>
      </w:pPr>
      <w:r>
        <w:rPr>
          <w:rFonts w:hint="eastAsia"/>
        </w:rPr>
        <w:t>患者年龄较大，多有排便习惯的改变，大便变细，有进行性贫血，消瘦。晚期大多可</w:t>
      </w:r>
      <w:proofErr w:type="gramStart"/>
      <w:r>
        <w:rPr>
          <w:rFonts w:hint="eastAsia"/>
        </w:rPr>
        <w:t>扪</w:t>
      </w:r>
      <w:proofErr w:type="gramEnd"/>
      <w:r>
        <w:rPr>
          <w:rFonts w:hint="eastAsia"/>
        </w:rPr>
        <w:t>及腹块，</w:t>
      </w:r>
      <w:r>
        <w:t>X线钡剂灌肠检查和纤维结肠镜检查有助于诊断。</w:t>
      </w:r>
    </w:p>
    <w:p w:rsidR="00814E8E" w:rsidRDefault="00814E8E" w:rsidP="00814E8E">
      <w:pPr>
        <w:ind w:left="420" w:firstLine="420"/>
      </w:pPr>
      <w:r>
        <w:t>5.慢性非特异性溃疡性结肠炎</w:t>
      </w:r>
    </w:p>
    <w:p w:rsidR="00814E8E" w:rsidRDefault="00814E8E" w:rsidP="00814E8E">
      <w:pPr>
        <w:ind w:left="420" w:firstLine="420"/>
      </w:pPr>
      <w:r>
        <w:rPr>
          <w:rFonts w:hint="eastAsia"/>
        </w:rPr>
        <w:t>临床症状与慢性阿米巴病不易区别，但大便检查不能发现阿米巴，且经抗阿米巴治疗仍不见效时可考虑本病。</w:t>
      </w:r>
    </w:p>
    <w:p w:rsidR="00814E8E" w:rsidRDefault="00814E8E" w:rsidP="00814E8E">
      <w:pPr>
        <w:pStyle w:val="2"/>
      </w:pPr>
      <w:r>
        <w:rPr>
          <w:rFonts w:hint="eastAsia"/>
        </w:rPr>
        <w:t>并发症</w:t>
      </w:r>
    </w:p>
    <w:p w:rsidR="00814E8E" w:rsidRDefault="00814E8E" w:rsidP="00814E8E">
      <w:pPr>
        <w:ind w:left="420" w:firstLine="420"/>
      </w:pPr>
      <w:r>
        <w:t>1.肠道并发症</w:t>
      </w:r>
    </w:p>
    <w:p w:rsidR="00814E8E" w:rsidRDefault="00814E8E" w:rsidP="00814E8E">
      <w:pPr>
        <w:ind w:left="420" w:firstLine="420"/>
      </w:pPr>
      <w:r>
        <w:rPr>
          <w:rFonts w:hint="eastAsia"/>
        </w:rPr>
        <w:t>（</w:t>
      </w:r>
      <w:r>
        <w:t>1）肠穿孔 急性肠穿孔多发生于严重的阿米巴肠病患者，穿孔部位多见于盲肠、</w:t>
      </w:r>
      <w:r>
        <w:lastRenderedPageBreak/>
        <w:t>阑尾和升结肠。慢性穿孔先形成肠粘连，尔后常形成局部脓肿或穿入附近器官形成内</w:t>
      </w:r>
      <w:proofErr w:type="gramStart"/>
      <w:r>
        <w:t>瘘</w:t>
      </w:r>
      <w:proofErr w:type="gramEnd"/>
      <w:r>
        <w:t>。</w:t>
      </w:r>
    </w:p>
    <w:p w:rsidR="00814E8E" w:rsidRDefault="00814E8E" w:rsidP="00814E8E">
      <w:pPr>
        <w:ind w:left="420" w:firstLine="420"/>
      </w:pPr>
      <w:r>
        <w:rPr>
          <w:rFonts w:hint="eastAsia"/>
        </w:rPr>
        <w:t>（</w:t>
      </w:r>
      <w:r>
        <w:t>2）肠出血 发生率少于1%，一般可发生于阿米巴痢疾或肉芽肿患者，因溃疡侵及肠壁血管所致。大量出血虽少见，但一旦发生，病情危急，常因出血而致休克。小量出血多由于浅表溃疡渗血所致。</w:t>
      </w:r>
    </w:p>
    <w:p w:rsidR="00814E8E" w:rsidRDefault="00814E8E" w:rsidP="00814E8E">
      <w:pPr>
        <w:ind w:left="420" w:firstLine="420"/>
      </w:pPr>
      <w:r>
        <w:rPr>
          <w:rFonts w:hint="eastAsia"/>
        </w:rPr>
        <w:t>（</w:t>
      </w:r>
      <w:r>
        <w:t>3）阑尾炎 因阿米巴肠病好发于盲肠部位，故累及阑尾的机会较多。其症状与细菌性阑尾炎相似，亦有急</w:t>
      </w:r>
      <w:proofErr w:type="gramStart"/>
      <w:r>
        <w:t>慢性等</w:t>
      </w:r>
      <w:proofErr w:type="gramEnd"/>
      <w:r>
        <w:t>表现。</w:t>
      </w:r>
    </w:p>
    <w:p w:rsidR="00814E8E" w:rsidRDefault="00814E8E" w:rsidP="00814E8E">
      <w:pPr>
        <w:ind w:left="420" w:firstLine="420"/>
      </w:pPr>
      <w:r>
        <w:rPr>
          <w:rFonts w:hint="eastAsia"/>
        </w:rPr>
        <w:t>（</w:t>
      </w:r>
      <w:r>
        <w:t>4）阿米巴瘤 肠壁产生大量肉芽组织，形成可触及的肿块。多发生在盲肠，亦见于横结肠、直肠及肛门，常伴疼痛，极似肿瘤，不易与肠癌区别。瘤体增大时可引起肠梗阻。</w:t>
      </w:r>
    </w:p>
    <w:p w:rsidR="00814E8E" w:rsidRDefault="00814E8E" w:rsidP="00814E8E">
      <w:pPr>
        <w:ind w:left="420" w:firstLine="420"/>
      </w:pPr>
      <w:r>
        <w:rPr>
          <w:rFonts w:hint="eastAsia"/>
        </w:rPr>
        <w:t>（</w:t>
      </w:r>
      <w:r>
        <w:t>5）肠腔狭窄 慢性患者，肠道溃疡的纤维组织修复，可形成瘢痕性狭窄，并出现腹部绞痛、呕吐、腹胀及梗阻症状。</w:t>
      </w:r>
    </w:p>
    <w:p w:rsidR="00814E8E" w:rsidRDefault="00814E8E" w:rsidP="00814E8E">
      <w:pPr>
        <w:ind w:left="420" w:firstLine="420"/>
      </w:pPr>
      <w:r>
        <w:rPr>
          <w:rFonts w:hint="eastAsia"/>
        </w:rPr>
        <w:t>（</w:t>
      </w:r>
      <w:r>
        <w:t>6）肛门周围阿米巴病 该病较少见，在临床上常误诊。当有皮肤损伤或肛裂、肛管炎及隐窝炎等病变时，阿米巴滋养体即可直接侵入皮肤内而引起肛门周围阿米巴病，有时病变可继发于挂线法治疗痔</w:t>
      </w:r>
      <w:proofErr w:type="gramStart"/>
      <w:r>
        <w:t>瘘</w:t>
      </w:r>
      <w:proofErr w:type="gramEnd"/>
      <w:r>
        <w:t>之后，阿米巴滋养体偶可通过血行感染肛门周围组织，出现粟粒样大小棕色皮疹，其疹扁平隆起，边缘不清，最后形成溃疡或脓肿，破裂后排出脓液及分泌物。易被误诊为直肠肛管癌、基底细胞癌或皮肤结核等。</w:t>
      </w:r>
    </w:p>
    <w:p w:rsidR="00814E8E" w:rsidRDefault="00814E8E" w:rsidP="00814E8E">
      <w:pPr>
        <w:ind w:left="420" w:firstLine="420"/>
      </w:pPr>
      <w:r>
        <w:t>2.肠外并发症</w:t>
      </w:r>
    </w:p>
    <w:p w:rsidR="00814E8E" w:rsidRDefault="00814E8E" w:rsidP="00814E8E">
      <w:pPr>
        <w:ind w:left="420" w:firstLine="420"/>
      </w:pPr>
      <w:r>
        <w:rPr>
          <w:rFonts w:hint="eastAsia"/>
        </w:rPr>
        <w:t>阿米巴滋养体可自肠道经血流</w:t>
      </w:r>
      <w:r>
        <w:t>-淋巴蔓延远处器官而引起各种肠外并发症，其中以肝脓肿为是常见，其次如肺、胸膜、心包、脑、腹膜、胃、胆囊、皮肤、泌尿系统、女性生殖系统等均可侵及。</w:t>
      </w:r>
    </w:p>
    <w:p w:rsidR="00814E8E" w:rsidRDefault="00814E8E" w:rsidP="00814E8E">
      <w:pPr>
        <w:pStyle w:val="2"/>
      </w:pPr>
      <w:r>
        <w:rPr>
          <w:rFonts w:hint="eastAsia"/>
        </w:rPr>
        <w:t>治疗</w:t>
      </w:r>
    </w:p>
    <w:p w:rsidR="00814E8E" w:rsidRDefault="00814E8E" w:rsidP="00814E8E">
      <w:pPr>
        <w:ind w:left="420" w:firstLine="420"/>
      </w:pPr>
      <w:r>
        <w:t>1.一般治疗</w:t>
      </w:r>
    </w:p>
    <w:p w:rsidR="00814E8E" w:rsidRDefault="00814E8E" w:rsidP="00814E8E">
      <w:pPr>
        <w:ind w:left="420" w:firstLine="420"/>
      </w:pPr>
      <w:r>
        <w:rPr>
          <w:rFonts w:hint="eastAsia"/>
        </w:rPr>
        <w:t>急性期必须卧床休息，必要时给予输液。根据病情给予流质或半流质饮食。慢性患者应加强营养，以增强体质。</w:t>
      </w:r>
    </w:p>
    <w:p w:rsidR="00814E8E" w:rsidRDefault="00814E8E" w:rsidP="00814E8E">
      <w:pPr>
        <w:ind w:left="420" w:firstLine="420"/>
      </w:pPr>
      <w:r>
        <w:t>2.病原治疗</w:t>
      </w:r>
    </w:p>
    <w:p w:rsidR="00814E8E" w:rsidRDefault="00814E8E" w:rsidP="00814E8E">
      <w:pPr>
        <w:ind w:left="420" w:firstLine="420"/>
      </w:pPr>
      <w:r>
        <w:rPr>
          <w:rFonts w:hint="eastAsia"/>
        </w:rPr>
        <w:t>（</w:t>
      </w:r>
      <w:r>
        <w:t>1）甲硝咪唑（灭滴灵） 对阿米巴滋养体有较强的杀灭作用且较安全，适用于肠内肠外各型的阿米巴病，为目前抗阿米巴病的首选药物。</w:t>
      </w:r>
    </w:p>
    <w:p w:rsidR="00814E8E" w:rsidRDefault="00814E8E" w:rsidP="00814E8E">
      <w:pPr>
        <w:ind w:left="420" w:firstLine="420"/>
      </w:pPr>
      <w:r>
        <w:rPr>
          <w:rFonts w:hint="eastAsia"/>
        </w:rPr>
        <w:t>（</w:t>
      </w:r>
      <w:r>
        <w:t>2）甲硝</w:t>
      </w:r>
      <w:proofErr w:type="gramStart"/>
      <w:r>
        <w:t>磺</w:t>
      </w:r>
      <w:proofErr w:type="gramEnd"/>
      <w:r>
        <w:t>酰咪唑 是硝基咪唑类化合物的衍生物。疗效与灭滴相似或更佳。</w:t>
      </w:r>
    </w:p>
    <w:p w:rsidR="00814E8E" w:rsidRDefault="00814E8E" w:rsidP="00814E8E">
      <w:pPr>
        <w:ind w:left="420" w:firstLine="420"/>
      </w:pPr>
      <w:r>
        <w:rPr>
          <w:rFonts w:hint="eastAsia"/>
        </w:rPr>
        <w:t>（</w:t>
      </w:r>
      <w:r>
        <w:t>3）吐根碱 对组织内滋养体有</w:t>
      </w:r>
      <w:proofErr w:type="gramStart"/>
      <w:r>
        <w:t>有</w:t>
      </w:r>
      <w:proofErr w:type="gramEnd"/>
      <w:r>
        <w:t>高的杀灭作用，但对肠腔内阿米巴无效。本药控制急性症状极有效，但根治率低，需要与卤化喹啉类药物等合量用药。本药毒性较大，幼儿、孕妇，有心血管及肾脏病者禁用。如需重复治疗，至少隔6周。</w:t>
      </w:r>
    </w:p>
    <w:p w:rsidR="00814E8E" w:rsidRDefault="00814E8E" w:rsidP="00814E8E">
      <w:pPr>
        <w:ind w:left="420" w:firstLine="420"/>
      </w:pPr>
      <w:r>
        <w:rPr>
          <w:rFonts w:hint="eastAsia"/>
        </w:rPr>
        <w:t>（</w:t>
      </w:r>
      <w:r>
        <w:t>4）卤化喹啉类 主要作用于肠腔内而不是组织内阿米巴滋养体。对轻型、排包囊者有效，对重型或慢性患者常与吐根碱或灭滴</w:t>
      </w:r>
      <w:proofErr w:type="gramStart"/>
      <w:r>
        <w:t>灵联合</w:t>
      </w:r>
      <w:proofErr w:type="gramEnd"/>
      <w:r>
        <w:t>应用。</w:t>
      </w:r>
    </w:p>
    <w:p w:rsidR="00814E8E" w:rsidRDefault="00814E8E" w:rsidP="00814E8E">
      <w:pPr>
        <w:ind w:left="420" w:firstLine="420"/>
      </w:pPr>
      <w:r>
        <w:rPr>
          <w:rFonts w:hint="eastAsia"/>
        </w:rPr>
        <w:t>（</w:t>
      </w:r>
      <w:r>
        <w:t>5）其他 安特酰胺、巴龙霉素、安</w:t>
      </w:r>
      <w:proofErr w:type="gramStart"/>
      <w:r>
        <w:t>痢</w:t>
      </w:r>
      <w:proofErr w:type="gramEnd"/>
      <w:r>
        <w:t>平，以上3药</w:t>
      </w:r>
      <w:proofErr w:type="gramStart"/>
      <w:r>
        <w:t>都作用</w:t>
      </w:r>
      <w:proofErr w:type="gramEnd"/>
      <w:r>
        <w:t>于肠腔内阿米巴。</w:t>
      </w:r>
    </w:p>
    <w:p w:rsidR="00814E8E" w:rsidRDefault="00814E8E" w:rsidP="00814E8E">
      <w:pPr>
        <w:ind w:left="420" w:firstLine="420"/>
      </w:pPr>
      <w:r>
        <w:rPr>
          <w:rFonts w:hint="eastAsia"/>
        </w:rPr>
        <w:t>（</w:t>
      </w:r>
      <w:r>
        <w:t>6）中草药 鸦胆子，大蒜，白头翁。</w:t>
      </w:r>
    </w:p>
    <w:p w:rsidR="00814E8E" w:rsidRDefault="00814E8E" w:rsidP="00814E8E">
      <w:pPr>
        <w:ind w:left="420" w:firstLine="420"/>
      </w:pPr>
      <w:r>
        <w:rPr>
          <w:rFonts w:hint="eastAsia"/>
        </w:rPr>
        <w:t>以上各种药物除灭滴灵外，往往需要</w:t>
      </w:r>
      <w:r>
        <w:t>2种或2种以上药物的联合应用，方能获得较好效果。</w:t>
      </w:r>
    </w:p>
    <w:p w:rsidR="00814E8E" w:rsidRDefault="00814E8E" w:rsidP="00814E8E">
      <w:pPr>
        <w:ind w:left="420" w:firstLine="420"/>
      </w:pPr>
      <w:r>
        <w:t>3.并发症的治疗</w:t>
      </w:r>
    </w:p>
    <w:p w:rsidR="00814E8E" w:rsidRDefault="00814E8E" w:rsidP="00814E8E">
      <w:pPr>
        <w:ind w:left="420" w:firstLine="420"/>
      </w:pPr>
      <w:r>
        <w:rPr>
          <w:rFonts w:hint="eastAsia"/>
        </w:rPr>
        <w:t>在积极有效的灭滴灵或吐根碱治疗下，肠道并发症可得到缓解。暴发型患者有细菌混合感染，应加用抗生素。大量肠出血可输血。肠穿孔、腹膜炎等必须手术治疗者，应在灭滴灵和抗生素治疗下进行。</w:t>
      </w:r>
    </w:p>
    <w:p w:rsidR="00814E8E" w:rsidRDefault="00814E8E" w:rsidP="00814E8E">
      <w:pPr>
        <w:ind w:left="420" w:firstLine="420"/>
      </w:pPr>
      <w:r>
        <w:rPr>
          <w:rFonts w:hint="eastAsia"/>
        </w:rPr>
        <w:t>肠阿米巴病若及时治疗预后良好。如并发肠出血、肠穿孔和弥漫性腹膜炎以及有肝、</w:t>
      </w:r>
      <w:r>
        <w:rPr>
          <w:rFonts w:hint="eastAsia"/>
        </w:rPr>
        <w:lastRenderedPageBreak/>
        <w:t>肺、脑部转移性脓肿者，则预后较差。治疗后粪检原虫应持续</w:t>
      </w:r>
      <w:r>
        <w:t>6个月左右，以便及早发现可能的复发。</w:t>
      </w:r>
    </w:p>
    <w:p w:rsidR="00814E8E" w:rsidRDefault="00814E8E" w:rsidP="00814E8E">
      <w:pPr>
        <w:ind w:left="420" w:firstLine="420"/>
      </w:pPr>
      <w:r>
        <w:t>4.诊断性治疗</w:t>
      </w:r>
    </w:p>
    <w:p w:rsidR="00814E8E" w:rsidRDefault="00814E8E" w:rsidP="00814E8E">
      <w:pPr>
        <w:ind w:left="420" w:firstLine="420"/>
      </w:pPr>
      <w:r>
        <w:rPr>
          <w:rFonts w:hint="eastAsia"/>
        </w:rPr>
        <w:t>如临床上高度怀疑而经上述检查仍不能确诊时，可给予足量吐根碱注射或口服安</w:t>
      </w:r>
      <w:proofErr w:type="gramStart"/>
      <w:r>
        <w:rPr>
          <w:rFonts w:hint="eastAsia"/>
        </w:rPr>
        <w:t>痢</w:t>
      </w:r>
      <w:proofErr w:type="gramEnd"/>
      <w:r>
        <w:rPr>
          <w:rFonts w:hint="eastAsia"/>
        </w:rPr>
        <w:t>平、灭滴灵等治疗，如效果明显，亦可初步</w:t>
      </w:r>
      <w:proofErr w:type="gramStart"/>
      <w:r>
        <w:rPr>
          <w:rFonts w:hint="eastAsia"/>
        </w:rPr>
        <w:t>作出</w:t>
      </w:r>
      <w:proofErr w:type="gramEnd"/>
      <w:r>
        <w:rPr>
          <w:rFonts w:hint="eastAsia"/>
        </w:rPr>
        <w:t>诊断。</w:t>
      </w:r>
    </w:p>
    <w:p w:rsidR="00814E8E" w:rsidRDefault="00814E8E" w:rsidP="00814E8E">
      <w:pPr>
        <w:pStyle w:val="2"/>
      </w:pPr>
      <w:r>
        <w:rPr>
          <w:rFonts w:hint="eastAsia"/>
        </w:rPr>
        <w:t>预防</w:t>
      </w:r>
      <w:bookmarkStart w:id="0" w:name="_GoBack"/>
      <w:bookmarkEnd w:id="0"/>
    </w:p>
    <w:p w:rsidR="00814E8E" w:rsidRDefault="00814E8E" w:rsidP="00814E8E">
      <w:pPr>
        <w:ind w:left="420" w:firstLine="420"/>
        <w:rPr>
          <w:rFonts w:hint="eastAsia"/>
        </w:rPr>
      </w:pPr>
      <w:r>
        <w:rPr>
          <w:rFonts w:hint="eastAsia"/>
        </w:rPr>
        <w:t>治疗患者及携带包囊者，饮水须煮沸，不吃生菜，防止饮食被污染。防止苍蝇孳生和灭蝇。检查和治疗从事饮食业的排包囊及慢性患者，平时注意饭前便后洗手等个人卫生。</w:t>
      </w:r>
    </w:p>
    <w:sectPr w:rsidR="00814E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E8E"/>
    <w:rsid w:val="003D66AD"/>
    <w:rsid w:val="00814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189B"/>
  <w15:chartTrackingRefBased/>
  <w15:docId w15:val="{907CCA90-4774-419F-B6DA-62FC7A47C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4E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4E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14E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4E8E"/>
    <w:rPr>
      <w:b/>
      <w:bCs/>
      <w:kern w:val="44"/>
      <w:sz w:val="44"/>
      <w:szCs w:val="44"/>
    </w:rPr>
  </w:style>
  <w:style w:type="character" w:customStyle="1" w:styleId="20">
    <w:name w:val="标题 2 字符"/>
    <w:basedOn w:val="a0"/>
    <w:link w:val="2"/>
    <w:uiPriority w:val="9"/>
    <w:rsid w:val="00814E8E"/>
    <w:rPr>
      <w:rFonts w:asciiTheme="majorHAnsi" w:eastAsiaTheme="majorEastAsia" w:hAnsiTheme="majorHAnsi" w:cstheme="majorBidi"/>
      <w:b/>
      <w:bCs/>
      <w:sz w:val="32"/>
      <w:szCs w:val="32"/>
    </w:rPr>
  </w:style>
  <w:style w:type="character" w:styleId="a3">
    <w:name w:val="Subtle Emphasis"/>
    <w:basedOn w:val="a0"/>
    <w:uiPriority w:val="19"/>
    <w:qFormat/>
    <w:rsid w:val="00814E8E"/>
    <w:rPr>
      <w:i/>
      <w:iCs/>
      <w:color w:val="404040" w:themeColor="text1" w:themeTint="BF"/>
    </w:rPr>
  </w:style>
  <w:style w:type="character" w:customStyle="1" w:styleId="30">
    <w:name w:val="标题 3 字符"/>
    <w:basedOn w:val="a0"/>
    <w:link w:val="3"/>
    <w:uiPriority w:val="9"/>
    <w:rsid w:val="00814E8E"/>
    <w:rPr>
      <w:b/>
      <w:bCs/>
      <w:sz w:val="32"/>
      <w:szCs w:val="32"/>
    </w:rPr>
  </w:style>
  <w:style w:type="paragraph" w:styleId="a4">
    <w:name w:val="Subtitle"/>
    <w:basedOn w:val="a"/>
    <w:next w:val="a"/>
    <w:link w:val="a5"/>
    <w:uiPriority w:val="11"/>
    <w:qFormat/>
    <w:rsid w:val="00814E8E"/>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814E8E"/>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477447">
      <w:bodyDiv w:val="1"/>
      <w:marLeft w:val="0"/>
      <w:marRight w:val="0"/>
      <w:marTop w:val="0"/>
      <w:marBottom w:val="0"/>
      <w:divBdr>
        <w:top w:val="none" w:sz="0" w:space="0" w:color="auto"/>
        <w:left w:val="none" w:sz="0" w:space="0" w:color="auto"/>
        <w:bottom w:val="none" w:sz="0" w:space="0" w:color="auto"/>
        <w:right w:val="none" w:sz="0" w:space="0" w:color="auto"/>
      </w:divBdr>
      <w:divsChild>
        <w:div w:id="865288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光辉 达</dc:creator>
  <cp:keywords/>
  <dc:description/>
  <cp:lastModifiedBy>光辉 达</cp:lastModifiedBy>
  <cp:revision>1</cp:revision>
  <dcterms:created xsi:type="dcterms:W3CDTF">2019-05-22T09:36:00Z</dcterms:created>
  <dcterms:modified xsi:type="dcterms:W3CDTF">2019-05-22T09:41:00Z</dcterms:modified>
</cp:coreProperties>
</file>