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3650BE">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3650BE">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437513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437513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191643" w:rsidRDefault="00980D58" w:rsidP="002E2AA5">
      <w:pPr>
        <w:pStyle w:val="1"/>
      </w:pPr>
      <w:r>
        <w:lastRenderedPageBreak/>
        <w:t>Обзор методов и алгоритмов принятия решений</w:t>
      </w: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rsidR="003650BE">
        <w:t>2</w:t>
      </w:r>
      <w:r>
        <w:fldChar w:fldCharType="end"/>
      </w:r>
      <w:r>
        <w:fldChar w:fldCharType="begin"/>
      </w:r>
      <w:r>
        <w:instrText xml:space="preserve"> REF  _Ref476782562 \h \№ \0 </w:instrText>
      </w:r>
      <w:r>
        <w:fldChar w:fldCharType="separate"/>
      </w:r>
      <w:r w:rsidR="003650BE">
        <w:rPr>
          <w:lang w:eastAsia="ru-RU"/>
        </w:rPr>
        <w:t xml:space="preserve">Рисунок </w:t>
      </w:r>
      <w:r w:rsidR="003650BE">
        <w:rPr>
          <w:noProof/>
          <w:lang w:eastAsia="ru-RU"/>
        </w:rPr>
        <w:t>2</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3"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2" w:name="_Ref476782562"/>
      <w:bookmarkStart w:id="3"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w:t>
      </w:r>
      <w:r>
        <w:rPr>
          <w:lang w:eastAsia="ru-RU"/>
        </w:rPr>
        <w:fldChar w:fldCharType="end"/>
      </w:r>
      <w:bookmarkEnd w:id="2"/>
      <w:r>
        <w:rPr>
          <w:lang w:eastAsia="ru-RU"/>
        </w:rPr>
        <w:t xml:space="preserve">. </w:t>
      </w:r>
      <w:r w:rsidRPr="00C0586C">
        <w:rPr>
          <w:lang w:eastAsia="ru-RU"/>
        </w:rPr>
        <w:t>Пример навигационной сетки, используемой в видеоиграх</w:t>
      </w:r>
      <w:r>
        <w:rPr>
          <w:lang w:eastAsia="ru-RU"/>
        </w:rPr>
        <w:t>.</w:t>
      </w:r>
      <w:bookmarkEnd w:id="3"/>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3650BE">
        <w:t>3</w:t>
      </w:r>
      <w:r w:rsidR="00372073">
        <w:fldChar w:fldCharType="end"/>
      </w:r>
      <w:r w:rsidRPr="0088608D">
        <w:t xml:space="preserve">.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w:t>
      </w:r>
      <w:r w:rsidRPr="0088608D">
        <w:lastRenderedPageBreak/>
        <w:t>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3650BE">
        <w:t>4</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3650BE">
        <w:t>5</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4"/>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4" w:name="_Ref476783045"/>
            <w:r>
              <w:t xml:space="preserve">Рисунок </w:t>
            </w:r>
            <w:fldSimple w:instr=" SEQ Рисунок \* ARABIC ">
              <w:r w:rsidR="003650BE">
                <w:rPr>
                  <w:noProof/>
                </w:rPr>
                <w:t>3</w:t>
              </w:r>
            </w:fldSimple>
            <w:bookmarkEnd w:id="4"/>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6"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5" w:name="_Ref476783080"/>
            <w:r w:rsidRPr="0088608D">
              <w:t>Рисунок</w:t>
            </w:r>
            <w:r>
              <w:t xml:space="preserve"> </w:t>
            </w:r>
            <w:fldSimple w:instr=" SEQ Рисунок \* ARABIC ">
              <w:r w:rsidR="003650BE">
                <w:rPr>
                  <w:noProof/>
                </w:rPr>
                <w:t>4</w:t>
              </w:r>
            </w:fldSimple>
            <w:bookmarkEnd w:id="5"/>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7"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6" w:name="_Ref476783220"/>
            <w:r w:rsidRPr="0088608D">
              <w:t>Рисунок</w:t>
            </w:r>
            <w:r>
              <w:t xml:space="preserve"> </w:t>
            </w:r>
            <w:fldSimple w:instr=" SEQ Рисунок \* ARABIC ">
              <w:r w:rsidR="003650BE">
                <w:rPr>
                  <w:noProof/>
                </w:rPr>
                <w:t>5</w:t>
              </w:r>
            </w:fldSimple>
            <w:bookmarkEnd w:id="6"/>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8"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7" w:name="_Ref476783250"/>
            <w:r w:rsidRPr="0088608D">
              <w:t>Рисунок</w:t>
            </w:r>
            <w:r>
              <w:t xml:space="preserve"> </w:t>
            </w:r>
            <w:fldSimple w:instr=" SEQ Рисунок \* ARABIC ">
              <w:r w:rsidR="003650BE">
                <w:rPr>
                  <w:noProof/>
                </w:rPr>
                <w:t>6</w:t>
              </w:r>
            </w:fldSimple>
            <w:bookmarkEnd w:id="7"/>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3650BE">
        <w:t>6</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3650BE">
        <w:t>7</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8" w:name="_Ref476783420"/>
      <w:r w:rsidRPr="0088608D">
        <w:t xml:space="preserve">Рисунок </w:t>
      </w:r>
      <w:fldSimple w:instr=" SEQ Рисунок \* ARABIC ">
        <w:r w:rsidR="003650BE">
          <w:rPr>
            <w:noProof/>
          </w:rPr>
          <w:t>7</w:t>
        </w:r>
      </w:fldSimple>
      <w:bookmarkEnd w:id="8"/>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proofErr w:type="spellStart"/>
      <w:r w:rsidRPr="003B5E66">
        <w:rPr>
          <w:lang w:val="en-US"/>
        </w:rPr>
        <w:t>dist</w:t>
      </w:r>
      <w:proofErr w:type="spellEnd"/>
      <w:r w:rsidRPr="00F33707">
        <w:t>[</w:t>
      </w:r>
      <w:r w:rsidRPr="003B5E66">
        <w:rPr>
          <w:lang w:val="en-US"/>
        </w:rPr>
        <w:t>v</w:t>
      </w:r>
      <w:r w:rsidRPr="00F33707">
        <w:t xml:space="preserve">] + </w:t>
      </w:r>
      <w:proofErr w:type="gramStart"/>
      <w:r w:rsidRPr="003B5E66">
        <w:rPr>
          <w:lang w:val="en-US"/>
        </w:rPr>
        <w:t>e</w:t>
      </w:r>
      <w:r w:rsidRPr="00F33707">
        <w:t>.</w:t>
      </w:r>
      <w:proofErr w:type="spellStart"/>
      <w:r w:rsidRPr="003B5E66">
        <w:rPr>
          <w:lang w:val="en-US"/>
        </w:rPr>
        <w:t>getWeight</w:t>
      </w:r>
      <w:proofErr w:type="spellEnd"/>
      <w:r w:rsidRPr="00F3370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3650BE">
        <w:t>8</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9" w:name="_Ref476784321"/>
      <w:r>
        <w:t xml:space="preserve">Рисунок </w:t>
      </w:r>
      <w:fldSimple w:instr=" SEQ Рисунок \* ARABIC ">
        <w:r w:rsidR="003650BE">
          <w:rPr>
            <w:noProof/>
          </w:rPr>
          <w:t>8</w:t>
        </w:r>
      </w:fldSimple>
      <w:bookmarkEnd w:id="9"/>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3650BE">
        <w:t>9</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0" w:name="_Ref476784443"/>
      <w:r w:rsidRPr="00CF0B7E">
        <w:t xml:space="preserve">Рисунок </w:t>
      </w:r>
      <w:fldSimple w:instr=" SEQ Рисунок \* ARABIC ">
        <w:r w:rsidR="003650BE">
          <w:rPr>
            <w:noProof/>
          </w:rPr>
          <w:t>9</w:t>
        </w:r>
      </w:fldSimple>
      <w:bookmarkEnd w:id="10"/>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3650BE">
        <w:t>10</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1" w:name="_Ref476784562"/>
      <w:r>
        <w:t xml:space="preserve">Рисунок </w:t>
      </w:r>
      <w:fldSimple w:instr=" SEQ Рисунок \* ARABIC ">
        <w:r w:rsidR="003650BE">
          <w:rPr>
            <w:noProof/>
          </w:rPr>
          <w:t>10</w:t>
        </w:r>
      </w:fldSimple>
      <w:bookmarkEnd w:id="11"/>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3650BE"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3650BE">
        <w:rPr>
          <w:lang w:val="en-US"/>
        </w:rPr>
        <w:t>[</w:t>
      </w:r>
      <w:proofErr w:type="gramEnd"/>
      <w:r>
        <w:rPr>
          <w:lang w:val="en-US"/>
        </w:rPr>
        <w:t>v</w:t>
      </w:r>
      <w:r w:rsidRPr="003650BE">
        <w:rPr>
          <w:lang w:val="en-US"/>
        </w:rPr>
        <w:t xml:space="preserve">2] = </w:t>
      </w:r>
      <w:r>
        <w:rPr>
          <w:lang w:val="en-US"/>
        </w:rPr>
        <w:t>v</w:t>
      </w:r>
    </w:p>
    <w:p w:rsidR="00C23F6B" w:rsidRPr="00F33707" w:rsidRDefault="00C23F6B" w:rsidP="00C23F6B">
      <w:pPr>
        <w:pStyle w:val="AwesomeStyle"/>
      </w:pPr>
      <w:r w:rsidRPr="003650BE">
        <w:rPr>
          <w:lang w:val="en-US"/>
        </w:rPr>
        <w:tab/>
      </w:r>
      <w:r w:rsidRPr="003650BE">
        <w:rPr>
          <w:lang w:val="en-US"/>
        </w:rPr>
        <w:tab/>
      </w:r>
      <w:r w:rsidRPr="003650BE">
        <w:rPr>
          <w:lang w:val="en-US"/>
        </w:rPr>
        <w:tab/>
      </w:r>
      <w:r w:rsidRPr="003650BE">
        <w:rPr>
          <w:lang w:val="en-US"/>
        </w:rPr>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2B08BD"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2" w:name="_Toc460356970"/>
      <w:r>
        <w:lastRenderedPageBreak/>
        <w:t>Отрицание</w:t>
      </w:r>
      <w:bookmarkEnd w:id="1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3" w:name="_Toc460356971"/>
      <w:r>
        <w:t>Конъюнкция и дизъюнкция</w:t>
      </w:r>
      <w:bookmarkEnd w:id="1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w:r>
        <w:rPr>
          <w:lang w:val="en-US"/>
        </w:rPr>
        <w:t>min</w:t>
      </w:r>
      <w:r w:rsidRPr="003650BE">
        <w:t>(</w:t>
      </w:r>
      <w:r>
        <w:rPr>
          <w:lang w:val="en-US"/>
        </w:rPr>
        <w:t>a</w:t>
      </w:r>
      <w:r w:rsidRPr="003650BE">
        <w:t xml:space="preserve"> + </w:t>
      </w:r>
      <w:r>
        <w:rPr>
          <w:lang w:val="en-US"/>
        </w:rPr>
        <w:t>b</w:t>
      </w:r>
      <w:r w:rsidRPr="003650BE">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4" w:name="_Toc460356972"/>
      <w:r>
        <w:t>Импликация</w:t>
      </w:r>
      <w:bookmarkEnd w:id="1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3650BE" w:rsidRDefault="005C5531" w:rsidP="005C5531">
      <w:pPr>
        <w:pStyle w:val="AwesomeStyle"/>
        <w:jc w:val="center"/>
      </w:pPr>
      <w:proofErr w:type="gramStart"/>
      <w:r>
        <w:rPr>
          <w:lang w:val="en-US"/>
        </w:rPr>
        <w:lastRenderedPageBreak/>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15" w:name="_Toc460356973"/>
      <w:r>
        <w:t>Нечеткие множества</w:t>
      </w:r>
      <w:bookmarkEnd w:id="1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16" w:name="_Toc460356974"/>
      <w:r>
        <w:t>Операции над множествами</w:t>
      </w:r>
      <w:bookmarkEnd w:id="1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3650BE">
        <w:t>11</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17" w:name="_Ref459548509"/>
      <w:bookmarkStart w:id="1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3650BE" w:rsidRPr="003650BE">
        <w:rPr>
          <w:noProof/>
        </w:rPr>
        <w:t>11</w:t>
      </w:r>
      <w:r>
        <w:rPr>
          <w:lang w:val="en-US"/>
        </w:rPr>
        <w:fldChar w:fldCharType="end"/>
      </w:r>
      <w:bookmarkEnd w:id="17"/>
      <w:r>
        <w:t>. Примеры нечетких множеств.</w:t>
      </w:r>
      <w:bookmarkEnd w:id="1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3650BE">
        <w:t>12</w:t>
      </w:r>
      <w:r>
        <w:fldChar w:fldCharType="end"/>
      </w:r>
      <w:r>
        <w:t xml:space="preserve">, </w:t>
      </w:r>
      <w:r>
        <w:fldChar w:fldCharType="begin"/>
      </w:r>
      <w:r>
        <w:instrText xml:space="preserve"> REF  _Ref459544639 \h \# \0 </w:instrText>
      </w:r>
      <w:r>
        <w:fldChar w:fldCharType="separate"/>
      </w:r>
      <w:r w:rsidR="003650BE">
        <w:t>13</w:t>
      </w:r>
      <w:r>
        <w:fldChar w:fldCharType="end"/>
      </w:r>
      <w:r>
        <w:t xml:space="preserve"> и </w:t>
      </w:r>
      <w:r>
        <w:fldChar w:fldCharType="begin"/>
      </w:r>
      <w:r>
        <w:instrText xml:space="preserve"> REF  _Ref459544647 \h \# \0 </w:instrText>
      </w:r>
      <w:r>
        <w:fldChar w:fldCharType="separate"/>
      </w:r>
      <w:r w:rsidR="003650BE">
        <w:t>14</w:t>
      </w:r>
      <w:r>
        <w:fldChar w:fldCharType="end"/>
      </w:r>
      <w:r>
        <w:t xml:space="preserve">, </w:t>
      </w:r>
      <w:r>
        <w:fldChar w:fldCharType="begin"/>
      </w:r>
      <w:r>
        <w:instrText xml:space="preserve"> REF  _Ref459544655 \h \# \0 </w:instrText>
      </w:r>
      <w:r>
        <w:fldChar w:fldCharType="separate"/>
      </w:r>
      <w:r w:rsidR="003650BE">
        <w:t>15</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19" w:name="_Ref459544606"/>
      <w:r>
        <w:t xml:space="preserve">Рисунок </w:t>
      </w:r>
      <w:fldSimple w:instr=" SEQ Рисунок \* ARABIC ">
        <w:r w:rsidR="003650BE">
          <w:rPr>
            <w:noProof/>
          </w:rPr>
          <w:t>12</w:t>
        </w:r>
      </w:fldSimple>
      <w:bookmarkEnd w:id="1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0" w:name="_Ref459544639"/>
      <w:r>
        <w:t xml:space="preserve">Рисунок </w:t>
      </w:r>
      <w:fldSimple w:instr=" SEQ Рисунок \* ARABIC ">
        <w:r w:rsidR="003650BE">
          <w:rPr>
            <w:noProof/>
          </w:rPr>
          <w:t>13</w:t>
        </w:r>
      </w:fldSimple>
      <w:bookmarkEnd w:id="2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1" w:name="_Ref459544647"/>
      <w:r>
        <w:t xml:space="preserve">Рисунок </w:t>
      </w:r>
      <w:fldSimple w:instr=" SEQ Рисунок \* ARABIC ">
        <w:r w:rsidR="003650BE">
          <w:rPr>
            <w:noProof/>
          </w:rPr>
          <w:t>14</w:t>
        </w:r>
      </w:fldSimple>
      <w:bookmarkEnd w:id="2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2" w:name="_Ref459544655"/>
      <w:r>
        <w:t xml:space="preserve">Рисунок </w:t>
      </w:r>
      <w:fldSimple w:instr=" SEQ Рисунок \* ARABIC ">
        <w:r w:rsidR="003650BE">
          <w:rPr>
            <w:noProof/>
          </w:rPr>
          <w:t>15</w:t>
        </w:r>
      </w:fldSimple>
      <w:bookmarkEnd w:id="2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3" w:name="_Toc460356975"/>
      <w:r>
        <w:t>Лингвистические переменные</w:t>
      </w:r>
      <w:bookmarkEnd w:id="2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3650BE">
        <w:t>16</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lastRenderedPageBreak/>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4" w:name="_Ref459659696"/>
      <w:r>
        <w:t xml:space="preserve">Рисунок </w:t>
      </w:r>
      <w:fldSimple w:instr=" SEQ Рисунок \* ARABIC ">
        <w:r w:rsidR="003650BE">
          <w:rPr>
            <w:noProof/>
          </w:rPr>
          <w:t>16</w:t>
        </w:r>
      </w:fldSimple>
      <w:bookmarkEnd w:id="2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25" w:name="_Toc460356976"/>
      <w:bookmarkStart w:id="26" w:name="_Ref477040502"/>
      <w:bookmarkStart w:id="27" w:name="_Toc460356979"/>
      <w:r>
        <w:t>Применение нечеткой логики</w:t>
      </w:r>
      <w:bookmarkEnd w:id="25"/>
      <w:bookmarkEnd w:id="2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28" w:name="_Ref459751558"/>
      <w:bookmarkStart w:id="29" w:name="_Toc460356977"/>
      <w:proofErr w:type="spellStart"/>
      <w:r>
        <w:lastRenderedPageBreak/>
        <w:t>Фаззификация</w:t>
      </w:r>
      <w:bookmarkEnd w:id="28"/>
      <w:bookmarkEnd w:id="2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0" w:name="_Ref459747612"/>
      <w:bookmarkStart w:id="31" w:name="_Toc460356978"/>
      <w:r>
        <w:t>Нечеткие управляющие правила и нечеткий вывод</w:t>
      </w:r>
      <w:bookmarkEnd w:id="30"/>
      <w:bookmarkEnd w:id="3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2B08BD"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lastRenderedPageBreak/>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2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3650BE">
        <w:t>17</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2" w:name="_Ref459917872"/>
      <w:bookmarkStart w:id="33" w:name="_Ref459917867"/>
      <w:r>
        <w:t xml:space="preserve">Рисунок </w:t>
      </w:r>
      <w:fldSimple w:instr=" SEQ Рисунок \* ARABIC ">
        <w:r w:rsidR="003650BE">
          <w:rPr>
            <w:noProof/>
          </w:rPr>
          <w:t>17</w:t>
        </w:r>
      </w:fldSimple>
      <w:bookmarkEnd w:id="32"/>
      <w:r>
        <w:t xml:space="preserve">. Пример </w:t>
      </w:r>
      <w:proofErr w:type="spellStart"/>
      <w:r>
        <w:t>дефаззификации</w:t>
      </w:r>
      <w:proofErr w:type="spellEnd"/>
      <w:r>
        <w:t xml:space="preserve"> с помощью центра максимумов.</w:t>
      </w:r>
      <w:bookmarkEnd w:id="3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3650BE">
        <w:t>18</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3650BE">
        <w:t>19</w:t>
      </w:r>
      <w:r>
        <w:fldChar w:fldCharType="end"/>
      </w:r>
      <w:r>
        <w:t>).</w:t>
      </w:r>
    </w:p>
    <w:p w:rsidR="00A505DF" w:rsidRDefault="00A505DF" w:rsidP="00A505DF">
      <w:pPr>
        <w:pStyle w:val="AwesomeStyle"/>
      </w:pPr>
    </w:p>
    <w:p w:rsidR="00A505DF" w:rsidRDefault="00A505DF" w:rsidP="00A505DF">
      <w:pPr>
        <w:pStyle w:val="Image"/>
        <w:keepNext/>
      </w:pPr>
      <w:r>
        <w:lastRenderedPageBreak/>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4" w:name="_Ref459918689"/>
      <w:r>
        <w:t xml:space="preserve">Рисунок </w:t>
      </w:r>
      <w:fldSimple w:instr=" SEQ Рисунок \* ARABIC ">
        <w:r w:rsidR="003650BE">
          <w:rPr>
            <w:noProof/>
          </w:rPr>
          <w:t>18</w:t>
        </w:r>
      </w:fldSimple>
      <w:bookmarkEnd w:id="3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35" w:name="_Ref459918694"/>
      <w:r>
        <w:t xml:space="preserve">Рисунок </w:t>
      </w:r>
      <w:fldSimple w:instr=" SEQ Рисунок \* ARABIC ">
        <w:r w:rsidR="003650BE">
          <w:rPr>
            <w:noProof/>
          </w:rPr>
          <w:t>19</w:t>
        </w:r>
      </w:fldSimple>
      <w:bookmarkEnd w:id="3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36" w:name="_Toc460356984"/>
      <w:r>
        <w:t>Преимущества и недостатки нечеткой логики</w:t>
      </w:r>
      <w:bookmarkEnd w:id="36"/>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w:t>
      </w:r>
      <w:r>
        <w:lastRenderedPageBreak/>
        <w:t xml:space="preserve">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3650BE">
        <w:t>20</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37"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20</w:t>
      </w:r>
      <w:r>
        <w:rPr>
          <w:lang w:eastAsia="ru-RU"/>
        </w:rPr>
        <w:fldChar w:fldCharType="end"/>
      </w:r>
      <w:bookmarkEnd w:id="37"/>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lastRenderedPageBreak/>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w:t>
      </w:r>
      <w:r w:rsidR="004A66D7">
        <w:rPr>
          <w:lang w:eastAsia="ru-RU"/>
        </w:rPr>
        <w:lastRenderedPageBreak/>
        <w:t xml:space="preserve">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3650BE">
        <w:rPr>
          <w:lang w:eastAsia="ru-RU"/>
        </w:rPr>
        <w:t>21</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38"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21</w:t>
      </w:r>
      <w:r>
        <w:rPr>
          <w:lang w:eastAsia="ru-RU"/>
        </w:rPr>
        <w:fldChar w:fldCharType="end"/>
      </w:r>
      <w:bookmarkEnd w:id="38"/>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w:t>
      </w:r>
      <w:r>
        <w:lastRenderedPageBreak/>
        <w:t xml:space="preserve">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2B08BD"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w:t>
      </w:r>
      <w:proofErr w:type="spellStart"/>
      <w:r w:rsidR="00BF6E1F">
        <w:rPr>
          <w:rFonts w:eastAsiaTheme="minorEastAsia"/>
        </w:rPr>
        <w:t>дов</w:t>
      </w:r>
      <w:proofErr w:type="spellEnd"/>
      <w:r w:rsidR="00BF6E1F">
        <w:rPr>
          <w:rFonts w:eastAsiaTheme="minorEastAsia"/>
        </w:rPr>
        <w:t xml:space="preserve">,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2B08BD"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3650BE">
        <w:t>22</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3650BE">
        <w:t>23</w:t>
      </w:r>
      <w:r>
        <w:fldChar w:fldCharType="end"/>
      </w:r>
      <w:r w:rsidRPr="00CF3DC5">
        <w:t xml:space="preserve"> </w:t>
      </w:r>
      <w:r>
        <w:t xml:space="preserve">и </w:t>
      </w:r>
      <w:r>
        <w:fldChar w:fldCharType="begin"/>
      </w:r>
      <w:r>
        <w:instrText xml:space="preserve"> REF  _Ref477039201 \h \# \0 </w:instrText>
      </w:r>
      <w:r>
        <w:fldChar w:fldCharType="separate"/>
      </w:r>
      <w:r w:rsidR="003650BE">
        <w:t>24</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39"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22</w:t>
      </w:r>
      <w:r>
        <w:rPr>
          <w:lang w:eastAsia="ru-RU"/>
        </w:rPr>
        <w:fldChar w:fldCharType="end"/>
      </w:r>
      <w:bookmarkEnd w:id="39"/>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0"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23</w:t>
      </w:r>
      <w:r>
        <w:rPr>
          <w:lang w:eastAsia="ru-RU"/>
        </w:rPr>
        <w:fldChar w:fldCharType="end"/>
      </w:r>
      <w:bookmarkEnd w:id="40"/>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1"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24</w:t>
      </w:r>
      <w:r>
        <w:rPr>
          <w:lang w:eastAsia="ru-RU"/>
        </w:rPr>
        <w:fldChar w:fldCharType="end"/>
      </w:r>
      <w:bookmarkEnd w:id="41"/>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3650BE">
        <w:rPr>
          <w:rFonts w:cs="Times New Roman"/>
        </w:rPr>
        <w:t>2.2.5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3650BE">
        <w:t>25</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25pt;height:249.75pt" o:ole="">
            <v:imagedata r:id="rId37" o:title=""/>
          </v:shape>
          <o:OLEObject Type="Embed" ProgID="Visio.Drawing.15" ShapeID="_x0000_i1027" DrawAspect="Content" ObjectID="_1554375140" r:id="rId38"/>
        </w:object>
      </w:r>
    </w:p>
    <w:p w:rsidR="00AE5ADB" w:rsidRPr="001778B8" w:rsidRDefault="00AE5ADB" w:rsidP="00AE5ADB">
      <w:pPr>
        <w:pStyle w:val="ImageName"/>
      </w:pPr>
      <w:bookmarkStart w:id="42" w:name="_Ref477098165"/>
      <w:bookmarkStart w:id="43" w:name="_Ref477098162"/>
      <w:r>
        <w:t xml:space="preserve">Рисунок </w:t>
      </w:r>
      <w:fldSimple w:instr=" SEQ Рисунок \* ARABIC ">
        <w:r w:rsidR="003650BE">
          <w:rPr>
            <w:noProof/>
          </w:rPr>
          <w:t>25</w:t>
        </w:r>
      </w:fldSimple>
      <w:bookmarkEnd w:id="42"/>
      <w:r>
        <w:t>. Пример дерева поведения.</w:t>
      </w:r>
      <w:bookmarkEnd w:id="43"/>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3650BE">
        <w:t>26</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39">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4"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26</w:t>
      </w:r>
      <w:r>
        <w:rPr>
          <w:lang w:eastAsia="ru-RU"/>
        </w:rPr>
        <w:fldChar w:fldCharType="end"/>
      </w:r>
      <w:bookmarkEnd w:id="44"/>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w:t>
      </w:r>
      <w:r w:rsidR="00F543EF">
        <w:lastRenderedPageBreak/>
        <w:t xml:space="preserve">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2B08BD"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w:t>
      </w:r>
      <w:r w:rsidR="002F06AA">
        <w:lastRenderedPageBreak/>
        <w:t>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650BE">
        <w:rPr>
          <w:rFonts w:eastAsiaTheme="minorEastAsia"/>
        </w:rPr>
        <w:t>27</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45"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27</w:t>
      </w:r>
      <w:r>
        <w:rPr>
          <w:lang w:eastAsia="ru-RU"/>
        </w:rPr>
        <w:fldChar w:fldCharType="end"/>
      </w:r>
      <w:bookmarkEnd w:id="45"/>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3650BE">
        <w:rPr>
          <w:rFonts w:eastAsiaTheme="minorEastAsia"/>
        </w:rPr>
        <w:t>28</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lastRenderedPageBreak/>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46"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28</w:t>
      </w:r>
      <w:r>
        <w:rPr>
          <w:lang w:eastAsia="ru-RU"/>
        </w:rPr>
        <w:fldChar w:fldCharType="end"/>
      </w:r>
      <w:bookmarkEnd w:id="46"/>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lastRenderedPageBreak/>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3650BE">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lastRenderedPageBreak/>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47" w:name="_Ref477955492"/>
      <w:r>
        <w:t xml:space="preserve">Таблица </w:t>
      </w:r>
      <w:fldSimple w:instr=" SEQ Таблица \* ARABIC ">
        <w:r w:rsidR="003650BE">
          <w:rPr>
            <w:noProof/>
          </w:rPr>
          <w:t>1</w:t>
        </w:r>
      </w:fldSimple>
      <w:bookmarkEnd w:id="47"/>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3650BE">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48" w:name="_Ref477956102"/>
      <w:r>
        <w:t xml:space="preserve">Таблица </w:t>
      </w:r>
      <w:fldSimple w:instr=" SEQ Таблица \* ARABIC ">
        <w:r w:rsidR="003650BE">
          <w:rPr>
            <w:noProof/>
          </w:rPr>
          <w:t>2</w:t>
        </w:r>
      </w:fldSimple>
      <w:bookmarkEnd w:id="48"/>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3650BE">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49" w:name="_Ref477957007"/>
      <w:r>
        <w:t xml:space="preserve">Таблица </w:t>
      </w:r>
      <w:fldSimple w:instr=" SEQ Таблица \* ARABIC ">
        <w:r w:rsidR="003650BE">
          <w:rPr>
            <w:noProof/>
          </w:rPr>
          <w:t>3</w:t>
        </w:r>
      </w:fldSimple>
      <w:bookmarkEnd w:id="49"/>
      <w:r>
        <w:t>. Примеры действий.</w:t>
      </w:r>
    </w:p>
    <w:p w:rsidR="004A71C5" w:rsidRDefault="004A71C5" w:rsidP="0038777D">
      <w:pPr>
        <w:pStyle w:val="AwesomeStyle"/>
      </w:pPr>
    </w:p>
    <w:p w:rsidR="007044EF" w:rsidRDefault="007044EF" w:rsidP="007044EF">
      <w:pPr>
        <w:pStyle w:val="4"/>
      </w:pPr>
      <w:r>
        <w:lastRenderedPageBreak/>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3650BE">
        <w:t>29</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pt;height:311.25pt" o:ole="">
            <v:imagedata r:id="rId42" o:title=""/>
          </v:shape>
          <o:OLEObject Type="Embed" ProgID="Visio.Drawing.15" ShapeID="_x0000_i1028" DrawAspect="Content" ObjectID="_1554375141" r:id="rId43"/>
        </w:object>
      </w:r>
    </w:p>
    <w:p w:rsidR="00FE1AEF" w:rsidRPr="00FE1AEF" w:rsidRDefault="00FE1AEF" w:rsidP="00FE1AEF">
      <w:pPr>
        <w:pStyle w:val="ImageName"/>
        <w:rPr>
          <w:lang w:eastAsia="ru-RU"/>
        </w:rPr>
      </w:pPr>
      <w:bookmarkStart w:id="50"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29</w:t>
      </w:r>
      <w:r>
        <w:rPr>
          <w:lang w:eastAsia="ru-RU"/>
        </w:rPr>
        <w:fldChar w:fldCharType="end"/>
      </w:r>
      <w:bookmarkEnd w:id="50"/>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3650BE">
        <w:t>30</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1"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30</w:t>
      </w:r>
      <w:r>
        <w:rPr>
          <w:lang w:eastAsia="ru-RU"/>
        </w:rPr>
        <w:fldChar w:fldCharType="end"/>
      </w:r>
      <w:bookmarkEnd w:id="51"/>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3650BE">
        <w:t>31</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5">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2"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31</w:t>
      </w:r>
      <w:r>
        <w:rPr>
          <w:lang w:eastAsia="ru-RU"/>
        </w:rPr>
        <w:fldChar w:fldCharType="end"/>
      </w:r>
      <w:bookmarkEnd w:id="52"/>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3650BE">
        <w:t>32</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53"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650BE">
        <w:rPr>
          <w:noProof/>
          <w:lang w:eastAsia="ru-RU"/>
        </w:rPr>
        <w:t>32</w:t>
      </w:r>
      <w:r>
        <w:rPr>
          <w:lang w:eastAsia="ru-RU"/>
        </w:rPr>
        <w:fldChar w:fldCharType="end"/>
      </w:r>
      <w:bookmarkEnd w:id="53"/>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2B08B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2B08BD"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2B08BD"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lastRenderedPageBreak/>
        <w:t>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C0382B" w:rsidP="00490A0C">
      <w:pPr>
        <w:pStyle w:val="1"/>
      </w:pPr>
      <w:r>
        <w:lastRenderedPageBreak/>
        <w:t xml:space="preserve">Основная часть </w:t>
      </w:r>
      <w:r>
        <w:rPr>
          <w:lang w:val="en-US"/>
        </w:rPr>
        <w:t>{</w:t>
      </w:r>
      <w:r>
        <w:t xml:space="preserve">придумать </w:t>
      </w:r>
      <w:proofErr w:type="gramStart"/>
      <w:r>
        <w:t>название</w:t>
      </w:r>
      <w:r>
        <w:rPr>
          <w:lang w:val="en-US"/>
        </w:rPr>
        <w:t xml:space="preserve"> }</w:t>
      </w:r>
      <w:proofErr w:type="gramEnd"/>
    </w:p>
    <w:p w:rsidR="00BC1700" w:rsidRDefault="00C0382B" w:rsidP="00BC1700">
      <w:pPr>
        <w:pStyle w:val="2"/>
      </w:pPr>
      <w:r>
        <w:t>Компоненты, не зависящие от метода принятия решений</w:t>
      </w:r>
    </w:p>
    <w:p w:rsidR="00185A2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3650BE">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3650BE">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Рассмотрим более подробно перечисленные компоненты. </w:t>
      </w:r>
    </w:p>
    <w:p w:rsidR="00C0382B" w:rsidRDefault="00C0382B" w:rsidP="00185A27">
      <w:pPr>
        <w:pStyle w:val="AwesomeStyle"/>
      </w:pPr>
    </w:p>
    <w:p w:rsidR="00C0382B" w:rsidRDefault="00302D52" w:rsidP="00302D52">
      <w:pPr>
        <w:pStyle w:val="3"/>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54" w:name="_MON_1549741286"/>
    <w:bookmarkEnd w:id="54"/>
    <w:p w:rsidR="005A4212" w:rsidRDefault="005A4212" w:rsidP="00302D52">
      <w:pPr>
        <w:pStyle w:val="AwesomeStyle"/>
      </w:pPr>
      <w:r w:rsidRPr="00293609">
        <w:object w:dxaOrig="9689" w:dyaOrig="1557">
          <v:shape id="_x0000_i1029" type="#_x0000_t75" style="width:484.5pt;height:77.25pt" o:ole="">
            <v:imagedata r:id="rId47" o:title=""/>
          </v:shape>
          <o:OLEObject Type="Embed" ProgID="Word.OpenDocumentText.12" ShapeID="_x0000_i1029" DrawAspect="Content" ObjectID="_1554375142" r:id="rId48"/>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отвечающего за управление с помощью устройств ввода, так и от компонента, отвечающего за искусственный интеллект. </w:t>
      </w:r>
    </w:p>
    <w:p w:rsidR="00185A27" w:rsidRPr="00185A27" w:rsidRDefault="00185A27" w:rsidP="00185A27">
      <w:pPr>
        <w:pStyle w:val="AwesomeStyle"/>
      </w:pPr>
    </w:p>
    <w:p w:rsidR="00BC1700" w:rsidRDefault="003F016D" w:rsidP="00BC1700">
      <w:pPr>
        <w:pStyle w:val="3"/>
      </w:pPr>
      <w:bookmarkStart w:id="55" w:name="_GoBack"/>
      <w:bookmarkEnd w:id="55"/>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w:t>
      </w:r>
      <w:r>
        <w:lastRenderedPageBreak/>
        <w:t xml:space="preserve">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3650BE">
        <w:t>33</w:t>
      </w:r>
      <w:r w:rsidR="003650BE">
        <w:fldChar w:fldCharType="end"/>
      </w:r>
      <w:r w:rsidR="003650BE">
        <w:rPr>
          <w:lang w:val="en-US"/>
        </w:rPr>
        <w:t xml:space="preserve">. </w:t>
      </w:r>
    </w:p>
    <w:p w:rsidR="002568D7" w:rsidRPr="003650BE" w:rsidRDefault="002568D7" w:rsidP="001F3B17">
      <w:pPr>
        <w:pStyle w:val="AwesomeStyle"/>
      </w:pPr>
      <w:r>
        <w:t>Для</w:t>
      </w:r>
      <w:r w:rsidR="00CA3D42">
        <w:t xml:space="preserve"> </w:t>
      </w:r>
      <w:r>
        <w:t>поиска пути используется</w:t>
      </w:r>
      <w:r w:rsidR="00CA3D42">
        <w:t xml:space="preserve"> представление местности в виде навигационной</w:t>
      </w:r>
      <w:r>
        <w:t xml:space="preserve"> сет</w:t>
      </w:r>
      <w:r w:rsidR="00CA3D42">
        <w:t>и</w:t>
      </w:r>
      <w:r>
        <w:t xml:space="preserve"> (</w:t>
      </w:r>
      <w:proofErr w:type="spellStart"/>
      <w:r>
        <w:rPr>
          <w:lang w:val="en-US"/>
        </w:rPr>
        <w:t>NavMesh</w:t>
      </w:r>
      <w:proofErr w:type="spellEnd"/>
      <w:r>
        <w:t xml:space="preserve">).  Построение сетки и поиск пути осуществляются с помощью инструментов игрового движка и в данной работе не рассматриваются. </w:t>
      </w:r>
      <w:r w:rsidR="003650BE">
        <w:t xml:space="preserve">Пример навигационной сетки, построенной с помощью этих инструментов, показан на рисунке </w:t>
      </w:r>
      <w:r w:rsidR="003650BE">
        <w:fldChar w:fldCharType="begin"/>
      </w:r>
      <w:r w:rsidR="003650BE">
        <w:instrText xml:space="preserve"> REF  _Ref480631964 \h \# \0 </w:instrText>
      </w:r>
      <w:r w:rsidR="003650BE">
        <w:fldChar w:fldCharType="separate"/>
      </w:r>
      <w:r w:rsidR="003650BE">
        <w:t>34</w:t>
      </w:r>
      <w:r w:rsidR="003650BE">
        <w:fldChar w:fldCharType="end"/>
      </w:r>
      <w:r w:rsidR="003650BE" w:rsidRPr="003650BE">
        <w:t>.</w:t>
      </w:r>
    </w:p>
    <w:p w:rsidR="002B08BD" w:rsidRDefault="002B08BD" w:rsidP="001F3B17">
      <w:pPr>
        <w:pStyle w:val="AwesomeStyle"/>
      </w:pPr>
    </w:p>
    <w:p w:rsidR="003650BE" w:rsidRDefault="003650BE" w:rsidP="003650BE">
      <w:pPr>
        <w:pStyle w:val="Image"/>
      </w:pPr>
      <w:r>
        <w:object w:dxaOrig="7800" w:dyaOrig="11866">
          <v:shape id="_x0000_i1030" type="#_x0000_t75" style="width:390pt;height:593.25pt" o:ole="">
            <v:imagedata r:id="rId49" o:title=""/>
          </v:shape>
          <o:OLEObject Type="Embed" ProgID="Visio.Drawing.15" ShapeID="_x0000_i1030" DrawAspect="Content" ObjectID="_1554375143" r:id="rId50"/>
        </w:object>
      </w:r>
    </w:p>
    <w:p w:rsidR="003650BE" w:rsidRPr="003650BE" w:rsidRDefault="003650BE" w:rsidP="003650BE">
      <w:pPr>
        <w:pStyle w:val="ImageName"/>
        <w:rPr>
          <w:lang w:eastAsia="ru-RU"/>
        </w:rPr>
      </w:pPr>
      <w:bookmarkStart w:id="56"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33</w:t>
      </w:r>
      <w:r>
        <w:rPr>
          <w:lang w:eastAsia="ru-RU"/>
        </w:rPr>
        <w:fldChar w:fldCharType="end"/>
      </w:r>
      <w:bookmarkEnd w:id="56"/>
      <w:r>
        <w:rPr>
          <w:lang w:eastAsia="ru-RU"/>
        </w:rPr>
        <w:t xml:space="preserve">. Блок схема компонента </w:t>
      </w:r>
      <w:r>
        <w:rPr>
          <w:lang w:val="en-US" w:eastAsia="ru-RU"/>
        </w:rPr>
        <w:t>Navigation</w:t>
      </w:r>
      <w:r w:rsidRPr="003650BE">
        <w:rPr>
          <w:lang w:eastAsia="ru-RU"/>
        </w:rPr>
        <w:t>.</w:t>
      </w:r>
    </w:p>
    <w:p w:rsidR="003F016D" w:rsidRDefault="003F016D" w:rsidP="001F3B17">
      <w:pPr>
        <w:pStyle w:val="AwesomeStyle"/>
      </w:pPr>
    </w:p>
    <w:p w:rsidR="003650BE" w:rsidRDefault="003650BE" w:rsidP="003650BE">
      <w:pPr>
        <w:pStyle w:val="Image"/>
      </w:pPr>
      <w:r>
        <w:lastRenderedPageBreak/>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51">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57" w:name="_Ref480631964"/>
      <w:r>
        <w:t xml:space="preserve">Рисунок </w:t>
      </w:r>
      <w:r>
        <w:fldChar w:fldCharType="begin"/>
      </w:r>
      <w:r>
        <w:instrText xml:space="preserve"> SEQ Рисунок \* ARABIC </w:instrText>
      </w:r>
      <w:r>
        <w:fldChar w:fldCharType="separate"/>
      </w:r>
      <w:r>
        <w:rPr>
          <w:noProof/>
        </w:rPr>
        <w:t>34</w:t>
      </w:r>
      <w:r>
        <w:fldChar w:fldCharType="end"/>
      </w:r>
      <w:bookmarkEnd w:id="57"/>
      <w:r>
        <w:t>. Пример навигационной сетки для поиска пути и обхода препятствий.</w:t>
      </w:r>
    </w:p>
    <w:p w:rsidR="003650BE" w:rsidRDefault="003650BE" w:rsidP="001F3B17">
      <w:pPr>
        <w:pStyle w:val="AwesomeStyle"/>
      </w:pPr>
    </w:p>
    <w:p w:rsidR="00CA3D42" w:rsidRDefault="00CA3D42" w:rsidP="00CA3D42">
      <w:pPr>
        <w:pStyle w:val="3"/>
      </w:pPr>
      <w:r>
        <w:t>Прицеливание и стрельба</w:t>
      </w:r>
    </w:p>
    <w:p w:rsidR="00CA3D42" w:rsidRPr="00CA3D42" w:rsidRDefault="00CA3D42" w:rsidP="00CA3D42">
      <w:pPr>
        <w:pStyle w:val="AwesomeStyle"/>
      </w:pPr>
    </w:p>
    <w:p w:rsidR="00CA3D42" w:rsidRPr="001F3B17" w:rsidRDefault="00CA3D42" w:rsidP="001F3B17">
      <w:pPr>
        <w:pStyle w:val="AwesomeStyle"/>
      </w:pPr>
    </w:p>
    <w:p w:rsidR="00293609" w:rsidRDefault="00293609" w:rsidP="00293609">
      <w:pPr>
        <w:pStyle w:val="1"/>
      </w:pPr>
      <w:r>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5A4212" w:rsidRDefault="005A4212">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2"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proofErr w:type="spellStart"/>
      <w:r w:rsidRPr="006130C6">
        <w:rPr>
          <w:lang w:val="en-US"/>
        </w:rPr>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3"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4"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p>
    <w:sectPr w:rsidR="00F33707" w:rsidRPr="00F33707" w:rsidSect="00A802BF">
      <w:footerReference w:type="default" r:id="rId55"/>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81C" w:rsidRDefault="0080681C" w:rsidP="007243AD">
      <w:pPr>
        <w:spacing w:line="240" w:lineRule="auto"/>
      </w:pPr>
      <w:r>
        <w:separator/>
      </w:r>
    </w:p>
  </w:endnote>
  <w:endnote w:type="continuationSeparator" w:id="0">
    <w:p w:rsidR="0080681C" w:rsidRDefault="0080681C"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2B08BD" w:rsidRDefault="002B08BD">
        <w:pPr>
          <w:pStyle w:val="a6"/>
          <w:jc w:val="center"/>
        </w:pPr>
        <w:r>
          <w:fldChar w:fldCharType="begin"/>
        </w:r>
        <w:r>
          <w:instrText>PAGE   \* MERGEFORMAT</w:instrText>
        </w:r>
        <w:r>
          <w:fldChar w:fldCharType="separate"/>
        </w:r>
        <w:r w:rsidR="003650BE">
          <w:rPr>
            <w:noProof/>
          </w:rPr>
          <w:t>8</w:t>
        </w:r>
        <w:r>
          <w:fldChar w:fldCharType="end"/>
        </w:r>
      </w:p>
    </w:sdtContent>
  </w:sdt>
  <w:p w:rsidR="002B08BD" w:rsidRDefault="002B08B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2B08BD" w:rsidRDefault="002B08BD">
        <w:pPr>
          <w:pStyle w:val="a6"/>
          <w:jc w:val="center"/>
        </w:pPr>
        <w:r>
          <w:fldChar w:fldCharType="begin"/>
        </w:r>
        <w:r>
          <w:instrText>PAGE   \* MERGEFORMAT</w:instrText>
        </w:r>
        <w:r>
          <w:fldChar w:fldCharType="separate"/>
        </w:r>
        <w:r w:rsidR="00CA3D42">
          <w:rPr>
            <w:noProof/>
          </w:rPr>
          <w:t>55</w:t>
        </w:r>
        <w:r>
          <w:fldChar w:fldCharType="end"/>
        </w:r>
      </w:p>
    </w:sdtContent>
  </w:sdt>
  <w:p w:rsidR="002B08BD" w:rsidRDefault="002B08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81C" w:rsidRDefault="0080681C" w:rsidP="007243AD">
      <w:pPr>
        <w:spacing w:line="240" w:lineRule="auto"/>
      </w:pPr>
      <w:r>
        <w:separator/>
      </w:r>
    </w:p>
  </w:footnote>
  <w:footnote w:type="continuationSeparator" w:id="0">
    <w:p w:rsidR="0080681C" w:rsidRDefault="0080681C"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580D"/>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85A27"/>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021F"/>
    <w:rsid w:val="00213232"/>
    <w:rsid w:val="0024049F"/>
    <w:rsid w:val="002465DA"/>
    <w:rsid w:val="00252EA5"/>
    <w:rsid w:val="002568D7"/>
    <w:rsid w:val="00267657"/>
    <w:rsid w:val="00282900"/>
    <w:rsid w:val="00283A41"/>
    <w:rsid w:val="002855A4"/>
    <w:rsid w:val="00292871"/>
    <w:rsid w:val="00293609"/>
    <w:rsid w:val="00294CDB"/>
    <w:rsid w:val="002A5001"/>
    <w:rsid w:val="002A67FA"/>
    <w:rsid w:val="002B08BD"/>
    <w:rsid w:val="002B0C90"/>
    <w:rsid w:val="002B5AF9"/>
    <w:rsid w:val="002B6C91"/>
    <w:rsid w:val="002C0A76"/>
    <w:rsid w:val="002D6A62"/>
    <w:rsid w:val="002E2AA5"/>
    <w:rsid w:val="002F06AA"/>
    <w:rsid w:val="002F34B9"/>
    <w:rsid w:val="002F7AB3"/>
    <w:rsid w:val="00302D52"/>
    <w:rsid w:val="00310FFF"/>
    <w:rsid w:val="003144A8"/>
    <w:rsid w:val="0031614C"/>
    <w:rsid w:val="003205F2"/>
    <w:rsid w:val="00340ACA"/>
    <w:rsid w:val="0034495F"/>
    <w:rsid w:val="00344C71"/>
    <w:rsid w:val="00347D12"/>
    <w:rsid w:val="00351BF1"/>
    <w:rsid w:val="003554A1"/>
    <w:rsid w:val="003650BE"/>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16D"/>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20AB"/>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F2360"/>
    <w:rsid w:val="007F51AF"/>
    <w:rsid w:val="00805BEB"/>
    <w:rsid w:val="008065DF"/>
    <w:rsid w:val="0080681C"/>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382B"/>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A3D42"/>
    <w:rsid w:val="00CB0AD8"/>
    <w:rsid w:val="00CB3996"/>
    <w:rsid w:val="00CB4493"/>
    <w:rsid w:val="00CB4ED0"/>
    <w:rsid w:val="00CE626D"/>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1A92"/>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emf"/><Relationship Id="rId50" Type="http://schemas.openxmlformats.org/officeDocument/2006/relationships/package" Target="embeddings/_________Microsoft_Visio3.vsdx"/><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hyperlink" Target="http://ru.nival.com/news/newsline/2017/neural-network-ai-for-rts"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_________Microsoft_Visio2.vsdx"/><Relationship Id="rId48" Type="http://schemas.openxmlformats.org/officeDocument/2006/relationships/oleObject" Target="embeddings/oleObject3.bin"/><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_________Microsoft_Visio1.vsdx"/><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hyperlink" Target="https://dtf.ru/4883-ya-ozhidayu-uvidet-bota-s-kotorym-budet-chrezvychayno-tyazhelo-igrat-v-nival-rasskazali-dtf-o-sozdanii-boris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6.emf"/><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theory.stanford.edu/~amitp/GameProgramming/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9C616-4F1F-4724-9A10-D845C979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7349</TotalTime>
  <Pages>59</Pages>
  <Words>14678</Words>
  <Characters>83668</Characters>
  <Application>Microsoft Office Word</Application>
  <DocSecurity>0</DocSecurity>
  <Lines>697</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273</cp:revision>
  <dcterms:created xsi:type="dcterms:W3CDTF">2017-02-23T16:53:00Z</dcterms:created>
  <dcterms:modified xsi:type="dcterms:W3CDTF">2017-04-22T11:06:00Z</dcterms:modified>
</cp:coreProperties>
</file>