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DE10E0">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F6204D">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lastRenderedPageBreak/>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6807018"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6807019"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 xml:space="preserve">Согласно прогнозам аналитиков, оборот игровой индустрии к </w:t>
      </w:r>
      <w:r w:rsidR="000873FD">
        <w:lastRenderedPageBreak/>
        <w:t>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lastRenderedPageBreak/>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9450A0" w:rsidRPr="00BC1DE0" w:rsidRDefault="00980D58" w:rsidP="00BC1DE0">
      <w:pPr>
        <w:pStyle w:val="1"/>
      </w:pPr>
      <w:r>
        <w:lastRenderedPageBreak/>
        <w:t>Обзор методов и алгоритмов принятия решений</w:t>
      </w: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2" w:name="_Toc460356970"/>
      <w:r>
        <w:t>Отрицание</w:t>
      </w:r>
      <w:bookmarkEnd w:id="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3" w:name="_Toc460356971"/>
      <w:r>
        <w:t>Конъюнкция и дизъюнкция</w:t>
      </w:r>
      <w:bookmarkEnd w:id="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r>
        <w:rPr>
          <w:lang w:val="en-US"/>
        </w:rPr>
        <w:t>x</w:t>
      </w:r>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proofErr w:type="gramStart"/>
      <w:r>
        <w:rPr>
          <w:lang w:val="en-US"/>
        </w:rPr>
        <w:t>min</w:t>
      </w:r>
      <w:r w:rsidRPr="00C560F6">
        <w:rPr>
          <w:lang w:val="en-US"/>
        </w:rPr>
        <w:t>(</w:t>
      </w:r>
      <w:proofErr w:type="gramEnd"/>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r>
        <w:rPr>
          <w:lang w:val="en-US"/>
        </w:rPr>
        <w:t>x</w:t>
      </w:r>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proofErr w:type="gramStart"/>
      <w:r>
        <w:rPr>
          <w:lang w:val="en-US"/>
        </w:rPr>
        <w:t>max</w:t>
      </w:r>
      <w:r w:rsidRPr="00AC3182">
        <w:rPr>
          <w:lang w:val="en-US"/>
        </w:rPr>
        <w:t>(</w:t>
      </w:r>
      <w:proofErr w:type="gramEnd"/>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r>
        <w:rPr>
          <w:lang w:val="en-US"/>
        </w:rPr>
        <w:t>x</w:t>
      </w:r>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w:t>
      </w:r>
      <w:proofErr w:type="gramStart"/>
      <w:r>
        <w:rPr>
          <w:lang w:val="en-US"/>
        </w:rPr>
        <w:t>max(</w:t>
      </w:r>
      <w:proofErr w:type="gramEnd"/>
      <w:r>
        <w:rPr>
          <w:lang w:val="en-US"/>
        </w:rPr>
        <w:t>a + b – 1, 0);</w:t>
      </w:r>
    </w:p>
    <w:p w:rsidR="005C5531" w:rsidRPr="00DE10E0" w:rsidRDefault="005C5531" w:rsidP="005C5531">
      <w:pPr>
        <w:pStyle w:val="AwesomeStyle"/>
        <w:jc w:val="center"/>
      </w:pPr>
      <w:r>
        <w:rPr>
          <w:lang w:val="en-US"/>
        </w:rPr>
        <w:t>x</w:t>
      </w:r>
      <w:r w:rsidRPr="00DE10E0">
        <w:t xml:space="preserve"> </w:t>
      </w:r>
      <w:r w:rsidRPr="00DE10E0">
        <w:rPr>
          <w:rFonts w:ascii="Cambria Math" w:hAnsi="Cambria Math"/>
        </w:rPr>
        <w:t>∨</w:t>
      </w:r>
      <w:r w:rsidRPr="00DE10E0">
        <w:t xml:space="preserve"> </w:t>
      </w:r>
      <w:r>
        <w:rPr>
          <w:lang w:val="en-US"/>
        </w:rPr>
        <w:t>y</w:t>
      </w:r>
      <w:r w:rsidRPr="00DE10E0">
        <w:t xml:space="preserve"> = </w:t>
      </w:r>
      <w:proofErr w:type="gramStart"/>
      <w:r>
        <w:rPr>
          <w:lang w:val="en-US"/>
        </w:rPr>
        <w:t>min</w:t>
      </w:r>
      <w:r w:rsidRPr="00DE10E0">
        <w:t>(</w:t>
      </w:r>
      <w:proofErr w:type="gramEnd"/>
      <w:r>
        <w:rPr>
          <w:lang w:val="en-US"/>
        </w:rPr>
        <w:t>a</w:t>
      </w:r>
      <w:r w:rsidRPr="00DE10E0">
        <w:t xml:space="preserve"> + </w:t>
      </w:r>
      <w:r>
        <w:rPr>
          <w:lang w:val="en-US"/>
        </w:rPr>
        <w:t>b</w:t>
      </w:r>
      <w:r w:rsidRPr="00DE10E0">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4" w:name="_Toc460356972"/>
      <w:r>
        <w:t>Импликация</w:t>
      </w:r>
      <w:bookmarkEnd w:id="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DE10E0" w:rsidRDefault="005C5531" w:rsidP="005C5531">
      <w:pPr>
        <w:pStyle w:val="AwesomeStyle"/>
        <w:jc w:val="center"/>
      </w:pPr>
      <w:r>
        <w:rPr>
          <w:lang w:val="en-US"/>
        </w:rPr>
        <w:t>x</w:t>
      </w:r>
      <w:r w:rsidRPr="00DE10E0">
        <w:t xml:space="preserve"> </w:t>
      </w:r>
      <w:r w:rsidRPr="00DE10E0">
        <w:rPr>
          <w:rFonts w:ascii="Cambria Math" w:hAnsi="Cambria Math"/>
        </w:rPr>
        <w:t>→</w:t>
      </w:r>
      <w:r w:rsidRPr="00DE10E0">
        <w:t xml:space="preserve"> </w:t>
      </w:r>
      <w:r>
        <w:rPr>
          <w:lang w:val="en-US"/>
        </w:rPr>
        <w:t>y</w:t>
      </w:r>
      <w:r w:rsidRPr="00DE10E0">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DE10E0">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DE10E0" w:rsidRDefault="005C5531" w:rsidP="005C5531">
      <w:pPr>
        <w:pStyle w:val="AwesomeStyle"/>
        <w:jc w:val="center"/>
      </w:pPr>
      <w:r>
        <w:rPr>
          <w:lang w:val="en-US"/>
        </w:rPr>
        <w:t>x</w:t>
      </w:r>
      <w:r w:rsidRPr="00DE10E0">
        <w:t xml:space="preserve"> </w:t>
      </w:r>
      <w:r w:rsidRPr="00DE10E0">
        <w:rPr>
          <w:rFonts w:ascii="Cambria Math" w:hAnsi="Cambria Math"/>
        </w:rPr>
        <w:t>→</w:t>
      </w:r>
      <w:r w:rsidRPr="00DE10E0">
        <w:t xml:space="preserve"> </w:t>
      </w:r>
      <w:r>
        <w:rPr>
          <w:lang w:val="en-US"/>
        </w:rPr>
        <w:t>y</w:t>
      </w:r>
      <w:r w:rsidRPr="00DE10E0">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DE10E0">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r>
        <w:rPr>
          <w:lang w:val="en-US"/>
        </w:rPr>
        <w:t xml:space="preserve">x </w:t>
      </w:r>
      <w:r>
        <w:rPr>
          <w:rFonts w:ascii="Cambria Math" w:hAnsi="Cambria Math"/>
          <w:lang w:val="en-US"/>
        </w:rPr>
        <w:t>→</w:t>
      </w:r>
      <w:r>
        <w:rPr>
          <w:lang w:val="en-US"/>
        </w:rPr>
        <w:t xml:space="preserve"> y = </w:t>
      </w:r>
      <w:proofErr w:type="gramStart"/>
      <w:r>
        <w:rPr>
          <w:lang w:val="en-US"/>
        </w:rPr>
        <w:t>max(</w:t>
      </w:r>
      <w:proofErr w:type="gramEnd"/>
      <w:r>
        <w:rPr>
          <w:lang w:val="en-US"/>
        </w:rPr>
        <w:t>1 - x, y).</w:t>
      </w:r>
    </w:p>
    <w:p w:rsidR="002D6A62" w:rsidRDefault="002D6A62" w:rsidP="002D6A62">
      <w:pPr>
        <w:pStyle w:val="AwesomeStyle"/>
      </w:pPr>
    </w:p>
    <w:p w:rsidR="002D6A62" w:rsidRDefault="002D6A62" w:rsidP="002D6A62">
      <w:pPr>
        <w:pStyle w:val="3"/>
      </w:pPr>
      <w:bookmarkStart w:id="5" w:name="_Toc460356973"/>
      <w:r>
        <w:t>Нечеткие множества</w:t>
      </w:r>
      <w:bookmarkEnd w:id="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lastRenderedPageBreak/>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6" w:name="_Toc460356974"/>
      <w:r>
        <w:t>Операции над множествами</w:t>
      </w:r>
      <w:bookmarkEnd w:id="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F6204D">
        <w:t>2</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7" w:name="_Ref459548509"/>
      <w:bookmarkStart w:id="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DE10E0" w:rsidRPr="00DE10E0">
        <w:rPr>
          <w:noProof/>
        </w:rPr>
        <w:t>2</w:t>
      </w:r>
      <w:r>
        <w:rPr>
          <w:lang w:val="en-US"/>
        </w:rPr>
        <w:fldChar w:fldCharType="end"/>
      </w:r>
      <w:bookmarkEnd w:id="7"/>
      <w:r>
        <w:t>. Примеры нечетких множеств.</w:t>
      </w:r>
      <w:bookmarkEnd w:id="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F6204D">
        <w:t>3</w:t>
      </w:r>
      <w:r>
        <w:fldChar w:fldCharType="end"/>
      </w:r>
      <w:r>
        <w:t xml:space="preserve">, </w:t>
      </w:r>
      <w:r>
        <w:fldChar w:fldCharType="begin"/>
      </w:r>
      <w:r>
        <w:instrText xml:space="preserve"> REF  _Ref459544639 \h \# \0 </w:instrText>
      </w:r>
      <w:r>
        <w:fldChar w:fldCharType="separate"/>
      </w:r>
      <w:r w:rsidR="00F6204D">
        <w:t>4</w:t>
      </w:r>
      <w:r>
        <w:fldChar w:fldCharType="end"/>
      </w:r>
      <w:r>
        <w:t xml:space="preserve"> и </w:t>
      </w:r>
      <w:r>
        <w:fldChar w:fldCharType="begin"/>
      </w:r>
      <w:r>
        <w:instrText xml:space="preserve"> REF  _Ref459544647 \h \# \0 </w:instrText>
      </w:r>
      <w:r>
        <w:fldChar w:fldCharType="separate"/>
      </w:r>
      <w:r w:rsidR="00F6204D">
        <w:t>5</w:t>
      </w:r>
      <w:r>
        <w:fldChar w:fldCharType="end"/>
      </w:r>
      <w:r>
        <w:t xml:space="preserve">, </w:t>
      </w:r>
      <w:r>
        <w:fldChar w:fldCharType="begin"/>
      </w:r>
      <w:r>
        <w:instrText xml:space="preserve"> REF  _Ref459544655 \h \# \0 </w:instrText>
      </w:r>
      <w:r>
        <w:fldChar w:fldCharType="separate"/>
      </w:r>
      <w:r w:rsidR="00F6204D">
        <w:t>6</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lastRenderedPageBreak/>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9" w:name="_Ref459544606"/>
      <w:r>
        <w:t xml:space="preserve">Рисунок </w:t>
      </w:r>
      <w:fldSimple w:instr=" SEQ Рисунок \* ARABIC ">
        <w:r w:rsidR="00DE10E0">
          <w:rPr>
            <w:noProof/>
          </w:rPr>
          <w:t>3</w:t>
        </w:r>
      </w:fldSimple>
      <w:bookmarkEnd w:id="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10" w:name="_Ref459544639"/>
      <w:r>
        <w:t xml:space="preserve">Рисунок </w:t>
      </w:r>
      <w:fldSimple w:instr=" SEQ Рисунок \* ARABIC ">
        <w:r w:rsidR="00DE10E0">
          <w:rPr>
            <w:noProof/>
          </w:rPr>
          <w:t>4</w:t>
        </w:r>
      </w:fldSimple>
      <w:bookmarkEnd w:id="1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11" w:name="_Ref459544647"/>
      <w:r>
        <w:t xml:space="preserve">Рисунок </w:t>
      </w:r>
      <w:fldSimple w:instr=" SEQ Рисунок \* ARABIC ">
        <w:r w:rsidR="00DE10E0">
          <w:rPr>
            <w:noProof/>
          </w:rPr>
          <w:t>5</w:t>
        </w:r>
      </w:fldSimple>
      <w:bookmarkEnd w:id="1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12" w:name="_Ref459544655"/>
      <w:r>
        <w:t xml:space="preserve">Рисунок </w:t>
      </w:r>
      <w:fldSimple w:instr=" SEQ Рисунок \* ARABIC ">
        <w:r w:rsidR="00DE10E0">
          <w:rPr>
            <w:noProof/>
          </w:rPr>
          <w:t>6</w:t>
        </w:r>
      </w:fldSimple>
      <w:bookmarkEnd w:id="1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13" w:name="_Toc460356975"/>
      <w:r>
        <w:t>Лингвистические переменные</w:t>
      </w:r>
      <w:bookmarkEnd w:id="13"/>
    </w:p>
    <w:p w:rsidR="001E779E" w:rsidRDefault="001E779E" w:rsidP="001E779E">
      <w:pPr>
        <w:pStyle w:val="AwesomeStyle"/>
      </w:pPr>
      <w:r>
        <w:t xml:space="preserve">Лингвистической переменной называется переменная, значениями которой являются слова или предложения </w:t>
      </w:r>
      <w:proofErr w:type="gramStart"/>
      <w:r>
        <w:t>естественного</w:t>
      </w:r>
      <w:proofErr w:type="gramEnd"/>
      <w:r>
        <w:t xml:space="preserve">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F6204D">
        <w:t>7</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14" w:name="_Ref459659696"/>
      <w:r>
        <w:t xml:space="preserve">Рисунок </w:t>
      </w:r>
      <w:fldSimple w:instr=" SEQ Рисунок \* ARABIC ">
        <w:r w:rsidR="00DE10E0">
          <w:rPr>
            <w:noProof/>
          </w:rPr>
          <w:t>7</w:t>
        </w:r>
      </w:fldSimple>
      <w:bookmarkEnd w:id="1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lastRenderedPageBreak/>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15" w:name="_Toc460356976"/>
      <w:bookmarkStart w:id="16" w:name="_Ref477040502"/>
      <w:bookmarkStart w:id="17" w:name="_Toc460356979"/>
      <w:r>
        <w:t>Применение нечеткой логики</w:t>
      </w:r>
      <w:bookmarkEnd w:id="15"/>
      <w:bookmarkEnd w:id="1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18" w:name="_Ref459751558"/>
      <w:bookmarkStart w:id="19" w:name="_Toc460356977"/>
      <w:proofErr w:type="spellStart"/>
      <w:r>
        <w:t>Фаззификация</w:t>
      </w:r>
      <w:bookmarkEnd w:id="18"/>
      <w:bookmarkEnd w:id="1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20" w:name="_Ref459747612"/>
      <w:bookmarkStart w:id="21" w:name="_Toc460356978"/>
      <w:r>
        <w:t>Нечеткие управляющие правила и нечеткий вывод</w:t>
      </w:r>
      <w:bookmarkEnd w:id="20"/>
      <w:bookmarkEnd w:id="2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lastRenderedPageBreak/>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52540E"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r>
        <w:rPr>
          <w:rFonts w:eastAsiaTheme="minorEastAsia"/>
          <w:lang w:val="en-US"/>
        </w:rPr>
        <w:t>k</w:t>
      </w:r>
      <w:r w:rsidRPr="00F238EE">
        <w:rPr>
          <w:rFonts w:eastAsiaTheme="minorEastAsia"/>
          <w:vertAlign w:val="subscript"/>
          <w:lang w:val="en-US"/>
        </w:rPr>
        <w:t>j</w:t>
      </w:r>
      <w:proofErr w:type="spell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w:t>
      </w:r>
      <w:proofErr w:type="gramStart"/>
      <w:r w:rsidRPr="000E1C17">
        <w:rPr>
          <w:rFonts w:eastAsiaTheme="minorEastAsia"/>
        </w:rPr>
        <w:t>1..</w:t>
      </w:r>
      <w:proofErr w:type="gramEnd"/>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1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F6204D">
        <w:t>8</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lastRenderedPageBreak/>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22" w:name="_Ref459917872"/>
      <w:bookmarkStart w:id="23" w:name="_Ref459917867"/>
      <w:r>
        <w:t xml:space="preserve">Рисунок </w:t>
      </w:r>
      <w:fldSimple w:instr=" SEQ Рисунок \* ARABIC ">
        <w:r w:rsidR="00DE10E0">
          <w:rPr>
            <w:noProof/>
          </w:rPr>
          <w:t>8</w:t>
        </w:r>
      </w:fldSimple>
      <w:bookmarkEnd w:id="22"/>
      <w:r>
        <w:t xml:space="preserve">. Пример </w:t>
      </w:r>
      <w:proofErr w:type="spellStart"/>
      <w:r>
        <w:t>дефаззификации</w:t>
      </w:r>
      <w:proofErr w:type="spellEnd"/>
      <w:r>
        <w:t xml:space="preserve"> с помощью центра максимумов.</w:t>
      </w:r>
      <w:bookmarkEnd w:id="2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F6204D">
        <w:t>9</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F6204D">
        <w:t>10</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24" w:name="_Ref459918689"/>
      <w:r>
        <w:t xml:space="preserve">Рисунок </w:t>
      </w:r>
      <w:fldSimple w:instr=" SEQ Рисунок \* ARABIC ">
        <w:r w:rsidR="00DE10E0">
          <w:rPr>
            <w:noProof/>
          </w:rPr>
          <w:t>9</w:t>
        </w:r>
      </w:fldSimple>
      <w:bookmarkEnd w:id="2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25" w:name="_Ref459918694"/>
      <w:r>
        <w:t xml:space="preserve">Рисунок </w:t>
      </w:r>
      <w:fldSimple w:instr=" SEQ Рисунок \* ARABIC ">
        <w:r w:rsidR="00DE10E0">
          <w:rPr>
            <w:noProof/>
          </w:rPr>
          <w:t>10</w:t>
        </w:r>
      </w:fldSimple>
      <w:bookmarkEnd w:id="2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lastRenderedPageBreak/>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622778" w:rsidRDefault="00622778" w:rsidP="00A505DF">
      <w:pPr>
        <w:pStyle w:val="AwesomeStyle"/>
      </w:pPr>
    </w:p>
    <w:p w:rsidR="00622778" w:rsidRDefault="00622778" w:rsidP="00622778">
      <w:pPr>
        <w:pStyle w:val="3"/>
      </w:pPr>
      <w:bookmarkStart w:id="26" w:name="_Toc460356980"/>
      <w:r>
        <w:t xml:space="preserve">Метод </w:t>
      </w:r>
      <w:proofErr w:type="spellStart"/>
      <w:r>
        <w:t>Комбса</w:t>
      </w:r>
      <w:bookmarkEnd w:id="26"/>
      <w:proofErr w:type="spellEnd"/>
    </w:p>
    <w:p w:rsidR="00622778" w:rsidRDefault="00622778" w:rsidP="00622778">
      <w:pPr>
        <w:pStyle w:val="AwesomeStyle"/>
      </w:pPr>
      <w:r>
        <w:t>Как уже было сказано ранее, количество правил в конъюнктивной форме равно:</w:t>
      </w:r>
    </w:p>
    <w:p w:rsidR="00622778"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p>
    <w:p w:rsidR="00622778" w:rsidRDefault="00622778" w:rsidP="00622778">
      <w:pPr>
        <w:pStyle w:val="AwesomeStyle"/>
      </w:pPr>
      <w:r>
        <w:t xml:space="preserve">где </w:t>
      </w:r>
      <w:r>
        <w:rPr>
          <w:lang w:val="en-US"/>
        </w:rPr>
        <w:t>n</w:t>
      </w:r>
      <w:r>
        <w:t xml:space="preserve"> – количество входных лингвистических переменных,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rsidRPr="00115DC6">
        <w:t>.</w:t>
      </w:r>
    </w:p>
    <w:p w:rsidR="00622778" w:rsidRDefault="00622778" w:rsidP="00622778">
      <w:pPr>
        <w:pStyle w:val="AwesomeStyle"/>
      </w:pPr>
      <w:r>
        <w:t xml:space="preserve">Увеличение количества входных переменных приводит к комбинаторному взрыву – резкому увеличению количества правил, необходимого для описания работы системы. Это приводит как к увеличению времени разработки, так и к увеличению времени расчета результата нечеткого вывода. Одним из решений проблемы комбинаторного взрыва применительно к нечеткой логике является метод </w:t>
      </w:r>
      <w:proofErr w:type="spellStart"/>
      <w:r>
        <w:t>Комбса</w:t>
      </w:r>
      <w:proofErr w:type="spellEnd"/>
      <w:r w:rsidRPr="009D498E">
        <w:t xml:space="preserve"> [</w:t>
      </w:r>
      <w:r w:rsidR="00D04EEA">
        <w:rPr>
          <w:lang w:val="en-US"/>
        </w:rPr>
        <w:t>Buckland</w:t>
      </w:r>
      <w:r w:rsidRPr="009D498E">
        <w:t xml:space="preserve">, </w:t>
      </w:r>
      <w:r w:rsidR="00D04EEA">
        <w:rPr>
          <w:lang w:val="en-US"/>
        </w:rPr>
        <w:t>Combs</w:t>
      </w:r>
      <w:r w:rsidRPr="009D498E">
        <w:t>]</w:t>
      </w:r>
      <w:r w:rsidRPr="00B52261">
        <w:t xml:space="preserve">. </w:t>
      </w:r>
      <w:r>
        <w:t>В основе метода лежит логическое тождество:</w:t>
      </w:r>
    </w:p>
    <w:p w:rsidR="00622778" w:rsidRPr="00602EE7" w:rsidRDefault="00622778" w:rsidP="00622778">
      <w:pPr>
        <w:pStyle w:val="AwesomeStyle"/>
        <w:jc w:val="center"/>
        <w:rPr>
          <w:rFonts w:ascii="Cambria Math" w:hAnsi="Cambria Math"/>
        </w:rPr>
      </w:pPr>
      <w:r w:rsidRPr="00B52261">
        <w:t>((</w:t>
      </w:r>
      <w:r>
        <w:rPr>
          <w:lang w:val="en-US"/>
        </w:rPr>
        <w:t>p</w:t>
      </w:r>
      <w:r w:rsidRPr="00B52261">
        <w:t xml:space="preserve"> </w:t>
      </w:r>
      <w:r w:rsidRPr="00B52261">
        <w:rPr>
          <w:rFonts w:ascii="Cambria Math" w:hAnsi="Cambria Math"/>
        </w:rPr>
        <w:t>∧</w:t>
      </w:r>
      <w:r w:rsidRPr="00B52261">
        <w:t xml:space="preserve"> </w:t>
      </w:r>
      <w:r>
        <w:rPr>
          <w:lang w:val="en-US"/>
        </w:rPr>
        <w:t>q</w:t>
      </w:r>
      <w:r w:rsidRPr="00B52261">
        <w:t xml:space="preserve">) </w:t>
      </w:r>
      <w:r w:rsidRPr="00B52261">
        <w:rPr>
          <w:rFonts w:ascii="Cambria Math" w:hAnsi="Cambria Math"/>
        </w:rPr>
        <w:t>→</w:t>
      </w:r>
      <w:r w:rsidRPr="00B52261">
        <w:t xml:space="preserve"> </w:t>
      </w:r>
      <w:r>
        <w:rPr>
          <w:lang w:val="en-US"/>
        </w:rPr>
        <w:t>r</w:t>
      </w:r>
      <w:r w:rsidRPr="00B52261">
        <w:t xml:space="preserve">) </w:t>
      </w:r>
      <w:r w:rsidRPr="00B52261">
        <w:rPr>
          <w:rFonts w:ascii="Cambria Math" w:hAnsi="Cambria Math"/>
        </w:rPr>
        <w:t>⇔ ((</w:t>
      </w:r>
      <w:r>
        <w:rPr>
          <w:rFonts w:ascii="Cambria Math" w:hAnsi="Cambria Math"/>
          <w:lang w:val="en-US"/>
        </w:rPr>
        <w:t>p</w:t>
      </w:r>
      <w:r w:rsidRPr="00B52261">
        <w:rPr>
          <w:rFonts w:ascii="Cambria Math" w:hAnsi="Cambria Math"/>
        </w:rPr>
        <w:t xml:space="preserve"> → </w:t>
      </w:r>
      <w:r>
        <w:rPr>
          <w:rFonts w:ascii="Cambria Math" w:hAnsi="Cambria Math"/>
          <w:lang w:val="en-US"/>
        </w:rPr>
        <w:t>r</w:t>
      </w:r>
      <w:r w:rsidRPr="00B52261">
        <w:rPr>
          <w:rFonts w:ascii="Cambria Math" w:hAnsi="Cambria Math"/>
        </w:rPr>
        <w:t>) ∨ (</w:t>
      </w:r>
      <w:r>
        <w:rPr>
          <w:rFonts w:ascii="Cambria Math" w:hAnsi="Cambria Math"/>
          <w:lang w:val="en-US"/>
        </w:rPr>
        <w:t>q</w:t>
      </w:r>
      <w:r w:rsidRPr="00B52261">
        <w:rPr>
          <w:rFonts w:ascii="Cambria Math" w:hAnsi="Cambria Math"/>
        </w:rPr>
        <w:t xml:space="preserve"> → </w:t>
      </w:r>
      <w:r>
        <w:rPr>
          <w:rFonts w:ascii="Cambria Math" w:hAnsi="Cambria Math"/>
          <w:lang w:val="en-US"/>
        </w:rPr>
        <w:t>r</w:t>
      </w:r>
      <w:r w:rsidRPr="00B52261">
        <w:rPr>
          <w:rFonts w:ascii="Cambria Math" w:hAnsi="Cambria Math"/>
        </w:rPr>
        <w:t>))</w:t>
      </w:r>
      <w:r w:rsidRPr="00602EE7">
        <w:rPr>
          <w:rFonts w:ascii="Cambria Math" w:hAnsi="Cambria Math"/>
        </w:rPr>
        <w:t>.</w:t>
      </w:r>
    </w:p>
    <w:p w:rsidR="00622778" w:rsidRDefault="00622778" w:rsidP="00622778">
      <w:pPr>
        <w:pStyle w:val="AwesomeStyle"/>
      </w:pPr>
      <w:r>
        <w:t>Оно позволяет преобразовать правила нечеткого логического вывода вида</w:t>
      </w:r>
    </w:p>
    <w:p w:rsidR="00622778" w:rsidRDefault="00622778" w:rsidP="00622778">
      <w:pPr>
        <w:pStyle w:val="AwesomeStyle"/>
        <w:jc w:val="center"/>
      </w:pPr>
      <w:r>
        <w:t xml:space="preserve">ЕСЛИ условие1 </w:t>
      </w:r>
      <w:proofErr w:type="gramStart"/>
      <w:r>
        <w:t>И</w:t>
      </w:r>
      <w:proofErr w:type="gramEnd"/>
      <w:r>
        <w:t xml:space="preserve"> условие2 ТО следствие</w:t>
      </w:r>
    </w:p>
    <w:p w:rsidR="00622778" w:rsidRDefault="00622778" w:rsidP="00622778">
      <w:pPr>
        <w:pStyle w:val="AwesomeStyle"/>
      </w:pPr>
      <w:r>
        <w:t>к виду</w:t>
      </w:r>
    </w:p>
    <w:p w:rsidR="00622778" w:rsidRDefault="00622778" w:rsidP="00622778">
      <w:pPr>
        <w:pStyle w:val="AwesomeStyle"/>
        <w:jc w:val="center"/>
      </w:pPr>
      <w:r>
        <w:t xml:space="preserve">ЕСЛИ </w:t>
      </w:r>
      <w:proofErr w:type="gramStart"/>
      <w:r>
        <w:t>условие1</w:t>
      </w:r>
      <w:proofErr w:type="gramEnd"/>
      <w:r>
        <w:t xml:space="preserve"> ТО следствие </w:t>
      </w:r>
    </w:p>
    <w:p w:rsidR="00622778" w:rsidRDefault="00622778" w:rsidP="00622778">
      <w:pPr>
        <w:pStyle w:val="AwesomeStyle"/>
        <w:jc w:val="center"/>
      </w:pPr>
      <w:r>
        <w:t xml:space="preserve">ИЛИ </w:t>
      </w:r>
    </w:p>
    <w:p w:rsidR="00622778" w:rsidRDefault="00622778" w:rsidP="00622778">
      <w:pPr>
        <w:pStyle w:val="AwesomeStyle"/>
        <w:jc w:val="center"/>
      </w:pPr>
      <w:r>
        <w:t xml:space="preserve">ЕСЛИ </w:t>
      </w:r>
      <w:proofErr w:type="gramStart"/>
      <w:r>
        <w:t>условие2</w:t>
      </w:r>
      <w:proofErr w:type="gramEnd"/>
      <w:r>
        <w:t xml:space="preserve"> ТО следствие.</w:t>
      </w:r>
    </w:p>
    <w:p w:rsidR="00622778" w:rsidRDefault="00622778" w:rsidP="00622778">
      <w:pPr>
        <w:pStyle w:val="AwesomeStyle"/>
      </w:pPr>
      <w:r>
        <w:t>При этом правила с одинаковыми условиями объединяются, и итоговое количество правил становится:</w:t>
      </w:r>
    </w:p>
    <w:p w:rsidR="00622778" w:rsidRPr="0000347E"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00347E">
        <w:rPr>
          <w:rFonts w:eastAsiaTheme="minorEastAsia"/>
        </w:rPr>
        <w:t>.</w:t>
      </w:r>
    </w:p>
    <w:p w:rsidR="00622778" w:rsidRDefault="00622778" w:rsidP="00622778">
      <w:pPr>
        <w:pStyle w:val="AwesomeStyle"/>
      </w:pPr>
      <w:r>
        <w:t xml:space="preserve">Если количество термов в каждой переменной равно </w:t>
      </w:r>
      <w:r>
        <w:rPr>
          <w:lang w:val="en-US"/>
        </w:rPr>
        <w:t>m</w:t>
      </w:r>
      <w:r>
        <w:t xml:space="preserve">, то получаем </w:t>
      </w:r>
      <w:r>
        <w:rPr>
          <w:lang w:val="en-US"/>
        </w:rPr>
        <w:t>N</w:t>
      </w:r>
      <w:r>
        <w:t>(</w:t>
      </w:r>
      <w:r>
        <w:rPr>
          <w:lang w:val="en-US"/>
        </w:rPr>
        <w:t>n</w:t>
      </w:r>
      <w:r>
        <w:t>)</w:t>
      </w:r>
      <w:r w:rsidRPr="0000347E">
        <w:t xml:space="preserve"> = </w:t>
      </w:r>
      <w:r>
        <w:rPr>
          <w:lang w:val="en-US"/>
        </w:rPr>
        <w:t>m</w:t>
      </w:r>
      <w:r w:rsidRPr="00123569">
        <w:rPr>
          <w:rFonts w:ascii="Cambria Math" w:hAnsi="Cambria Math"/>
        </w:rPr>
        <w:t>⋅</w:t>
      </w:r>
      <w:r>
        <w:rPr>
          <w:lang w:val="en-US"/>
        </w:rPr>
        <w:t>n</w:t>
      </w:r>
      <w:r w:rsidRPr="0000347E">
        <w:t xml:space="preserve"> </w:t>
      </w:r>
      <w:r>
        <w:t xml:space="preserve">вместо </w:t>
      </w:r>
      <w:r>
        <w:rPr>
          <w:lang w:val="en-US"/>
        </w:rPr>
        <w:t>N</w:t>
      </w:r>
      <w:r w:rsidRPr="0000347E">
        <w:t>(</w:t>
      </w:r>
      <w:r>
        <w:rPr>
          <w:lang w:val="en-US"/>
        </w:rPr>
        <w:t>n</w:t>
      </w:r>
      <w:r w:rsidRPr="0000347E">
        <w:t xml:space="preserve">) = </w:t>
      </w:r>
      <w:proofErr w:type="spellStart"/>
      <w:r>
        <w:rPr>
          <w:lang w:val="en-US"/>
        </w:rPr>
        <w:t>m</w:t>
      </w:r>
      <w:r w:rsidRPr="0000347E">
        <w:rPr>
          <w:vertAlign w:val="superscript"/>
          <w:lang w:val="en-US"/>
        </w:rPr>
        <w:t>n</w:t>
      </w:r>
      <w:proofErr w:type="spellEnd"/>
      <w:r>
        <w:t xml:space="preserve">, т.е. линейная скорость роста вместо показательной. </w:t>
      </w:r>
    </w:p>
    <w:p w:rsidR="00622778" w:rsidRDefault="00622778" w:rsidP="00622778">
      <w:pPr>
        <w:pStyle w:val="AwesomeStyle"/>
      </w:pPr>
      <w:r>
        <w:t xml:space="preserve">Для нечеткой логики такое преобразование равнозначно, только если функция </w:t>
      </w:r>
      <w:r>
        <w:rPr>
          <w:lang w:val="en-US"/>
        </w:rPr>
        <w:t>y</w:t>
      </w:r>
      <w:r w:rsidRPr="009B03B7">
        <w:t>=</w:t>
      </w:r>
      <w:proofErr w:type="gramStart"/>
      <w:r>
        <w:rPr>
          <w:lang w:val="en-US"/>
        </w:rPr>
        <w:t>f</w:t>
      </w:r>
      <w:r>
        <w:t>(</w:t>
      </w:r>
      <w:proofErr w:type="gramEnd"/>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w:t>
      </w:r>
      <w:r w:rsidRPr="009B03B7">
        <w:t xml:space="preserve"> </w:t>
      </w:r>
      <w:r>
        <w:t>является аддитивно разделяемой (</w:t>
      </w:r>
      <w:r>
        <w:rPr>
          <w:lang w:val="en-US"/>
        </w:rPr>
        <w:t>additively</w:t>
      </w:r>
      <w:r w:rsidRPr="009B03B7">
        <w:t xml:space="preserve"> </w:t>
      </w:r>
      <w:r>
        <w:rPr>
          <w:lang w:val="en-US"/>
        </w:rPr>
        <w:t>separable</w:t>
      </w:r>
      <w:r>
        <w:t xml:space="preserve">) </w:t>
      </w:r>
      <w:r w:rsidR="00D04EEA">
        <w:t>[</w:t>
      </w:r>
      <w:proofErr w:type="spellStart"/>
      <w:r w:rsidR="00D04EEA">
        <w:t>Ross</w:t>
      </w:r>
      <w:proofErr w:type="spellEnd"/>
      <w:r w:rsidRPr="00B1634A">
        <w:t>]</w:t>
      </w:r>
      <w:r>
        <w:t xml:space="preserve">, т.е. </w:t>
      </w:r>
      <w:r>
        <w:rPr>
          <w:lang w:val="en-US"/>
        </w:rPr>
        <w:t>f</w:t>
      </w:r>
      <w:r>
        <w:t>(</w:t>
      </w:r>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 xml:space="preserve">) = </w:t>
      </w:r>
      <w:r>
        <w:rPr>
          <w:lang w:val="en-US"/>
        </w:rPr>
        <w:t>f</w:t>
      </w:r>
      <w:r w:rsidRPr="009B03B7">
        <w:rPr>
          <w:vertAlign w:val="subscript"/>
        </w:rPr>
        <w:t>1</w:t>
      </w:r>
      <w:r w:rsidRPr="009B03B7">
        <w:t>(</w:t>
      </w:r>
      <w:r>
        <w:rPr>
          <w:lang w:val="en-US"/>
        </w:rPr>
        <w:t>x</w:t>
      </w:r>
      <w:r w:rsidRPr="009B03B7">
        <w:rPr>
          <w:vertAlign w:val="subscript"/>
        </w:rPr>
        <w:t>1</w:t>
      </w:r>
      <w:r w:rsidRPr="009B03B7">
        <w:t xml:space="preserve">) + </w:t>
      </w:r>
      <w:r>
        <w:rPr>
          <w:lang w:val="en-US"/>
        </w:rPr>
        <w:t>f</w:t>
      </w:r>
      <w:r w:rsidRPr="009B03B7">
        <w:rPr>
          <w:vertAlign w:val="subscript"/>
        </w:rPr>
        <w:t>2</w:t>
      </w:r>
      <w:r w:rsidRPr="009B03B7">
        <w:t>(</w:t>
      </w:r>
      <w:r>
        <w:rPr>
          <w:lang w:val="en-US"/>
        </w:rPr>
        <w:t>x</w:t>
      </w:r>
      <w:r w:rsidRPr="009B03B7">
        <w:rPr>
          <w:vertAlign w:val="subscript"/>
        </w:rPr>
        <w:t>2</w:t>
      </w:r>
      <w:r w:rsidRPr="009B03B7">
        <w:t xml:space="preserve">) + </w:t>
      </w:r>
      <w:r>
        <w:rPr>
          <w:rFonts w:ascii="Cambria Math" w:hAnsi="Cambria Math"/>
        </w:rPr>
        <w:t>…</w:t>
      </w:r>
      <w:r w:rsidRPr="009B03B7">
        <w:t xml:space="preserve"> </w:t>
      </w:r>
      <w:proofErr w:type="spellStart"/>
      <w:r>
        <w:rPr>
          <w:lang w:val="en-US"/>
        </w:rPr>
        <w:t>f</w:t>
      </w:r>
      <w:r w:rsidRPr="009B03B7">
        <w:rPr>
          <w:vertAlign w:val="subscript"/>
          <w:lang w:val="en-US"/>
        </w:rPr>
        <w:t>n</w:t>
      </w:r>
      <w:proofErr w:type="spellEnd"/>
      <w:r w:rsidRPr="009B03B7">
        <w:t>(</w:t>
      </w:r>
      <w:proofErr w:type="spellStart"/>
      <w:r>
        <w:rPr>
          <w:lang w:val="en-US"/>
        </w:rPr>
        <w:t>x</w:t>
      </w:r>
      <w:r w:rsidRPr="009B03B7">
        <w:rPr>
          <w:vertAlign w:val="subscript"/>
          <w:lang w:val="en-US"/>
        </w:rPr>
        <w:t>n</w:t>
      </w:r>
      <w:proofErr w:type="spellEnd"/>
      <w:r w:rsidRPr="009B03B7">
        <w:t>)</w:t>
      </w:r>
      <w:r>
        <w:t>, что в общем случае не так.</w:t>
      </w:r>
      <w:r w:rsidRPr="000C10E0">
        <w:t xml:space="preserve"> </w:t>
      </w:r>
      <w:r>
        <w:t xml:space="preserve">Таким образом, метод </w:t>
      </w:r>
      <w:proofErr w:type="spellStart"/>
      <w:r>
        <w:t>Комбса</w:t>
      </w:r>
      <w:proofErr w:type="spellEnd"/>
      <w:r>
        <w:t xml:space="preserve"> не позволяет без потерь преобразовать большое количество правил нечеткого вывода к меньшему количеству, но он </w:t>
      </w:r>
      <w:r>
        <w:lastRenderedPageBreak/>
        <w:t>предоставляет альтернативный подход к изначальному определению нечеткой базы данных как набора правил с одной переменной в условии.</w:t>
      </w:r>
    </w:p>
    <w:p w:rsidR="00622778" w:rsidRPr="009D498E" w:rsidRDefault="00622778" w:rsidP="00A505DF">
      <w:pPr>
        <w:pStyle w:val="AwesomeStyle"/>
      </w:pPr>
    </w:p>
    <w:p w:rsidR="00A505DF" w:rsidRDefault="00A505DF" w:rsidP="008F3408">
      <w:pPr>
        <w:pStyle w:val="AwesomeStyle"/>
      </w:pPr>
    </w:p>
    <w:p w:rsidR="00A505DF" w:rsidRDefault="00A505DF" w:rsidP="00A505DF">
      <w:pPr>
        <w:pStyle w:val="3"/>
      </w:pPr>
      <w:bookmarkStart w:id="27" w:name="_Toc460356984"/>
      <w:r>
        <w:t>Преимущества и недостатки нечеткой логики</w:t>
      </w:r>
      <w:bookmarkEnd w:id="27"/>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F6204D">
        <w:t>11</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lastRenderedPageBreak/>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28"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11</w:t>
      </w:r>
      <w:r>
        <w:rPr>
          <w:lang w:eastAsia="ru-RU"/>
        </w:rPr>
        <w:fldChar w:fldCharType="end"/>
      </w:r>
      <w:bookmarkEnd w:id="28"/>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xml:space="preserve">, находясь в </w:t>
      </w:r>
      <w:r w:rsidR="00897E8C">
        <w:lastRenderedPageBreak/>
        <w:t>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lastRenderedPageBreak/>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F6204D">
        <w:rPr>
          <w:lang w:eastAsia="ru-RU"/>
        </w:rPr>
        <w:t>12</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29"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12</w:t>
      </w:r>
      <w:r>
        <w:rPr>
          <w:lang w:eastAsia="ru-RU"/>
        </w:rPr>
        <w:fldChar w:fldCharType="end"/>
      </w:r>
      <w:bookmarkEnd w:id="29"/>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lastRenderedPageBreak/>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proofErr w:type="gramStart"/>
      <w:r w:rsidR="0055075F" w:rsidRPr="0055075F">
        <w:rPr>
          <w:rFonts w:ascii="Cambria Math" w:hAnsi="Cambria Math"/>
        </w:rPr>
        <w:t>×</w:t>
      </w:r>
      <w:r w:rsidRPr="0055075F">
        <w:t>[</w:t>
      </w:r>
      <w:proofErr w:type="gramEnd"/>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w:t>
      </w:r>
      <w:r w:rsidR="009F75D6">
        <w:lastRenderedPageBreak/>
        <w:t>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proofErr w:type="gramStart"/>
      <w:r w:rsidR="0037210E" w:rsidRPr="00097519">
        <w:rPr>
          <w:rFonts w:ascii="Cambria Math" w:hAnsi="Cambria Math"/>
          <w:lang w:val="en-US"/>
        </w:rPr>
        <w:t>×</w:t>
      </w:r>
      <w:r w:rsidR="0037210E" w:rsidRPr="00097519">
        <w:rPr>
          <w:lang w:val="en-US"/>
        </w:rPr>
        <w:t>[</w:t>
      </w:r>
      <w:proofErr w:type="gramEnd"/>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52540E"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3957D4" w:rsidRPr="00743AD9" w:rsidRDefault="0052540E"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F6204D">
        <w:t>13</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24" o:title=""/>
          </v:shape>
          <o:OLEObject Type="Embed" ProgID="Visio.Drawing.15" ShapeID="_x0000_i1027" DrawAspect="Content" ObjectID="_1556807020" r:id="rId25"/>
        </w:object>
      </w:r>
    </w:p>
    <w:p w:rsidR="00AE5ADB" w:rsidRPr="001778B8" w:rsidRDefault="00AE5ADB" w:rsidP="00AE5ADB">
      <w:pPr>
        <w:pStyle w:val="ImageName"/>
      </w:pPr>
      <w:bookmarkStart w:id="30" w:name="_Ref477098165"/>
      <w:bookmarkStart w:id="31" w:name="_Ref477098162"/>
      <w:r>
        <w:t xml:space="preserve">Рисунок </w:t>
      </w:r>
      <w:fldSimple w:instr=" SEQ Рисунок \* ARABIC ">
        <w:r w:rsidR="00DE10E0">
          <w:rPr>
            <w:noProof/>
          </w:rPr>
          <w:t>13</w:t>
        </w:r>
      </w:fldSimple>
      <w:bookmarkEnd w:id="30"/>
      <w:r>
        <w:t>. Пример дерева поведения.</w:t>
      </w:r>
      <w:bookmarkEnd w:id="31"/>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F6204D">
        <w:t>14</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26">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32"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14</w:t>
      </w:r>
      <w:r>
        <w:rPr>
          <w:lang w:eastAsia="ru-RU"/>
        </w:rPr>
        <w:fldChar w:fldCharType="end"/>
      </w:r>
      <w:bookmarkEnd w:id="32"/>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52540E"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F6204D">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33" w:name="_Ref477955492"/>
      <w:r>
        <w:t xml:space="preserve">Таблица </w:t>
      </w:r>
      <w:fldSimple w:instr=" SEQ Таблица \* ARABIC ">
        <w:r w:rsidR="005D73F5">
          <w:rPr>
            <w:noProof/>
          </w:rPr>
          <w:t>1</w:t>
        </w:r>
      </w:fldSimple>
      <w:bookmarkEnd w:id="33"/>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w:t>
      </w:r>
      <w:r w:rsidR="007044EF">
        <w:lastRenderedPageBreak/>
        <w:t>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F6204D">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34" w:name="_Ref477956102"/>
      <w:r>
        <w:t xml:space="preserve">Таблица </w:t>
      </w:r>
      <w:fldSimple w:instr=" SEQ Таблица \* ARABIC ">
        <w:r w:rsidR="005D73F5">
          <w:rPr>
            <w:noProof/>
          </w:rPr>
          <w:t>2</w:t>
        </w:r>
      </w:fldSimple>
      <w:bookmarkEnd w:id="34"/>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F6204D">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r w:rsidRPr="00AD0DFD">
              <w:t xml:space="preserve">&lt; </w:t>
            </w:r>
            <w:r>
              <w:t>дальность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r w:rsidRPr="00AD0DFD">
              <w:t xml:space="preserve">&lt; </w:t>
            </w:r>
            <w:r>
              <w:t>дальность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r w:rsidRPr="00AD0DFD">
              <w:t xml:space="preserve">&lt; </w:t>
            </w:r>
            <w:r>
              <w:t>дальность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35" w:name="_Ref477957007"/>
      <w:r>
        <w:t xml:space="preserve">Таблица </w:t>
      </w:r>
      <w:fldSimple w:instr=" SEQ Таблица \* ARABIC ">
        <w:r w:rsidR="005D73F5">
          <w:rPr>
            <w:noProof/>
          </w:rPr>
          <w:t>3</w:t>
        </w:r>
      </w:fldSimple>
      <w:bookmarkEnd w:id="35"/>
      <w:r>
        <w:t>. Примеры действий.</w:t>
      </w:r>
    </w:p>
    <w:p w:rsidR="004A71C5" w:rsidRDefault="004A71C5" w:rsidP="0038777D">
      <w:pPr>
        <w:pStyle w:val="AwesomeStyle"/>
      </w:pPr>
    </w:p>
    <w:p w:rsidR="007044EF" w:rsidRDefault="007044EF" w:rsidP="007044EF">
      <w:pPr>
        <w:pStyle w:val="4"/>
      </w:pPr>
      <w:r>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w:t>
      </w:r>
      <w:r w:rsidR="00FE1AEF">
        <w:lastRenderedPageBreak/>
        <w:t xml:space="preserve">(расстояние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F6204D">
        <w:t>15</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 xml:space="preserve">агент выберет действие «Атаковать оружием дальнего боя» и выйдет из укрытия. Наличие укрытия не указано в цели, </w:t>
      </w:r>
      <w:proofErr w:type="gramStart"/>
      <w:r w:rsidR="006B52E4">
        <w:t>но</w:t>
      </w:r>
      <w:proofErr w:type="gramEnd"/>
      <w:r w:rsidR="006B52E4">
        <w:t xml:space="preserve">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1pt;height:311.1pt" o:ole="">
            <v:imagedata r:id="rId27" o:title=""/>
          </v:shape>
          <o:OLEObject Type="Embed" ProgID="Visio.Drawing.15" ShapeID="_x0000_i1028" DrawAspect="Content" ObjectID="_1556807021" r:id="rId28"/>
        </w:object>
      </w:r>
    </w:p>
    <w:p w:rsidR="00FE1AEF" w:rsidRPr="00FE1AEF" w:rsidRDefault="00FE1AEF" w:rsidP="00FE1AEF">
      <w:pPr>
        <w:pStyle w:val="ImageName"/>
        <w:rPr>
          <w:lang w:eastAsia="ru-RU"/>
        </w:rPr>
      </w:pPr>
      <w:bookmarkStart w:id="36"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15</w:t>
      </w:r>
      <w:r>
        <w:rPr>
          <w:lang w:eastAsia="ru-RU"/>
        </w:rPr>
        <w:fldChar w:fldCharType="end"/>
      </w:r>
      <w:bookmarkEnd w:id="36"/>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lastRenderedPageBreak/>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r w:rsidRPr="004B16FA">
        <w:rPr>
          <w:lang w:val="en-US"/>
        </w:rPr>
        <w:t>Mordor</w:t>
      </w:r>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не изменяя уже существующие и не добавляя дополнительных связей как, 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w:t>
      </w:r>
      <w:r w:rsidR="00E63642">
        <w:lastRenderedPageBreak/>
        <w:t>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F6204D">
        <w:t>16</w:t>
      </w:r>
      <w:r w:rsidR="00D46DFC">
        <w:fldChar w:fldCharType="end"/>
      </w:r>
      <w:r w:rsidR="00D46DFC">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29">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37"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16</w:t>
      </w:r>
      <w:r>
        <w:rPr>
          <w:lang w:eastAsia="ru-RU"/>
        </w:rPr>
        <w:fldChar w:fldCharType="end"/>
      </w:r>
      <w:bookmarkEnd w:id="37"/>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lastRenderedPageBreak/>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F6204D">
        <w:t>17</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0">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38"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17</w:t>
      </w:r>
      <w:r>
        <w:rPr>
          <w:lang w:eastAsia="ru-RU"/>
        </w:rPr>
        <w:fldChar w:fldCharType="end"/>
      </w:r>
      <w:bookmarkEnd w:id="38"/>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w:t>
      </w:r>
      <w:r>
        <w:lastRenderedPageBreak/>
        <w:t>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F6204D">
        <w:t>18</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31">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39"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18</w:t>
      </w:r>
      <w:r>
        <w:rPr>
          <w:lang w:eastAsia="ru-RU"/>
        </w:rPr>
        <w:fldChar w:fldCharType="end"/>
      </w:r>
      <w:bookmarkEnd w:id="39"/>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52540E"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r>
        <w:rPr>
          <w:lang w:val="en-US"/>
        </w:rPr>
        <w:t>o</w:t>
      </w:r>
      <w:r>
        <w:rPr>
          <w:vertAlign w:val="subscript"/>
          <w:lang w:val="en-US"/>
        </w:rPr>
        <w:t>i</w:t>
      </w:r>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52540E"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52540E"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r>
        <w:rPr>
          <w:lang w:val="en-US" w:eastAsia="ru-RU"/>
        </w:rPr>
        <w:lastRenderedPageBreak/>
        <w:t>DeepMind</w:t>
      </w:r>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DeepMind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[DeepMind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w:t>
      </w:r>
      <w:r w:rsidR="00052B0C">
        <w:lastRenderedPageBreak/>
        <w:t>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w:t>
      </w:r>
      <w:r>
        <w:lastRenderedPageBreak/>
        <w:t>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9654C2" w:rsidP="00490A0C">
      <w:pPr>
        <w:pStyle w:val="1"/>
      </w:pPr>
      <w:r>
        <w:lastRenderedPageBreak/>
        <w:t>Общие компоненты, не зависящие от метода принятия решений</w:t>
      </w:r>
    </w:p>
    <w:p w:rsidR="0081423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F6204D">
        <w:t>1</w:t>
      </w:r>
      <w:r>
        <w:fldChar w:fldCharType="end"/>
      </w:r>
      <w:r>
        <w:t>, помимо решающего устройства он содержит датчики для получения информации об окружающей среде и исполнительные механизмы (</w:t>
      </w:r>
      <w:proofErr w:type="spellStart"/>
      <w:r>
        <w:t>актуаторы</w:t>
      </w:r>
      <w:proofErr w:type="spellEnd"/>
      <w:r>
        <w:t xml:space="preserve">)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F6204D">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w:t>
      </w:r>
    </w:p>
    <w:p w:rsidR="00C0382B" w:rsidRDefault="00814237" w:rsidP="00185A27">
      <w:pPr>
        <w:pStyle w:val="AwesomeStyle"/>
      </w:pPr>
      <w:r>
        <w:t xml:space="preserve">Рассматриваемые методы и алгоритмы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Pr="00D02F68">
        <w:t>{</w:t>
      </w:r>
      <w:r>
        <w:t>добавить ссылку на статистику</w:t>
      </w:r>
      <w:r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814237" w:rsidRDefault="00814237" w:rsidP="00185A27">
      <w:pPr>
        <w:pStyle w:val="AwesomeStyle"/>
      </w:pPr>
    </w:p>
    <w:p w:rsidR="00C0382B" w:rsidRDefault="00302D52" w:rsidP="009654C2">
      <w:pPr>
        <w:pStyle w:val="2"/>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40" w:name="_MON_1549741286"/>
    <w:bookmarkEnd w:id="40"/>
    <w:p w:rsidR="005A4212" w:rsidRDefault="005A4212" w:rsidP="00302D52">
      <w:pPr>
        <w:pStyle w:val="AwesomeStyle"/>
      </w:pPr>
      <w:r w:rsidRPr="00293609">
        <w:object w:dxaOrig="9689" w:dyaOrig="1557">
          <v:shape id="_x0000_i1029" type="#_x0000_t75" style="width:484.3pt;height:77.45pt" o:ole="">
            <v:imagedata r:id="rId32" o:title=""/>
          </v:shape>
          <o:OLEObject Type="Embed" ProgID="Word.OpenDocumentText.12" ShapeID="_x0000_i1029" DrawAspect="Content" ObjectID="_1556807022" r:id="rId33"/>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w:t>
      </w:r>
      <w:r>
        <w:lastRenderedPageBreak/>
        <w:t xml:space="preserve">отвечающего за управление с помощью устройств ввода, так и от компонента, отвечающего за искусственный интеллект. </w:t>
      </w:r>
    </w:p>
    <w:p w:rsidR="009D0B99" w:rsidRPr="009D0B99" w:rsidRDefault="009D0B99" w:rsidP="009D0B99">
      <w:pPr>
        <w:pStyle w:val="AwesomeStyle"/>
      </w:pPr>
    </w:p>
    <w:p w:rsidR="00BC1700" w:rsidRDefault="003F016D" w:rsidP="009654C2">
      <w:pPr>
        <w:pStyle w:val="2"/>
      </w:pPr>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F6204D">
        <w:t>19</w:t>
      </w:r>
      <w:r w:rsidR="003650BE">
        <w:fldChar w:fldCharType="end"/>
      </w:r>
      <w:r w:rsidR="003650BE">
        <w:rPr>
          <w:lang w:val="en-US"/>
        </w:rPr>
        <w:t xml:space="preserve">. </w:t>
      </w:r>
    </w:p>
    <w:p w:rsidR="002B08BD" w:rsidRDefault="002B08BD" w:rsidP="001F3B17">
      <w:pPr>
        <w:pStyle w:val="AwesomeStyle"/>
      </w:pPr>
    </w:p>
    <w:p w:rsidR="003650BE" w:rsidRDefault="009D0B99" w:rsidP="003650BE">
      <w:pPr>
        <w:pStyle w:val="Image"/>
      </w:pPr>
      <w:r>
        <w:object w:dxaOrig="7800" w:dyaOrig="11866">
          <v:shape id="_x0000_i1030" type="#_x0000_t75" style="width:405.5pt;height:616.75pt" o:ole="">
            <v:imagedata r:id="rId34" o:title=""/>
          </v:shape>
          <o:OLEObject Type="Embed" ProgID="Visio.Drawing.15" ShapeID="_x0000_i1030" DrawAspect="Content" ObjectID="_1556807023" r:id="rId35"/>
        </w:object>
      </w:r>
    </w:p>
    <w:p w:rsidR="003650BE" w:rsidRPr="003650BE" w:rsidRDefault="003650BE" w:rsidP="003650BE">
      <w:pPr>
        <w:pStyle w:val="ImageName"/>
        <w:rPr>
          <w:lang w:eastAsia="ru-RU"/>
        </w:rPr>
      </w:pPr>
      <w:bookmarkStart w:id="41"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19</w:t>
      </w:r>
      <w:r>
        <w:rPr>
          <w:lang w:eastAsia="ru-RU"/>
        </w:rPr>
        <w:fldChar w:fldCharType="end"/>
      </w:r>
      <w:bookmarkEnd w:id="41"/>
      <w:r w:rsidR="00A87527">
        <w:rPr>
          <w:lang w:eastAsia="ru-RU"/>
        </w:rPr>
        <w:t>. Блок-</w:t>
      </w:r>
      <w:r>
        <w:rPr>
          <w:lang w:eastAsia="ru-RU"/>
        </w:rPr>
        <w:t xml:space="preserve">схема </w:t>
      </w:r>
      <w:r w:rsidR="00A87527">
        <w:rPr>
          <w:lang w:eastAsia="ru-RU"/>
        </w:rPr>
        <w:t>алгоритма работы компонента</w:t>
      </w:r>
      <w:r>
        <w:rPr>
          <w:lang w:eastAsia="ru-RU"/>
        </w:rPr>
        <w:t xml:space="preserve"> </w:t>
      </w:r>
      <w:r>
        <w:rPr>
          <w:lang w:val="en-US" w:eastAsia="ru-RU"/>
        </w:rPr>
        <w:t>Navigation</w:t>
      </w:r>
      <w:r w:rsidRPr="003650BE">
        <w:rPr>
          <w:lang w:eastAsia="ru-RU"/>
        </w:rPr>
        <w:t>.</w:t>
      </w:r>
    </w:p>
    <w:p w:rsidR="003F016D" w:rsidRDefault="003F016D" w:rsidP="001F3B17">
      <w:pPr>
        <w:pStyle w:val="AwesomeStyle"/>
      </w:pPr>
    </w:p>
    <w:p w:rsidR="009D0B99" w:rsidRPr="003650BE" w:rsidRDefault="009D0B99" w:rsidP="009D0B99">
      <w:pPr>
        <w:pStyle w:val="AwesomeStyle"/>
      </w:pPr>
      <w:r>
        <w:t>Для поиска пути используется представление местности в виде навигационной сети (</w:t>
      </w:r>
      <w:proofErr w:type="spellStart"/>
      <w:r>
        <w:rPr>
          <w:lang w:val="en-US"/>
        </w:rPr>
        <w:t>NavMesh</w:t>
      </w:r>
      <w:proofErr w:type="spellEnd"/>
      <w:r>
        <w:t xml:space="preserve">).  Построение сетки и поиск пути осуществляются с помощью инструментов игрового </w:t>
      </w:r>
      <w:r>
        <w:lastRenderedPageBreak/>
        <w:t xml:space="preserve">движка и в данной работе не рассматриваются. Пример навигационной сетки, построенной с помощью этих инструментов, показан на рисунке </w:t>
      </w:r>
      <w:r>
        <w:fldChar w:fldCharType="begin"/>
      </w:r>
      <w:r>
        <w:instrText xml:space="preserve"> REF  _Ref480631964 \h \# \0 </w:instrText>
      </w:r>
      <w:r>
        <w:fldChar w:fldCharType="separate"/>
      </w:r>
      <w:r w:rsidR="00F6204D">
        <w:t>20</w:t>
      </w:r>
      <w:r>
        <w:fldChar w:fldCharType="end"/>
      </w:r>
      <w:r w:rsidRPr="003650BE">
        <w:t>.</w:t>
      </w:r>
    </w:p>
    <w:p w:rsidR="009D0B99" w:rsidRDefault="009D0B99" w:rsidP="001F3B17">
      <w:pPr>
        <w:pStyle w:val="AwesomeStyle"/>
      </w:pPr>
    </w:p>
    <w:p w:rsidR="003650BE" w:rsidRDefault="003650BE" w:rsidP="003650BE">
      <w:pPr>
        <w:pStyle w:val="Image"/>
      </w:pPr>
      <w:r>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36">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42" w:name="_Ref480631964"/>
      <w:r>
        <w:t xml:space="preserve">Рисунок </w:t>
      </w:r>
      <w:fldSimple w:instr=" SEQ Рисунок \* ARABIC ">
        <w:r w:rsidR="00DE10E0">
          <w:rPr>
            <w:noProof/>
          </w:rPr>
          <w:t>20</w:t>
        </w:r>
      </w:fldSimple>
      <w:bookmarkEnd w:id="42"/>
      <w:r>
        <w:t>. Пример навигационной сетки для поиска пути и обхода препятствий.</w:t>
      </w:r>
    </w:p>
    <w:p w:rsidR="003650BE" w:rsidRDefault="003650BE" w:rsidP="001F3B17">
      <w:pPr>
        <w:pStyle w:val="AwesomeStyle"/>
      </w:pPr>
    </w:p>
    <w:p w:rsidR="00CA3D42" w:rsidRDefault="00CA3D42" w:rsidP="009654C2">
      <w:pPr>
        <w:pStyle w:val="2"/>
      </w:pPr>
      <w:r>
        <w:t>Прицеливание и стрельба</w:t>
      </w:r>
    </w:p>
    <w:p w:rsidR="00CA3D42" w:rsidRPr="00A87527" w:rsidRDefault="00B55D5D" w:rsidP="00CA3D42">
      <w:pPr>
        <w:pStyle w:val="AwesomeStyle"/>
      </w:pPr>
      <w:r>
        <w:t xml:space="preserve">Все персонажи используют одно и то же оружие. Оно обладает довольно большим разбросом, поэтому точность прицеливания влияет на общее количество попаданий меньше, чем расстояние до цели. Простейшая реализация прицеливания – это </w:t>
      </w:r>
      <w:r w:rsidR="00A87527">
        <w:t>наведение на цель</w:t>
      </w:r>
      <w:r>
        <w:t xml:space="preserve"> с упреждением, зависящим от скорости и направление движения цели</w:t>
      </w:r>
      <w:r w:rsidR="00A87527">
        <w:t>, а также</w:t>
      </w:r>
      <w:r w:rsidR="00CA7E5A">
        <w:t xml:space="preserve"> скорости</w:t>
      </w:r>
      <w:r w:rsidR="00A87527">
        <w:t xml:space="preserve"> полета снаряда</w:t>
      </w:r>
      <w:r>
        <w:t xml:space="preserve">. </w:t>
      </w:r>
      <w:r w:rsidR="00A87527">
        <w:t xml:space="preserve">При расчете движение цели принимается за прямолинейное. Блок-схема алгоритма работы компонента показана на рисунке </w:t>
      </w:r>
      <w:r w:rsidR="00A87527">
        <w:fldChar w:fldCharType="begin"/>
      </w:r>
      <w:r w:rsidR="00A87527">
        <w:instrText xml:space="preserve"> REF  _Ref480648257 \h \# \0 </w:instrText>
      </w:r>
      <w:r w:rsidR="00A87527">
        <w:fldChar w:fldCharType="separate"/>
      </w:r>
      <w:r w:rsidR="00F6204D">
        <w:t>21</w:t>
      </w:r>
      <w:r w:rsidR="00A87527">
        <w:fldChar w:fldCharType="end"/>
      </w:r>
      <w:r w:rsidR="00A87527" w:rsidRPr="00A87527">
        <w:t>.</w:t>
      </w:r>
    </w:p>
    <w:p w:rsidR="00A87527" w:rsidRDefault="00A87527" w:rsidP="00CA3D42">
      <w:pPr>
        <w:pStyle w:val="AwesomeStyle"/>
      </w:pPr>
    </w:p>
    <w:p w:rsidR="00A87527" w:rsidRDefault="00A87527" w:rsidP="00A87527">
      <w:pPr>
        <w:pStyle w:val="Image"/>
      </w:pPr>
      <w:r>
        <w:object w:dxaOrig="7275" w:dyaOrig="10260">
          <v:shape id="_x0000_i1031" type="#_x0000_t75" style="width:364.1pt;height:512.85pt" o:ole="">
            <v:imagedata r:id="rId37" o:title=""/>
          </v:shape>
          <o:OLEObject Type="Embed" ProgID="Visio.Drawing.15" ShapeID="_x0000_i1031" DrawAspect="Content" ObjectID="_1556807024" r:id="rId38"/>
        </w:object>
      </w:r>
    </w:p>
    <w:p w:rsidR="00A87527" w:rsidRDefault="00A87527" w:rsidP="00A87527">
      <w:pPr>
        <w:pStyle w:val="ImageName"/>
        <w:rPr>
          <w:lang w:eastAsia="ru-RU"/>
        </w:rPr>
      </w:pPr>
      <w:bookmarkStart w:id="43" w:name="_Ref4806482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21</w:t>
      </w:r>
      <w:r>
        <w:rPr>
          <w:lang w:eastAsia="ru-RU"/>
        </w:rPr>
        <w:fldChar w:fldCharType="end"/>
      </w:r>
      <w:bookmarkEnd w:id="43"/>
      <w:r>
        <w:rPr>
          <w:lang w:eastAsia="ru-RU"/>
        </w:rPr>
        <w:t xml:space="preserve">. Блок-схема алгоритма работы компонента </w:t>
      </w:r>
      <w:r>
        <w:rPr>
          <w:lang w:val="en-US" w:eastAsia="ru-RU"/>
        </w:rPr>
        <w:t>Shooting</w:t>
      </w:r>
      <w:r>
        <w:rPr>
          <w:lang w:eastAsia="ru-RU"/>
        </w:rPr>
        <w:t>.</w:t>
      </w:r>
    </w:p>
    <w:p w:rsidR="00833060" w:rsidRDefault="00833060" w:rsidP="00833060">
      <w:pPr>
        <w:pStyle w:val="AwesomeStyle"/>
        <w:rPr>
          <w:lang w:eastAsia="ru-RU"/>
        </w:rPr>
      </w:pPr>
    </w:p>
    <w:p w:rsidR="008B64D8" w:rsidRDefault="00833060" w:rsidP="008B64D8">
      <w:pPr>
        <w:pStyle w:val="AwesomeStyle"/>
      </w:pPr>
      <w:r>
        <w:t>На рисунке</w:t>
      </w:r>
      <w:r w:rsidR="008B64D8">
        <w:t xml:space="preserve"> </w:t>
      </w:r>
      <w:r w:rsidR="008B64D8">
        <w:fldChar w:fldCharType="begin"/>
      </w:r>
      <w:r w:rsidR="008B64D8">
        <w:instrText xml:space="preserve"> REF  _Ref480652927 \h \# \0 </w:instrText>
      </w:r>
      <w:r w:rsidR="008B64D8">
        <w:fldChar w:fldCharType="separate"/>
      </w:r>
      <w:r w:rsidR="00F6204D">
        <w:t>22</w:t>
      </w:r>
      <w:r w:rsidR="008B64D8">
        <w:fldChar w:fldCharType="end"/>
      </w:r>
      <w:r w:rsidR="008B64D8" w:rsidRPr="008B64D8">
        <w:t xml:space="preserve"> </w:t>
      </w:r>
      <w:r w:rsidR="008B64D8">
        <w:t xml:space="preserve">показана схема для расчета упреждения.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t</m:t>
                </m:r>
              </m:sub>
            </m:sSub>
          </m:e>
        </m:acc>
      </m:oMath>
      <w:r w:rsidR="008B64D8" w:rsidRPr="008B64D8">
        <w:t xml:space="preserve"> –</w:t>
      </w:r>
      <w:r w:rsidR="008B64D8">
        <w:t xml:space="preserve"> скорость цели</w:t>
      </w:r>
      <w:r w:rsidR="008B64D8" w:rsidRPr="008B64D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b</m:t>
                </m:r>
              </m:sub>
            </m:sSub>
          </m:e>
        </m:acc>
      </m:oMath>
      <w:r w:rsidR="008B64D8" w:rsidRPr="008B64D8">
        <w:t xml:space="preserve"> –</w:t>
      </w:r>
      <w:r w:rsidR="008B64D8">
        <w:t xml:space="preserve"> скорость </w:t>
      </w:r>
      <w:proofErr w:type="spellStart"/>
      <w:r w:rsidR="008B64D8">
        <w:t>снараяда</w:t>
      </w:r>
      <w:proofErr w:type="spellEnd"/>
      <w:r w:rsidR="008B64D8">
        <w:t xml:space="preserve">, </w:t>
      </w:r>
      <w:r w:rsidR="008B64D8">
        <w:rPr>
          <w:lang w:val="en-US"/>
        </w:rPr>
        <w:t>d</w:t>
      </w:r>
      <w:r w:rsidR="008B64D8" w:rsidRPr="008B64D8">
        <w:t xml:space="preserve"> </w:t>
      </w:r>
      <w:r w:rsidR="008B64D8">
        <w:t>–</w:t>
      </w:r>
      <w:r w:rsidR="008B64D8" w:rsidRPr="008B64D8">
        <w:t xml:space="preserve"> </w:t>
      </w:r>
      <w:r w:rsidR="008B64D8">
        <w:t>расстояние между стрелком и целью</w:t>
      </w:r>
      <w:r w:rsidR="008B64D8" w:rsidRPr="008B64D8">
        <w:t xml:space="preserve">, </w:t>
      </w:r>
      <w:r w:rsidR="008B64D8">
        <w:rPr>
          <w:rFonts w:ascii="Calibri" w:hAnsi="Calibri"/>
        </w:rPr>
        <w:t>α</w:t>
      </w:r>
      <w:r w:rsidR="008B64D8">
        <w:t xml:space="preserve"> – угол между вектором движения цели и вектором от стрелка до цели. Параметры цели, стрелка и снаряда известны. Нужно найти время </w:t>
      </w:r>
      <w:r w:rsidR="008B64D8">
        <w:rPr>
          <w:lang w:val="en-US"/>
        </w:rPr>
        <w:t>t</w:t>
      </w:r>
      <w:r w:rsidR="008B64D8">
        <w:t>, за которое цели и снаряд проходят расстояния до точки встречи. По теореме косинусов:</w:t>
      </w:r>
    </w:p>
    <w:p w:rsidR="008B64D8" w:rsidRPr="008B64D8" w:rsidRDefault="0052540E" w:rsidP="008B64D8">
      <w:pPr>
        <w:pStyle w:val="Image"/>
        <w:rPr>
          <w:rFonts w:eastAsiaTheme="minorEastAsia"/>
        </w:rPr>
      </w:pPr>
      <m:oMath>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b</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w:rPr>
                <w:rFonts w:ascii="Cambria Math" w:hAnsi="Cambria Math"/>
                <w:lang w:val="en-US"/>
              </w:rPr>
              <m:t>d</m:t>
            </m:r>
          </m:e>
          <m:sup>
            <m:r>
              <m:rPr>
                <m:sty m:val="p"/>
              </m:rPr>
              <w:rPr>
                <w:rFonts w:ascii="Cambria Math" w:hAnsi="Cambria Math"/>
              </w:rPr>
              <m:t>2</m:t>
            </m:r>
          </m:sup>
        </m:sSup>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∙cos⁡(</m:t>
        </m:r>
        <m:r>
          <w:rPr>
            <w:rFonts w:ascii="Cambria Math" w:hAnsi="Cambria Math"/>
          </w:rPr>
          <m:t>α</m:t>
        </m:r>
        <m:r>
          <m:rPr>
            <m:sty m:val="p"/>
          </m:rPr>
          <w:rPr>
            <w:rFonts w:ascii="Cambria Math" w:hAnsi="Cambria Math"/>
          </w:rPr>
          <m:t>)</m:t>
        </m:r>
      </m:oMath>
      <w:r w:rsidR="008B64D8" w:rsidRPr="008B64D8">
        <w:rPr>
          <w:rFonts w:eastAsiaTheme="minorEastAsia"/>
        </w:rPr>
        <w:t>,</w:t>
      </w:r>
    </w:p>
    <w:p w:rsidR="008B64D8" w:rsidRDefault="0052540E" w:rsidP="008B64D8">
      <w:pPr>
        <w:pStyle w:val="Image"/>
        <w:rPr>
          <w:rFonts w:eastAsiaTheme="minorEastAsia"/>
        </w:rPr>
      </w:pPr>
      <m:oMath>
        <m:sSup>
          <m:sSupPr>
            <m:ctrlPr>
              <w:rPr>
                <w:rFonts w:ascii="Cambria Math" w:hAnsi="Cambria Math" w:cstheme="minorBidi"/>
                <w:noProof w:val="0"/>
                <w:szCs w:val="22"/>
                <w:lang w:val="en-US" w:eastAsia="en-US"/>
              </w:rPr>
            </m:ctrlPr>
          </m:sSupPr>
          <m:e>
            <m:r>
              <w:rPr>
                <w:rFonts w:ascii="Cambria Math" w:hAnsi="Cambria Math"/>
                <w:lang w:val="en-US"/>
              </w:rPr>
              <m:t>t</m:t>
            </m:r>
          </m:e>
          <m:sup>
            <m:r>
              <m:rPr>
                <m:sty m:val="p"/>
              </m:rPr>
              <w:rPr>
                <w:rFonts w:ascii="Cambria Math" w:hAnsi="Cambria Math"/>
              </w:rPr>
              <m:t>2</m:t>
            </m:r>
          </m:sup>
        </m:sSup>
        <m:d>
          <m:dPr>
            <m:ctrlPr>
              <w:rPr>
                <w:rFonts w:ascii="Cambria Math" w:hAnsi="Cambria Math"/>
                <w:lang w:val="en-US"/>
              </w:rPr>
            </m:ctrlPr>
          </m:dPr>
          <m:e>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lang w:val="en-US"/>
                      </w:rPr>
                      <m:t>b</m:t>
                    </m:r>
                  </m:sub>
                </m:sSub>
              </m:e>
              <m:sup>
                <m:r>
                  <m:rPr>
                    <m:sty m:val="p"/>
                  </m:rPr>
                  <w:rPr>
                    <w:rFonts w:ascii="Cambria Math" w:hAnsi="Cambria Math"/>
                  </w:rPr>
                  <m:t>2</m:t>
                </m:r>
              </m:sup>
            </m:sSup>
          </m:e>
        </m:d>
        <m:r>
          <m:rPr>
            <m:sty m:val="p"/>
          </m:rPr>
          <w:rPr>
            <w:rFonts w:ascii="Cambria Math" w:hAnsi="Cambria Math"/>
          </w:rPr>
          <m:t>-</m:t>
        </m:r>
        <m:r>
          <w:rPr>
            <w:rFonts w:ascii="Cambria Math" w:hAnsi="Cambria Math"/>
            <w:lang w:val="en-US"/>
          </w:rPr>
          <m:t>t</m:t>
        </m:r>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 xml:space="preserve">+ </m:t>
        </m:r>
        <m:sSup>
          <m:sSupPr>
            <m:ctrlPr>
              <w:rPr>
                <w:rFonts w:ascii="Cambria Math" w:hAnsi="Cambria Math" w:cstheme="minorBidi"/>
                <w:noProof w:val="0"/>
                <w:szCs w:val="22"/>
                <w:lang w:eastAsia="en-US"/>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=0</m:t>
        </m:r>
      </m:oMath>
      <w:r w:rsidR="008B64D8" w:rsidRPr="008B64D8">
        <w:rPr>
          <w:rFonts w:eastAsiaTheme="minorEastAsia"/>
        </w:rPr>
        <w:t>.</w:t>
      </w:r>
    </w:p>
    <w:p w:rsidR="008B64D8" w:rsidRPr="008B64D8" w:rsidRDefault="008B64D8" w:rsidP="008B64D8">
      <w:pPr>
        <w:pStyle w:val="AwesomeStyle"/>
        <w:ind w:firstLine="0"/>
      </w:pPr>
      <w:r w:rsidRPr="008B64D8">
        <w:lastRenderedPageBreak/>
        <w:t>Пол</w:t>
      </w:r>
      <w:r>
        <w:t>учаем квадратное уравнение</w:t>
      </w:r>
      <w:r w:rsidRPr="008B64D8">
        <w:t>.</w:t>
      </w:r>
      <w:r>
        <w:t xml:space="preserve"> Если цель неподвижна, то оно имеет одно решение: </w:t>
      </w:r>
      <w:r>
        <w:rPr>
          <w:lang w:val="en-US"/>
        </w:rPr>
        <w:t>t</w:t>
      </w:r>
      <w:r w:rsidRPr="008B64D8">
        <w:t xml:space="preserve"> = 0</w:t>
      </w:r>
      <w:r>
        <w:t xml:space="preserve">. Если цель движется, получаем два решения. Берем то, что больше нуля, умножаем на скорость цели и получаем требуемое упреждение относительно исходной позиции.  </w:t>
      </w:r>
    </w:p>
    <w:p w:rsidR="008B64D8" w:rsidRPr="008B64D8" w:rsidRDefault="008B64D8" w:rsidP="008B64D8">
      <w:pPr>
        <w:pStyle w:val="AwesomeStyle"/>
        <w:rPr>
          <w:i/>
        </w:rPr>
      </w:pPr>
    </w:p>
    <w:p w:rsidR="00833060" w:rsidRDefault="008B64D8" w:rsidP="00833060">
      <w:pPr>
        <w:pStyle w:val="Image"/>
      </w:pPr>
      <w:r>
        <w:object w:dxaOrig="5025" w:dyaOrig="3076">
          <v:shape id="_x0000_i1032" type="#_x0000_t75" style="width:251.3pt;height:153.5pt" o:ole="">
            <v:imagedata r:id="rId39" o:title=""/>
          </v:shape>
          <o:OLEObject Type="Embed" ProgID="Visio.Drawing.15" ShapeID="_x0000_i1032" DrawAspect="Content" ObjectID="_1556807025" r:id="rId40"/>
        </w:object>
      </w:r>
    </w:p>
    <w:p w:rsidR="00833060" w:rsidRDefault="00833060" w:rsidP="00833060">
      <w:pPr>
        <w:pStyle w:val="ImageName"/>
        <w:rPr>
          <w:lang w:eastAsia="ru-RU"/>
        </w:rPr>
      </w:pPr>
      <w:bookmarkStart w:id="44" w:name="_Ref48065292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22</w:t>
      </w:r>
      <w:r>
        <w:rPr>
          <w:lang w:eastAsia="ru-RU"/>
        </w:rPr>
        <w:fldChar w:fldCharType="end"/>
      </w:r>
      <w:bookmarkEnd w:id="44"/>
      <w:r>
        <w:rPr>
          <w:lang w:eastAsia="ru-RU"/>
        </w:rPr>
        <w:t>. Расчет упреждения.</w:t>
      </w:r>
    </w:p>
    <w:p w:rsidR="00833060" w:rsidRDefault="00833060" w:rsidP="00833060">
      <w:pPr>
        <w:pStyle w:val="AwesomeStyle"/>
        <w:rPr>
          <w:lang w:eastAsia="ru-RU"/>
        </w:rPr>
      </w:pPr>
    </w:p>
    <w:p w:rsidR="009D0B99" w:rsidRDefault="009D0B99" w:rsidP="009654C2">
      <w:pPr>
        <w:pStyle w:val="2"/>
      </w:pPr>
      <w:r>
        <w:t>Состояние персонажа</w:t>
      </w:r>
    </w:p>
    <w:p w:rsidR="00B60A85" w:rsidRDefault="00A7683C" w:rsidP="00B60A85">
      <w:pPr>
        <w:pStyle w:val="AwesomeStyle"/>
      </w:pPr>
      <w:r>
        <w:t xml:space="preserve">Каждый игровой персонаж обладает рядом параметров, которые в рамках рассматриваемой игры являются открытой информацией и могут быть использованы для принятия решений. Значения параметров обновляются на каждом шаге игровой симуляции. </w:t>
      </w:r>
      <w:r w:rsidR="00B60A85">
        <w:t>Описание параметров представлено в таблице</w:t>
      </w:r>
      <w:r w:rsidR="00B60A85" w:rsidRPr="00B60A85">
        <w:t xml:space="preserve"> </w:t>
      </w:r>
      <w:r w:rsidR="00B60A85">
        <w:rPr>
          <w:lang w:val="en-US"/>
        </w:rPr>
        <w:fldChar w:fldCharType="begin"/>
      </w:r>
      <w:r w:rsidR="00B60A85" w:rsidRPr="00B60A85">
        <w:instrText xml:space="preserve"> </w:instrText>
      </w:r>
      <w:r w:rsidR="00B60A85">
        <w:rPr>
          <w:lang w:val="en-US"/>
        </w:rPr>
        <w:instrText>REF</w:instrText>
      </w:r>
      <w:r w:rsidR="00B60A85" w:rsidRPr="00B60A85">
        <w:instrText xml:space="preserve">  _</w:instrText>
      </w:r>
      <w:r w:rsidR="00B60A85">
        <w:rPr>
          <w:lang w:val="en-US"/>
        </w:rPr>
        <w:instrText>Ref</w:instrText>
      </w:r>
      <w:r w:rsidR="00B60A85" w:rsidRPr="00B60A85">
        <w:instrText>480654902 \</w:instrText>
      </w:r>
      <w:r w:rsidR="00B60A85">
        <w:rPr>
          <w:lang w:val="en-US"/>
        </w:rPr>
        <w:instrText>h</w:instrText>
      </w:r>
      <w:r w:rsidR="00B60A85" w:rsidRPr="00B60A85">
        <w:instrText xml:space="preserve"> \# \0 </w:instrText>
      </w:r>
      <w:r w:rsidR="00B60A85">
        <w:rPr>
          <w:lang w:val="en-US"/>
        </w:rPr>
      </w:r>
      <w:r w:rsidR="00B60A85">
        <w:rPr>
          <w:lang w:val="en-US"/>
        </w:rPr>
        <w:fldChar w:fldCharType="separate"/>
      </w:r>
      <w:r w:rsidR="00F6204D">
        <w:t>4</w:t>
      </w:r>
      <w:r w:rsidR="00B60A85">
        <w:rPr>
          <w:lang w:val="en-US"/>
        </w:rPr>
        <w:fldChar w:fldCharType="end"/>
      </w:r>
      <w:r w:rsidR="00B60A85">
        <w:t>.</w:t>
      </w:r>
    </w:p>
    <w:p w:rsidR="00A7683C" w:rsidRDefault="00A7683C" w:rsidP="00B60A85">
      <w:pPr>
        <w:pStyle w:val="AwesomeStyle"/>
        <w:ind w:firstLine="0"/>
      </w:pPr>
    </w:p>
    <w:tbl>
      <w:tblPr>
        <w:tblStyle w:val="a9"/>
        <w:tblW w:w="0" w:type="auto"/>
        <w:tblLook w:val="04A0" w:firstRow="1" w:lastRow="0" w:firstColumn="1" w:lastColumn="0" w:noHBand="0" w:noVBand="1"/>
      </w:tblPr>
      <w:tblGrid>
        <w:gridCol w:w="1838"/>
        <w:gridCol w:w="2268"/>
        <w:gridCol w:w="6089"/>
      </w:tblGrid>
      <w:tr w:rsidR="00A7683C" w:rsidTr="00A7683C">
        <w:tc>
          <w:tcPr>
            <w:tcW w:w="1838" w:type="dxa"/>
          </w:tcPr>
          <w:p w:rsidR="00A7683C" w:rsidRDefault="00A7683C" w:rsidP="009D0B99">
            <w:pPr>
              <w:pStyle w:val="AwesomeStyle"/>
              <w:ind w:firstLine="0"/>
            </w:pPr>
            <w:r>
              <w:t>Тип данных</w:t>
            </w:r>
          </w:p>
        </w:tc>
        <w:tc>
          <w:tcPr>
            <w:tcW w:w="2268" w:type="dxa"/>
          </w:tcPr>
          <w:p w:rsidR="00A7683C" w:rsidRDefault="00A7683C" w:rsidP="009D0B99">
            <w:pPr>
              <w:pStyle w:val="AwesomeStyle"/>
              <w:ind w:firstLine="0"/>
            </w:pPr>
            <w:r>
              <w:t>Название</w:t>
            </w:r>
          </w:p>
        </w:tc>
        <w:tc>
          <w:tcPr>
            <w:tcW w:w="6089" w:type="dxa"/>
          </w:tcPr>
          <w:p w:rsidR="00A7683C" w:rsidRDefault="00A7683C" w:rsidP="009D0B99">
            <w:pPr>
              <w:pStyle w:val="AwesomeStyle"/>
              <w:ind w:firstLine="0"/>
            </w:pPr>
            <w:r>
              <w:t>Описание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Side</w:t>
            </w:r>
          </w:p>
        </w:tc>
        <w:tc>
          <w:tcPr>
            <w:tcW w:w="2268" w:type="dxa"/>
          </w:tcPr>
          <w:p w:rsidR="00A7683C" w:rsidRPr="00A7683C" w:rsidRDefault="00A7683C" w:rsidP="009D0B99">
            <w:pPr>
              <w:pStyle w:val="AwesomeStyle"/>
              <w:ind w:firstLine="0"/>
              <w:rPr>
                <w:lang w:val="en-US"/>
              </w:rPr>
            </w:pPr>
            <w:r>
              <w:rPr>
                <w:lang w:val="en-US"/>
              </w:rPr>
              <w:t>Side</w:t>
            </w:r>
          </w:p>
        </w:tc>
        <w:tc>
          <w:tcPr>
            <w:tcW w:w="6089" w:type="dxa"/>
          </w:tcPr>
          <w:p w:rsidR="00A7683C" w:rsidRPr="00A7683C" w:rsidRDefault="00A7683C" w:rsidP="00A7683C">
            <w:pPr>
              <w:pStyle w:val="AwesomeStyle"/>
              <w:ind w:firstLine="0"/>
            </w:pPr>
            <w:r>
              <w:t>Перечисление</w:t>
            </w:r>
            <w:r w:rsidRPr="00A7683C">
              <w:t xml:space="preserve"> </w:t>
            </w:r>
            <w:r>
              <w:t>из</w:t>
            </w:r>
            <w:r w:rsidRPr="00A7683C">
              <w:t xml:space="preserve"> </w:t>
            </w:r>
            <w:r>
              <w:t>двух</w:t>
            </w:r>
            <w:r w:rsidRPr="00A7683C">
              <w:t xml:space="preserve"> </w:t>
            </w:r>
            <w:r>
              <w:t>элементов</w:t>
            </w:r>
            <w:r w:rsidRPr="00A7683C">
              <w:t>:</w:t>
            </w:r>
            <w:r>
              <w:t xml:space="preserve"> </w:t>
            </w:r>
            <w:r>
              <w:rPr>
                <w:lang w:val="en-US"/>
              </w:rPr>
              <w:t>Blue</w:t>
            </w:r>
            <w:r w:rsidRPr="00A7683C">
              <w:t xml:space="preserve"> </w:t>
            </w:r>
            <w:r>
              <w:t>и</w:t>
            </w:r>
            <w:r w:rsidRPr="00A7683C">
              <w:t xml:space="preserve"> </w:t>
            </w:r>
            <w:r w:rsidRPr="00A7683C">
              <w:rPr>
                <w:lang w:val="en-US"/>
              </w:rPr>
              <w:t>Red</w:t>
            </w:r>
            <w:r w:rsidRPr="00A7683C">
              <w:t xml:space="preserve">. </w:t>
            </w:r>
            <w:r>
              <w:t>Используется в качестве индекса персонажа, чтобы различать их при обновлении графического интерфейса. Сами персонажи имеют соответствующие цвета: синий и красный.</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health</w:t>
            </w:r>
          </w:p>
        </w:tc>
        <w:tc>
          <w:tcPr>
            <w:tcW w:w="6089" w:type="dxa"/>
          </w:tcPr>
          <w:p w:rsidR="00A7683C" w:rsidRPr="00A7683C" w:rsidRDefault="00A7683C" w:rsidP="00A7683C">
            <w:pPr>
              <w:pStyle w:val="AwesomeStyle"/>
              <w:ind w:firstLine="0"/>
            </w:pPr>
            <w:r>
              <w:t>Количество</w:t>
            </w:r>
            <w:r w:rsidRPr="007A0728">
              <w:t xml:space="preserve"> </w:t>
            </w:r>
            <w:r>
              <w:t>оставшихся</w:t>
            </w:r>
            <w:r w:rsidRPr="007A0728">
              <w:t xml:space="preserve"> </w:t>
            </w:r>
            <w:r>
              <w:t>очков</w:t>
            </w:r>
            <w:r w:rsidRPr="007A0728">
              <w:t xml:space="preserve"> </w:t>
            </w:r>
            <w:r>
              <w:t>здоровья</w:t>
            </w:r>
            <w:r w:rsidRPr="007A0728">
              <w:t xml:space="preserve">. </w:t>
            </w:r>
            <w:r>
              <w:t>Уменьшается при каждом попадании.</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bool</w:t>
            </w:r>
          </w:p>
        </w:tc>
        <w:tc>
          <w:tcPr>
            <w:tcW w:w="2268" w:type="dxa"/>
          </w:tcPr>
          <w:p w:rsidR="00A7683C" w:rsidRPr="00A7683C" w:rsidRDefault="00A7683C" w:rsidP="009D0B99">
            <w:pPr>
              <w:pStyle w:val="AwesomeStyle"/>
              <w:ind w:firstLine="0"/>
              <w:rPr>
                <w:lang w:val="en-US"/>
              </w:rPr>
            </w:pPr>
            <w:proofErr w:type="spellStart"/>
            <w:r>
              <w:rPr>
                <w:lang w:val="en-US"/>
              </w:rPr>
              <w:t>isDead</w:t>
            </w:r>
            <w:proofErr w:type="spellEnd"/>
          </w:p>
        </w:tc>
        <w:tc>
          <w:tcPr>
            <w:tcW w:w="6089" w:type="dxa"/>
          </w:tcPr>
          <w:p w:rsidR="00A7683C" w:rsidRPr="00A7683C" w:rsidRDefault="00A7683C" w:rsidP="009D0B99">
            <w:pPr>
              <w:pStyle w:val="AwesomeStyle"/>
              <w:ind w:firstLine="0"/>
            </w:pPr>
            <w:r>
              <w:t>Если количество очков здоровья падает до нуля или ниже, персонаж считается проигравшим.</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speed</w:t>
            </w:r>
          </w:p>
        </w:tc>
        <w:tc>
          <w:tcPr>
            <w:tcW w:w="6089" w:type="dxa"/>
          </w:tcPr>
          <w:p w:rsidR="00A7683C" w:rsidRPr="00A7683C" w:rsidRDefault="00A7683C" w:rsidP="00A7683C">
            <w:pPr>
              <w:pStyle w:val="AwesomeStyle"/>
              <w:ind w:firstLine="0"/>
            </w:pPr>
            <w:r>
              <w:t>Максимальная скорость движения.</w:t>
            </w:r>
          </w:p>
        </w:tc>
      </w:tr>
      <w:tr w:rsidR="00A7683C" w:rsidRPr="00A7683C" w:rsidTr="00A7683C">
        <w:tc>
          <w:tcPr>
            <w:tcW w:w="1838" w:type="dxa"/>
          </w:tcPr>
          <w:p w:rsidR="00A7683C" w:rsidRPr="00A7683C" w:rsidRDefault="00A7683C" w:rsidP="00A7683C">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position</w:t>
            </w:r>
          </w:p>
        </w:tc>
        <w:tc>
          <w:tcPr>
            <w:tcW w:w="6089" w:type="dxa"/>
          </w:tcPr>
          <w:p w:rsidR="00A7683C" w:rsidRPr="00A7683C" w:rsidRDefault="00A7683C" w:rsidP="009D0B99">
            <w:pPr>
              <w:pStyle w:val="AwesomeStyle"/>
              <w:ind w:firstLine="0"/>
            </w:pPr>
            <w:r>
              <w:t>Координаты персонажа в пространстве.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proofErr w:type="spellStart"/>
            <w:r>
              <w:rPr>
                <w:lang w:val="en-US"/>
              </w:rPr>
              <w:t>movementDirection</w:t>
            </w:r>
            <w:proofErr w:type="spellEnd"/>
          </w:p>
        </w:tc>
        <w:tc>
          <w:tcPr>
            <w:tcW w:w="6089" w:type="dxa"/>
          </w:tcPr>
          <w:p w:rsidR="00A7683C" w:rsidRPr="00A7683C" w:rsidRDefault="00A7683C" w:rsidP="00A7683C">
            <w:pPr>
              <w:pStyle w:val="AwesomeStyle"/>
              <w:ind w:firstLine="0"/>
            </w:pPr>
            <w:r>
              <w:t>Вектор направления движения.</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bool</w:t>
            </w:r>
          </w:p>
        </w:tc>
        <w:tc>
          <w:tcPr>
            <w:tcW w:w="2268" w:type="dxa"/>
          </w:tcPr>
          <w:p w:rsidR="00A7683C" w:rsidRPr="00A7683C" w:rsidRDefault="00A7683C" w:rsidP="009D0B99">
            <w:pPr>
              <w:pStyle w:val="AwesomeStyle"/>
              <w:ind w:firstLine="0"/>
              <w:rPr>
                <w:lang w:val="en-US"/>
              </w:rPr>
            </w:pPr>
            <w:proofErr w:type="spellStart"/>
            <w:r>
              <w:rPr>
                <w:lang w:val="en-US"/>
              </w:rPr>
              <w:t>isInCover</w:t>
            </w:r>
            <w:proofErr w:type="spellEnd"/>
          </w:p>
        </w:tc>
        <w:tc>
          <w:tcPr>
            <w:tcW w:w="6089" w:type="dxa"/>
          </w:tcPr>
          <w:p w:rsidR="00A7683C" w:rsidRPr="00A7683C" w:rsidRDefault="00A7683C" w:rsidP="009D0B99">
            <w:pPr>
              <w:pStyle w:val="AwesomeStyle"/>
              <w:ind w:firstLine="0"/>
            </w:pPr>
            <w:r>
              <w:t xml:space="preserve">Флаг, указывающий, находится ли персонаж в укрытии. </w:t>
            </w:r>
          </w:p>
        </w:tc>
      </w:tr>
      <w:tr w:rsidR="00A7683C" w:rsidRPr="00A7683C" w:rsidTr="00A7683C">
        <w:tc>
          <w:tcPr>
            <w:tcW w:w="1838" w:type="dxa"/>
          </w:tcPr>
          <w:p w:rsidR="00A7683C" w:rsidRDefault="00A7683C" w:rsidP="009D0B99">
            <w:pPr>
              <w:pStyle w:val="AwesomeStyle"/>
              <w:ind w:firstLine="0"/>
              <w:rPr>
                <w:lang w:val="en-US"/>
              </w:rPr>
            </w:pPr>
            <w:r>
              <w:rPr>
                <w:lang w:val="en-US"/>
              </w:rPr>
              <w:t>bool</w:t>
            </w:r>
          </w:p>
        </w:tc>
        <w:tc>
          <w:tcPr>
            <w:tcW w:w="2268" w:type="dxa"/>
          </w:tcPr>
          <w:p w:rsidR="00A7683C" w:rsidRPr="00A7683C" w:rsidRDefault="00A7683C" w:rsidP="009D0B99">
            <w:pPr>
              <w:pStyle w:val="AwesomeStyle"/>
              <w:ind w:firstLine="0"/>
              <w:rPr>
                <w:lang w:val="en-US"/>
              </w:rPr>
            </w:pPr>
            <w:proofErr w:type="spellStart"/>
            <w:r>
              <w:rPr>
                <w:lang w:val="en-US"/>
              </w:rPr>
              <w:t>isNearCover</w:t>
            </w:r>
            <w:proofErr w:type="spellEnd"/>
          </w:p>
        </w:tc>
        <w:tc>
          <w:tcPr>
            <w:tcW w:w="6089" w:type="dxa"/>
          </w:tcPr>
          <w:p w:rsidR="00A7683C" w:rsidRPr="00A7683C" w:rsidRDefault="00A7683C" w:rsidP="00A7683C">
            <w:pPr>
              <w:pStyle w:val="AwesomeStyle"/>
              <w:ind w:firstLine="0"/>
            </w:pPr>
            <w:r>
              <w:t>Флаг, указывающий, находится ли персонаж рядом с укрытием.</w:t>
            </w:r>
          </w:p>
        </w:tc>
      </w:tr>
      <w:tr w:rsidR="00A7683C" w:rsidTr="00A7683C">
        <w:tc>
          <w:tcPr>
            <w:tcW w:w="1838" w:type="dxa"/>
          </w:tcPr>
          <w:p w:rsidR="00A7683C" w:rsidRDefault="00A7683C" w:rsidP="009D0B99">
            <w:pPr>
              <w:pStyle w:val="AwesomeStyle"/>
              <w:ind w:firstLine="0"/>
              <w:rPr>
                <w:lang w:val="en-US"/>
              </w:rPr>
            </w:pPr>
            <w:r>
              <w:rPr>
                <w:lang w:val="en-US"/>
              </w:rPr>
              <w:t>bool</w:t>
            </w:r>
          </w:p>
        </w:tc>
        <w:tc>
          <w:tcPr>
            <w:tcW w:w="2268" w:type="dxa"/>
          </w:tcPr>
          <w:p w:rsidR="00A7683C" w:rsidRPr="00A7683C" w:rsidRDefault="00A7683C" w:rsidP="009D0B99">
            <w:pPr>
              <w:pStyle w:val="AwesomeStyle"/>
              <w:ind w:firstLine="0"/>
              <w:rPr>
                <w:lang w:val="en-US"/>
              </w:rPr>
            </w:pPr>
            <w:proofErr w:type="spellStart"/>
            <w:r>
              <w:rPr>
                <w:lang w:val="en-US"/>
              </w:rPr>
              <w:t>isEnemyVisible</w:t>
            </w:r>
            <w:proofErr w:type="spellEnd"/>
          </w:p>
        </w:tc>
        <w:tc>
          <w:tcPr>
            <w:tcW w:w="6089" w:type="dxa"/>
          </w:tcPr>
          <w:p w:rsidR="00A7683C" w:rsidRDefault="00A7683C" w:rsidP="00A7683C">
            <w:pPr>
              <w:pStyle w:val="AwesomeStyle"/>
              <w:ind w:firstLine="0"/>
            </w:pPr>
            <w:r>
              <w:t>Флаг, указывающий, находится ли персонаж-противник в поле зрения.</w:t>
            </w:r>
          </w:p>
        </w:tc>
      </w:tr>
      <w:tr w:rsidR="00A7683C" w:rsidTr="00A7683C">
        <w:tc>
          <w:tcPr>
            <w:tcW w:w="1838" w:type="dxa"/>
          </w:tcPr>
          <w:p w:rsid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proofErr w:type="spellStart"/>
            <w:r>
              <w:rPr>
                <w:lang w:val="en-US"/>
              </w:rPr>
              <w:t>distanceToEnemy</w:t>
            </w:r>
            <w:proofErr w:type="spellEnd"/>
          </w:p>
        </w:tc>
        <w:tc>
          <w:tcPr>
            <w:tcW w:w="6089" w:type="dxa"/>
          </w:tcPr>
          <w:p w:rsidR="00A7683C" w:rsidRDefault="00A7683C" w:rsidP="00A7683C">
            <w:pPr>
              <w:pStyle w:val="AwesomeStyle"/>
              <w:ind w:firstLine="0"/>
            </w:pPr>
            <w:r>
              <w:t>Расстояние до противника.</w:t>
            </w:r>
          </w:p>
        </w:tc>
      </w:tr>
      <w:tr w:rsidR="00B60A85" w:rsidTr="00A7683C">
        <w:tc>
          <w:tcPr>
            <w:tcW w:w="1838" w:type="dxa"/>
          </w:tcPr>
          <w:p w:rsidR="00B60A85" w:rsidRDefault="00B60A85" w:rsidP="009D0B99">
            <w:pPr>
              <w:pStyle w:val="AwesomeStyle"/>
              <w:ind w:firstLine="0"/>
              <w:rPr>
                <w:lang w:val="en-US"/>
              </w:rPr>
            </w:pPr>
            <w:r>
              <w:rPr>
                <w:lang w:val="en-US"/>
              </w:rPr>
              <w:lastRenderedPageBreak/>
              <w:t>Vector3</w:t>
            </w:r>
          </w:p>
        </w:tc>
        <w:tc>
          <w:tcPr>
            <w:tcW w:w="2268" w:type="dxa"/>
          </w:tcPr>
          <w:p w:rsidR="00B60A85" w:rsidRPr="00B60A85" w:rsidRDefault="00B60A85" w:rsidP="009D0B99">
            <w:pPr>
              <w:pStyle w:val="AwesomeStyle"/>
              <w:ind w:firstLine="0"/>
              <w:rPr>
                <w:lang w:val="en-US"/>
              </w:rPr>
            </w:pPr>
            <w:proofErr w:type="spellStart"/>
            <w:r>
              <w:rPr>
                <w:lang w:val="en-US"/>
              </w:rPr>
              <w:t>lastEnemyPosition</w:t>
            </w:r>
            <w:proofErr w:type="spellEnd"/>
          </w:p>
        </w:tc>
        <w:tc>
          <w:tcPr>
            <w:tcW w:w="6089" w:type="dxa"/>
          </w:tcPr>
          <w:p w:rsidR="00B60A85" w:rsidRPr="00B60A85" w:rsidRDefault="00B60A85" w:rsidP="00B60A85">
            <w:pPr>
              <w:pStyle w:val="AwesomeStyle"/>
              <w:ind w:firstLine="0"/>
            </w:pPr>
            <w:r>
              <w:t>Координаты, в которых противник был замечен последний раз. Если противник находится в поле зрения, то этот параметр равен его текущим координатам.</w:t>
            </w:r>
          </w:p>
        </w:tc>
      </w:tr>
      <w:tr w:rsidR="00A7683C" w:rsidTr="00A7683C">
        <w:tc>
          <w:tcPr>
            <w:tcW w:w="1838" w:type="dxa"/>
          </w:tcPr>
          <w:p w:rsidR="00A7683C" w:rsidRPr="00B60A85" w:rsidRDefault="00A7683C" w:rsidP="00A7683C">
            <w:pPr>
              <w:pStyle w:val="AwesomeStyle"/>
              <w:ind w:firstLine="0"/>
            </w:pPr>
            <w:proofErr w:type="spellStart"/>
            <w:r>
              <w:rPr>
                <w:lang w:val="en-US"/>
              </w:rPr>
              <w:t>CharacterState</w:t>
            </w:r>
            <w:proofErr w:type="spellEnd"/>
          </w:p>
        </w:tc>
        <w:tc>
          <w:tcPr>
            <w:tcW w:w="2268" w:type="dxa"/>
          </w:tcPr>
          <w:p w:rsidR="00A7683C" w:rsidRPr="00B60A85" w:rsidRDefault="00A7683C" w:rsidP="009D0B99">
            <w:pPr>
              <w:pStyle w:val="AwesomeStyle"/>
              <w:ind w:firstLine="0"/>
            </w:pPr>
            <w:proofErr w:type="spellStart"/>
            <w:r>
              <w:rPr>
                <w:lang w:val="en-US"/>
              </w:rPr>
              <w:t>enemyState</w:t>
            </w:r>
            <w:proofErr w:type="spellEnd"/>
          </w:p>
        </w:tc>
        <w:tc>
          <w:tcPr>
            <w:tcW w:w="6089" w:type="dxa"/>
          </w:tcPr>
          <w:p w:rsidR="00A7683C" w:rsidRDefault="00A7683C" w:rsidP="008D4AD2">
            <w:pPr>
              <w:pStyle w:val="AwesomeStyle"/>
              <w:ind w:firstLine="0"/>
            </w:pPr>
            <w:r>
              <w:t xml:space="preserve">Ссылка на аналогичную </w:t>
            </w:r>
            <w:r w:rsidR="008D4AD2">
              <w:t>информацию о</w:t>
            </w:r>
            <w:r>
              <w:t xml:space="preserve"> противн</w:t>
            </w:r>
            <w:r w:rsidR="008D4AD2">
              <w:t>ике</w:t>
            </w:r>
            <w:r>
              <w:t>.</w:t>
            </w:r>
          </w:p>
        </w:tc>
      </w:tr>
    </w:tbl>
    <w:p w:rsidR="00A7683C" w:rsidRPr="00B60A85" w:rsidRDefault="00B60A85" w:rsidP="00B60A85">
      <w:pPr>
        <w:pStyle w:val="ImageName"/>
        <w:jc w:val="right"/>
      </w:pPr>
      <w:bookmarkStart w:id="45" w:name="_Ref480654902"/>
      <w:r>
        <w:t xml:space="preserve">Таблица </w:t>
      </w:r>
      <w:fldSimple w:instr=" SEQ Таблица \* ARABIC ">
        <w:r w:rsidR="005D73F5">
          <w:rPr>
            <w:noProof/>
          </w:rPr>
          <w:t>4</w:t>
        </w:r>
      </w:fldSimple>
      <w:bookmarkEnd w:id="45"/>
      <w:r>
        <w:t>. Описание параметров персонажей.</w:t>
      </w:r>
    </w:p>
    <w:p w:rsidR="00A7683C" w:rsidRDefault="00A7683C" w:rsidP="009D0B99">
      <w:pPr>
        <w:pStyle w:val="AwesomeStyle"/>
      </w:pPr>
    </w:p>
    <w:p w:rsidR="009D0B99" w:rsidRDefault="009D0B99" w:rsidP="009654C2">
      <w:pPr>
        <w:pStyle w:val="2"/>
      </w:pPr>
      <w:r>
        <w:t>Анализ местности</w:t>
      </w:r>
    </w:p>
    <w:p w:rsidR="00675891" w:rsidRDefault="00AD2E85" w:rsidP="00AD2E85">
      <w:pPr>
        <w:pStyle w:val="AwesomeStyle"/>
      </w:pPr>
      <w:r>
        <w:t>Помимо информации о текущем состоянии персонажей, агентам для принятия решений требуется информация об окружающей местности</w:t>
      </w:r>
      <w:r w:rsidR="008609AD">
        <w:t xml:space="preserve"> (</w:t>
      </w:r>
      <w:r w:rsidR="008609AD">
        <w:rPr>
          <w:lang w:val="en-US"/>
        </w:rPr>
        <w:t>terrain</w:t>
      </w:r>
      <w:r w:rsidR="008609AD" w:rsidRPr="008609AD">
        <w:t xml:space="preserve"> </w:t>
      </w:r>
      <w:r w:rsidR="008609AD">
        <w:rPr>
          <w:lang w:val="en-US"/>
        </w:rPr>
        <w:t>reasoning</w:t>
      </w:r>
      <w:r w:rsidR="008609AD">
        <w:t>)</w:t>
      </w:r>
      <w:r>
        <w:t>. К этой информации можно отнести архитектуру игров</w:t>
      </w:r>
      <w:r w:rsidR="004812C4">
        <w:t>ого уровня, тактически выгодные позиции, укрытия, области, закрытые от обзора противника и другое. Для этого вся местность разбивается на сетку точек</w:t>
      </w:r>
      <w:r w:rsidR="00223EE4">
        <w:t xml:space="preserve"> (</w:t>
      </w:r>
      <w:r w:rsidR="00223EE4">
        <w:rPr>
          <w:lang w:val="en-US"/>
        </w:rPr>
        <w:t>waypoints</w:t>
      </w:r>
      <w:r w:rsidR="00223EE4">
        <w:t>)</w:t>
      </w:r>
      <w:r w:rsidR="004812C4">
        <w:t xml:space="preserve"> с некоторым фиксированным шагом </w:t>
      </w:r>
      <w:r w:rsidR="004812C4" w:rsidRPr="004812C4">
        <w:t>[</w:t>
      </w:r>
      <w:r w:rsidR="004812C4">
        <w:rPr>
          <w:lang w:val="en-US"/>
        </w:rPr>
        <w:t>Terrain</w:t>
      </w:r>
      <w:r w:rsidR="004812C4" w:rsidRPr="004812C4">
        <w:t xml:space="preserve"> </w:t>
      </w:r>
      <w:r w:rsidR="004812C4">
        <w:rPr>
          <w:lang w:val="en-US"/>
        </w:rPr>
        <w:t>Reasoning</w:t>
      </w:r>
      <w:r w:rsidR="004812C4" w:rsidRPr="004812C4">
        <w:t xml:space="preserve"> </w:t>
      </w:r>
      <w:r w:rsidR="004812C4">
        <w:rPr>
          <w:lang w:val="en-US"/>
        </w:rPr>
        <w:t>GDC</w:t>
      </w:r>
      <w:r w:rsidR="004812C4" w:rsidRPr="004812C4">
        <w:t xml:space="preserve"> 2001, </w:t>
      </w:r>
      <w:r w:rsidR="00CA596E" w:rsidRPr="004812C4">
        <w:rPr>
          <w:lang w:val="en-US"/>
        </w:rPr>
        <w:t>AI</w:t>
      </w:r>
      <w:r w:rsidR="00CA596E" w:rsidRPr="00CA596E">
        <w:t xml:space="preserve"> </w:t>
      </w:r>
      <w:r w:rsidR="00CA596E" w:rsidRPr="004812C4">
        <w:rPr>
          <w:lang w:val="en-US"/>
        </w:rPr>
        <w:t>For</w:t>
      </w:r>
      <w:r w:rsidR="00CA596E" w:rsidRPr="00CA596E">
        <w:t xml:space="preserve"> </w:t>
      </w:r>
      <w:r w:rsidR="00CA596E" w:rsidRPr="004812C4">
        <w:rPr>
          <w:lang w:val="en-US"/>
        </w:rPr>
        <w:t>Generated</w:t>
      </w:r>
      <w:r w:rsidR="00CA596E" w:rsidRPr="00CA596E">
        <w:t xml:space="preserve"> </w:t>
      </w:r>
      <w:r w:rsidR="00CA596E" w:rsidRPr="004812C4">
        <w:rPr>
          <w:lang w:val="en-US"/>
        </w:rPr>
        <w:t>Worlds</w:t>
      </w:r>
      <w:r w:rsidR="00CA596E" w:rsidRPr="00CA596E">
        <w:t xml:space="preserve"> </w:t>
      </w:r>
      <w:r w:rsidR="00CA596E">
        <w:rPr>
          <w:lang w:val="en-US"/>
        </w:rPr>
        <w:t>GDC</w:t>
      </w:r>
      <w:r w:rsidR="00CA596E" w:rsidRPr="00CA596E">
        <w:t xml:space="preserve"> 2016</w:t>
      </w:r>
      <w:r w:rsidR="004812C4" w:rsidRPr="004812C4">
        <w:t>].</w:t>
      </w:r>
      <w:r w:rsidR="00CA596E" w:rsidRPr="00CA596E">
        <w:t xml:space="preserve"> </w:t>
      </w:r>
      <w:r w:rsidR="00CA596E">
        <w:t xml:space="preserve">Шаг выбирается так, чтобы </w:t>
      </w:r>
      <w:r w:rsidR="00675891">
        <w:t xml:space="preserve">получить достаточно высокую точность и достаточно высокое быстродействие расчетов. </w:t>
      </w:r>
    </w:p>
    <w:p w:rsidR="00AD2E85" w:rsidRDefault="00675891" w:rsidP="00AD2E85">
      <w:pPr>
        <w:pStyle w:val="AwesomeStyle"/>
      </w:pPr>
      <w:r>
        <w:t xml:space="preserve">В </w:t>
      </w:r>
      <w:r w:rsidRPr="00675891">
        <w:t>[</w:t>
      </w:r>
      <w:r>
        <w:rPr>
          <w:lang w:val="en-US"/>
        </w:rPr>
        <w:t>Terrain</w:t>
      </w:r>
      <w:r w:rsidRPr="004812C4">
        <w:t xml:space="preserve"> </w:t>
      </w:r>
      <w:r>
        <w:rPr>
          <w:lang w:val="en-US"/>
        </w:rPr>
        <w:t>Reasoning</w:t>
      </w:r>
      <w:r w:rsidRPr="004812C4">
        <w:t xml:space="preserve"> </w:t>
      </w:r>
      <w:r>
        <w:rPr>
          <w:lang w:val="en-US"/>
        </w:rPr>
        <w:t>GDC</w:t>
      </w:r>
      <w:r w:rsidRPr="004812C4">
        <w:t xml:space="preserve"> 2001</w:t>
      </w:r>
      <w:r w:rsidRPr="00675891">
        <w:t>]</w:t>
      </w:r>
      <w:r>
        <w:t xml:space="preserve"> рассматривается пример с выбором оптимальной позиции для снайпера (рисунок </w:t>
      </w:r>
      <w:r>
        <w:fldChar w:fldCharType="begin"/>
      </w:r>
      <w:r>
        <w:instrText xml:space="preserve"> REF  _Ref480659808 \h \# \0 </w:instrText>
      </w:r>
      <w:r>
        <w:fldChar w:fldCharType="separate"/>
      </w:r>
      <w:r w:rsidR="00F6204D">
        <w:t>23</w:t>
      </w:r>
      <w:r>
        <w:fldChar w:fldCharType="end"/>
      </w:r>
      <w:r>
        <w:t xml:space="preserve">). Для этого каждая точка оценивается по ряду критериев: обзор из данной точки, защищенность, освещенность, может ли противник незаметно подобраться к этой точке и другие. Все оценки взвешиваются и суммируются. </w:t>
      </w:r>
    </w:p>
    <w:p w:rsidR="00675891" w:rsidRDefault="00675891" w:rsidP="00AD2E85">
      <w:pPr>
        <w:pStyle w:val="AwesomeStyle"/>
      </w:pPr>
    </w:p>
    <w:p w:rsidR="00675891" w:rsidRDefault="00675891" w:rsidP="00675891">
      <w:pPr>
        <w:pStyle w:val="Image"/>
      </w:pPr>
      <w:r>
        <w:drawing>
          <wp:inline distT="0" distB="0" distL="0" distR="0" wp14:anchorId="0D1C81E0" wp14:editId="19AF3808">
            <wp:extent cx="3134162" cy="2372056"/>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2a26a054c0e44b81be07b8cc750104.png"/>
                    <pic:cNvPicPr/>
                  </pic:nvPicPr>
                  <pic:blipFill>
                    <a:blip r:embed="rId41">
                      <a:extLst>
                        <a:ext uri="{28A0092B-C50C-407E-A947-70E740481C1C}">
                          <a14:useLocalDpi xmlns:a14="http://schemas.microsoft.com/office/drawing/2010/main" val="0"/>
                        </a:ext>
                      </a:extLst>
                    </a:blip>
                    <a:stretch>
                      <a:fillRect/>
                    </a:stretch>
                  </pic:blipFill>
                  <pic:spPr>
                    <a:xfrm>
                      <a:off x="0" y="0"/>
                      <a:ext cx="3134162" cy="2372056"/>
                    </a:xfrm>
                    <a:prstGeom prst="rect">
                      <a:avLst/>
                    </a:prstGeom>
                  </pic:spPr>
                </pic:pic>
              </a:graphicData>
            </a:graphic>
          </wp:inline>
        </w:drawing>
      </w:r>
    </w:p>
    <w:p w:rsidR="00675891" w:rsidRDefault="00675891" w:rsidP="00675891">
      <w:pPr>
        <w:pStyle w:val="ImageName"/>
        <w:rPr>
          <w:lang w:eastAsia="ru-RU"/>
        </w:rPr>
      </w:pPr>
      <w:bookmarkStart w:id="46" w:name="_Ref48065980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23</w:t>
      </w:r>
      <w:r>
        <w:rPr>
          <w:lang w:eastAsia="ru-RU"/>
        </w:rPr>
        <w:fldChar w:fldCharType="end"/>
      </w:r>
      <w:bookmarkEnd w:id="46"/>
      <w:r>
        <w:rPr>
          <w:lang w:eastAsia="ru-RU"/>
        </w:rPr>
        <w:t>. Карта оценок позиций для снайпера (чем ярче, тем лучше).</w:t>
      </w:r>
    </w:p>
    <w:p w:rsidR="00675891" w:rsidRDefault="00675891" w:rsidP="00675891">
      <w:pPr>
        <w:pStyle w:val="AwesomeStyle"/>
        <w:rPr>
          <w:lang w:eastAsia="ru-RU"/>
        </w:rPr>
      </w:pPr>
    </w:p>
    <w:p w:rsidR="00807858" w:rsidRPr="00807858" w:rsidRDefault="00807858" w:rsidP="00675891">
      <w:pPr>
        <w:pStyle w:val="AwesomeStyle"/>
        <w:rPr>
          <w:lang w:eastAsia="ru-RU"/>
        </w:rPr>
      </w:pPr>
      <w:r>
        <w:rPr>
          <w:lang w:eastAsia="ru-RU"/>
        </w:rPr>
        <w:t>В</w:t>
      </w:r>
      <w:r w:rsidRPr="00807858">
        <w:rPr>
          <w:lang w:eastAsia="ru-RU"/>
        </w:rPr>
        <w:t xml:space="preserve"> [</w:t>
      </w:r>
      <w:r w:rsidRPr="004812C4">
        <w:rPr>
          <w:lang w:val="en-US"/>
        </w:rPr>
        <w:t>AI</w:t>
      </w:r>
      <w:r w:rsidRPr="00807858">
        <w:t xml:space="preserve"> </w:t>
      </w:r>
      <w:r w:rsidRPr="004812C4">
        <w:rPr>
          <w:lang w:val="en-US"/>
        </w:rPr>
        <w:t>For</w:t>
      </w:r>
      <w:r w:rsidRPr="00807858">
        <w:t xml:space="preserve"> </w:t>
      </w:r>
      <w:r w:rsidRPr="004812C4">
        <w:rPr>
          <w:lang w:val="en-US"/>
        </w:rPr>
        <w:t>Generated</w:t>
      </w:r>
      <w:r w:rsidRPr="00807858">
        <w:t xml:space="preserve"> </w:t>
      </w:r>
      <w:r w:rsidRPr="004812C4">
        <w:rPr>
          <w:lang w:val="en-US"/>
        </w:rPr>
        <w:t>Worlds</w:t>
      </w:r>
      <w:r w:rsidRPr="00807858">
        <w:t xml:space="preserve"> </w:t>
      </w:r>
      <w:r>
        <w:rPr>
          <w:lang w:val="en-US"/>
        </w:rPr>
        <w:t>GDC</w:t>
      </w:r>
      <w:r w:rsidRPr="00807858">
        <w:t xml:space="preserve"> 2016</w:t>
      </w:r>
      <w:r w:rsidRPr="00807858">
        <w:rPr>
          <w:lang w:eastAsia="ru-RU"/>
        </w:rPr>
        <w:t xml:space="preserve">] </w:t>
      </w:r>
      <w:r>
        <w:rPr>
          <w:lang w:eastAsia="ru-RU"/>
        </w:rPr>
        <w:t>предлагается использовать несколько карт, в каждой из которых хранятся определенные параметры точек</w:t>
      </w:r>
      <w:r w:rsidR="00115425">
        <w:rPr>
          <w:lang w:eastAsia="ru-RU"/>
        </w:rPr>
        <w:t xml:space="preserve"> (рисунки </w:t>
      </w:r>
      <w:r w:rsidR="00115425">
        <w:rPr>
          <w:lang w:eastAsia="ru-RU"/>
        </w:rPr>
        <w:fldChar w:fldCharType="begin"/>
      </w:r>
      <w:r w:rsidR="00115425">
        <w:rPr>
          <w:lang w:eastAsia="ru-RU"/>
        </w:rPr>
        <w:instrText xml:space="preserve"> REF  _Ref480661592 \h \# \0 </w:instrText>
      </w:r>
      <w:r w:rsidR="00115425">
        <w:rPr>
          <w:lang w:eastAsia="ru-RU"/>
        </w:rPr>
      </w:r>
      <w:r w:rsidR="00115425">
        <w:rPr>
          <w:lang w:eastAsia="ru-RU"/>
        </w:rPr>
        <w:fldChar w:fldCharType="separate"/>
      </w:r>
      <w:r w:rsidR="00F6204D">
        <w:rPr>
          <w:lang w:eastAsia="ru-RU"/>
        </w:rPr>
        <w:t>24</w:t>
      </w:r>
      <w:r w:rsidR="00115425">
        <w:rPr>
          <w:lang w:eastAsia="ru-RU"/>
        </w:rPr>
        <w:fldChar w:fldCharType="end"/>
      </w:r>
      <w:r w:rsidR="00115425" w:rsidRPr="00115425">
        <w:rPr>
          <w:lang w:eastAsia="ru-RU"/>
        </w:rPr>
        <w:t xml:space="preserve">, </w:t>
      </w:r>
      <w:r w:rsidR="00115425">
        <w:rPr>
          <w:lang w:eastAsia="ru-RU"/>
        </w:rPr>
        <w:fldChar w:fldCharType="begin"/>
      </w:r>
      <w:r w:rsidR="00115425">
        <w:rPr>
          <w:lang w:eastAsia="ru-RU"/>
        </w:rPr>
        <w:instrText xml:space="preserve"> REF  _Ref480661593 \h \# \0 </w:instrText>
      </w:r>
      <w:r w:rsidR="00115425">
        <w:rPr>
          <w:lang w:eastAsia="ru-RU"/>
        </w:rPr>
      </w:r>
      <w:r w:rsidR="00115425">
        <w:rPr>
          <w:lang w:eastAsia="ru-RU"/>
        </w:rPr>
        <w:fldChar w:fldCharType="separate"/>
      </w:r>
      <w:r w:rsidR="00F6204D">
        <w:rPr>
          <w:lang w:eastAsia="ru-RU"/>
        </w:rPr>
        <w:t>25</w:t>
      </w:r>
      <w:r w:rsidR="00115425">
        <w:rPr>
          <w:lang w:eastAsia="ru-RU"/>
        </w:rPr>
        <w:fldChar w:fldCharType="end"/>
      </w:r>
      <w:r w:rsidR="00115425" w:rsidRPr="00115425">
        <w:rPr>
          <w:lang w:eastAsia="ru-RU"/>
        </w:rPr>
        <w:t xml:space="preserve"> </w:t>
      </w:r>
      <w:r w:rsidR="00115425">
        <w:rPr>
          <w:lang w:eastAsia="ru-RU"/>
        </w:rPr>
        <w:t xml:space="preserve">и </w:t>
      </w:r>
      <w:r w:rsidR="00115425">
        <w:rPr>
          <w:lang w:eastAsia="ru-RU"/>
        </w:rPr>
        <w:fldChar w:fldCharType="begin"/>
      </w:r>
      <w:r w:rsidR="00115425">
        <w:rPr>
          <w:lang w:eastAsia="ru-RU"/>
        </w:rPr>
        <w:instrText xml:space="preserve"> REF  _Ref480661594 \h \# \0 </w:instrText>
      </w:r>
      <w:r w:rsidR="00115425">
        <w:rPr>
          <w:lang w:eastAsia="ru-RU"/>
        </w:rPr>
      </w:r>
      <w:r w:rsidR="00115425">
        <w:rPr>
          <w:lang w:eastAsia="ru-RU"/>
        </w:rPr>
        <w:fldChar w:fldCharType="separate"/>
      </w:r>
      <w:r w:rsidR="00F6204D">
        <w:rPr>
          <w:lang w:eastAsia="ru-RU"/>
        </w:rPr>
        <w:t>26</w:t>
      </w:r>
      <w:r w:rsidR="00115425">
        <w:rPr>
          <w:lang w:eastAsia="ru-RU"/>
        </w:rPr>
        <w:fldChar w:fldCharType="end"/>
      </w:r>
      <w:r w:rsidR="00115425">
        <w:rPr>
          <w:lang w:eastAsia="ru-RU"/>
        </w:rPr>
        <w:t>)</w:t>
      </w:r>
      <w:r>
        <w:rPr>
          <w:lang w:eastAsia="ru-RU"/>
        </w:rPr>
        <w:t xml:space="preserve">. В качестве информации используются расстояния от точки до </w:t>
      </w:r>
      <w:r w:rsidR="00115425">
        <w:rPr>
          <w:lang w:eastAsia="ru-RU"/>
        </w:rPr>
        <w:t xml:space="preserve">ключевых объектов: выхода, стен, воды или определенной территории. Для расчета используется алгоритм </w:t>
      </w:r>
      <w:proofErr w:type="spellStart"/>
      <w:r w:rsidR="00115425">
        <w:rPr>
          <w:lang w:eastAsia="ru-RU"/>
        </w:rPr>
        <w:t>Дейкстры</w:t>
      </w:r>
      <w:proofErr w:type="spellEnd"/>
      <w:r w:rsidR="00115425">
        <w:rPr>
          <w:lang w:eastAsia="ru-RU"/>
        </w:rPr>
        <w:t xml:space="preserve"> – осуществляется поиск пути от точки до ближайшего объекта заданного типа. Результатом является длина найденного пути.</w:t>
      </w:r>
    </w:p>
    <w:p w:rsidR="00675891" w:rsidRDefault="00675891" w:rsidP="00675891">
      <w:pPr>
        <w:pStyle w:val="Image"/>
      </w:pPr>
      <w:r>
        <w:lastRenderedPageBreak/>
        <w:drawing>
          <wp:inline distT="0" distB="0" distL="0" distR="0" wp14:anchorId="01A74C45" wp14:editId="0A25B35C">
            <wp:extent cx="4781550" cy="25011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2">
                      <a:extLst>
                        <a:ext uri="{28A0092B-C50C-407E-A947-70E740481C1C}">
                          <a14:useLocalDpi xmlns:a14="http://schemas.microsoft.com/office/drawing/2010/main" val="0"/>
                        </a:ext>
                      </a:extLst>
                    </a:blip>
                    <a:stretch>
                      <a:fillRect/>
                    </a:stretch>
                  </pic:blipFill>
                  <pic:spPr>
                    <a:xfrm>
                      <a:off x="0" y="0"/>
                      <a:ext cx="4790438" cy="2505767"/>
                    </a:xfrm>
                    <a:prstGeom prst="rect">
                      <a:avLst/>
                    </a:prstGeom>
                  </pic:spPr>
                </pic:pic>
              </a:graphicData>
            </a:graphic>
          </wp:inline>
        </w:drawing>
      </w:r>
    </w:p>
    <w:p w:rsidR="00675891" w:rsidRDefault="00675891" w:rsidP="00807858">
      <w:pPr>
        <w:pStyle w:val="ImageName"/>
        <w:rPr>
          <w:lang w:eastAsia="ru-RU"/>
        </w:rPr>
      </w:pPr>
      <w:bookmarkStart w:id="47" w:name="_Ref48066159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24</w:t>
      </w:r>
      <w:r>
        <w:rPr>
          <w:lang w:eastAsia="ru-RU"/>
        </w:rPr>
        <w:fldChar w:fldCharType="end"/>
      </w:r>
      <w:bookmarkEnd w:id="47"/>
      <w:r>
        <w:rPr>
          <w:lang w:eastAsia="ru-RU"/>
        </w:rPr>
        <w:t xml:space="preserve">. </w:t>
      </w:r>
      <w:r w:rsidR="00807858">
        <w:rPr>
          <w:lang w:eastAsia="ru-RU"/>
        </w:rPr>
        <w:t>Карта расстояний до стен</w:t>
      </w:r>
      <w:r w:rsidR="00185953">
        <w:rPr>
          <w:lang w:eastAsia="ru-RU"/>
        </w:rPr>
        <w:t xml:space="preserve"> (чем ярче, тем ближе)</w:t>
      </w:r>
      <w:r w:rsidR="00807858">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635E7E0D" wp14:editId="3B16B5D1">
            <wp:extent cx="4763164" cy="250576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3">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8" w:name="_Ref48066159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25</w:t>
      </w:r>
      <w:r>
        <w:rPr>
          <w:lang w:eastAsia="ru-RU"/>
        </w:rPr>
        <w:fldChar w:fldCharType="end"/>
      </w:r>
      <w:bookmarkEnd w:id="48"/>
      <w:r>
        <w:rPr>
          <w:lang w:eastAsia="ru-RU"/>
        </w:rPr>
        <w:t>. Карта расстояний до выхода</w:t>
      </w:r>
      <w:r w:rsidR="00185953">
        <w:rPr>
          <w:lang w:eastAsia="ru-RU"/>
        </w:rPr>
        <w:t xml:space="preserve"> (чем ярче, тем ближе)</w:t>
      </w:r>
      <w:r>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7149E319" wp14:editId="3A9A1D8F">
            <wp:extent cx="4763164" cy="250576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4">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9" w:name="_Ref48066159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26</w:t>
      </w:r>
      <w:r>
        <w:rPr>
          <w:lang w:eastAsia="ru-RU"/>
        </w:rPr>
        <w:fldChar w:fldCharType="end"/>
      </w:r>
      <w:bookmarkEnd w:id="49"/>
      <w:r>
        <w:rPr>
          <w:lang w:eastAsia="ru-RU"/>
        </w:rPr>
        <w:t>. Карта расстояний до воды</w:t>
      </w:r>
      <w:r w:rsidR="00185953">
        <w:rPr>
          <w:lang w:eastAsia="ru-RU"/>
        </w:rPr>
        <w:t xml:space="preserve"> (чем ярче, тем ближе)</w:t>
      </w:r>
      <w:r>
        <w:rPr>
          <w:lang w:eastAsia="ru-RU"/>
        </w:rPr>
        <w:t>.</w:t>
      </w:r>
    </w:p>
    <w:p w:rsidR="00115425" w:rsidRDefault="00115425" w:rsidP="00115425">
      <w:pPr>
        <w:pStyle w:val="AwesomeStyle"/>
        <w:rPr>
          <w:lang w:eastAsia="ru-RU"/>
        </w:rPr>
      </w:pPr>
    </w:p>
    <w:p w:rsidR="009654C2" w:rsidRDefault="00115425" w:rsidP="00115425">
      <w:pPr>
        <w:pStyle w:val="AwesomeStyle"/>
        <w:rPr>
          <w:lang w:eastAsia="ru-RU"/>
        </w:rPr>
      </w:pPr>
      <w:r>
        <w:rPr>
          <w:lang w:eastAsia="ru-RU"/>
        </w:rPr>
        <w:t xml:space="preserve">Информация, которую нужно обрабатывать для принятия решений, зависит от правил игры. На рисунке </w:t>
      </w:r>
      <w:r>
        <w:rPr>
          <w:lang w:eastAsia="ru-RU"/>
        </w:rPr>
        <w:fldChar w:fldCharType="begin"/>
      </w:r>
      <w:r>
        <w:rPr>
          <w:lang w:eastAsia="ru-RU"/>
        </w:rPr>
        <w:instrText xml:space="preserve"> REF  _Ref480661822 \h \# \0 </w:instrText>
      </w:r>
      <w:r>
        <w:rPr>
          <w:lang w:eastAsia="ru-RU"/>
        </w:rPr>
      </w:r>
      <w:r>
        <w:rPr>
          <w:lang w:eastAsia="ru-RU"/>
        </w:rPr>
        <w:fldChar w:fldCharType="separate"/>
      </w:r>
      <w:r w:rsidR="00F6204D">
        <w:rPr>
          <w:lang w:eastAsia="ru-RU"/>
        </w:rPr>
        <w:t>27</w:t>
      </w:r>
      <w:r>
        <w:rPr>
          <w:lang w:eastAsia="ru-RU"/>
        </w:rPr>
        <w:fldChar w:fldCharType="end"/>
      </w:r>
      <w:r w:rsidRPr="00115425">
        <w:rPr>
          <w:lang w:eastAsia="ru-RU"/>
        </w:rPr>
        <w:t xml:space="preserve"> </w:t>
      </w:r>
      <w:r>
        <w:rPr>
          <w:lang w:eastAsia="ru-RU"/>
        </w:rPr>
        <w:t>изображена арена из игры, рассматриваемой в данной работе. Черным цветом окрашены стены, они блокируют обзор и все выстрелы. Белым цветом окрашены укрытия, они блокируют половину выстрелов, если стрелок стоит дальше определенного расстояния от него.</w:t>
      </w:r>
      <w:r w:rsidR="00A7442B">
        <w:rPr>
          <w:lang w:eastAsia="ru-RU"/>
        </w:rPr>
        <w:t xml:space="preserve"> Если стрелок стоит близко к укрытию, он получает полное преимущество – блокируются только выстрелы противника, собственные выстрелы игнорируют укрытие.</w:t>
      </w:r>
      <w:r w:rsidR="003253E9">
        <w:rPr>
          <w:lang w:eastAsia="ru-RU"/>
        </w:rPr>
        <w:t xml:space="preserve"> Игроки изначально расположены в противоположных углах арены.</w:t>
      </w:r>
      <w:r w:rsidR="009654C2">
        <w:rPr>
          <w:lang w:eastAsia="ru-RU"/>
        </w:rPr>
        <w:t xml:space="preserve"> В других углах расположены</w:t>
      </w:r>
      <w:r w:rsidR="005274D5">
        <w:rPr>
          <w:lang w:eastAsia="ru-RU"/>
        </w:rPr>
        <w:t xml:space="preserve"> аптечки –</w:t>
      </w:r>
      <w:r w:rsidR="009654C2">
        <w:rPr>
          <w:lang w:eastAsia="ru-RU"/>
        </w:rPr>
        <w:t xml:space="preserve"> объекты, восстанавливающие очки здоровья персонажей.</w:t>
      </w:r>
      <w:r w:rsidR="00A7442B">
        <w:rPr>
          <w:lang w:eastAsia="ru-RU"/>
        </w:rPr>
        <w:t xml:space="preserve"> </w:t>
      </w:r>
    </w:p>
    <w:p w:rsidR="00115425" w:rsidRPr="00115425" w:rsidRDefault="00A7442B" w:rsidP="00115425">
      <w:pPr>
        <w:pStyle w:val="AwesomeStyle"/>
        <w:rPr>
          <w:lang w:eastAsia="ru-RU"/>
        </w:rPr>
      </w:pPr>
      <w:r>
        <w:rPr>
          <w:lang w:eastAsia="ru-RU"/>
        </w:rPr>
        <w:t xml:space="preserve">В таких условиях наиболее полезной информацией являются данные об укрытиях и расстояниях до них. </w:t>
      </w:r>
    </w:p>
    <w:p w:rsidR="00115425" w:rsidRDefault="00115425" w:rsidP="00115425">
      <w:pPr>
        <w:pStyle w:val="AwesomeStyle"/>
        <w:rPr>
          <w:lang w:eastAsia="ru-RU"/>
        </w:rPr>
      </w:pPr>
    </w:p>
    <w:p w:rsidR="00807858" w:rsidRDefault="00115425" w:rsidP="00115425">
      <w:pPr>
        <w:pStyle w:val="Image"/>
      </w:pPr>
      <w:r>
        <w:drawing>
          <wp:inline distT="0" distB="0" distL="0" distR="0" wp14:anchorId="1C960C17" wp14:editId="435A83A1">
            <wp:extent cx="3685996" cy="3669241"/>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ddef852b4644941942c9646f3feeb2b.png"/>
                    <pic:cNvPicPr/>
                  </pic:nvPicPr>
                  <pic:blipFill>
                    <a:blip r:embed="rId45">
                      <a:extLst>
                        <a:ext uri="{28A0092B-C50C-407E-A947-70E740481C1C}">
                          <a14:useLocalDpi xmlns:a14="http://schemas.microsoft.com/office/drawing/2010/main" val="0"/>
                        </a:ext>
                      </a:extLst>
                    </a:blip>
                    <a:stretch>
                      <a:fillRect/>
                    </a:stretch>
                  </pic:blipFill>
                  <pic:spPr>
                    <a:xfrm>
                      <a:off x="0" y="0"/>
                      <a:ext cx="3685996" cy="3669241"/>
                    </a:xfrm>
                    <a:prstGeom prst="rect">
                      <a:avLst/>
                    </a:prstGeom>
                  </pic:spPr>
                </pic:pic>
              </a:graphicData>
            </a:graphic>
          </wp:inline>
        </w:drawing>
      </w:r>
    </w:p>
    <w:p w:rsidR="00115425" w:rsidRDefault="00115425" w:rsidP="00115425">
      <w:pPr>
        <w:pStyle w:val="ImageName"/>
        <w:rPr>
          <w:lang w:eastAsia="ru-RU"/>
        </w:rPr>
      </w:pPr>
      <w:bookmarkStart w:id="50" w:name="_Ref48066182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27</w:t>
      </w:r>
      <w:r>
        <w:rPr>
          <w:lang w:eastAsia="ru-RU"/>
        </w:rPr>
        <w:fldChar w:fldCharType="end"/>
      </w:r>
      <w:bookmarkEnd w:id="50"/>
      <w:r>
        <w:rPr>
          <w:lang w:eastAsia="ru-RU"/>
        </w:rPr>
        <w:t>. Арена, на которой происходят действия игры.</w:t>
      </w:r>
    </w:p>
    <w:p w:rsidR="00A7442B" w:rsidRDefault="00A7442B" w:rsidP="00A7442B">
      <w:pPr>
        <w:pStyle w:val="AwesomeStyle"/>
        <w:rPr>
          <w:lang w:eastAsia="ru-RU"/>
        </w:rPr>
      </w:pPr>
    </w:p>
    <w:p w:rsidR="00A7442B" w:rsidRPr="008609AD" w:rsidRDefault="00A7442B" w:rsidP="00A7442B">
      <w:pPr>
        <w:pStyle w:val="AwesomeStyle"/>
        <w:rPr>
          <w:lang w:eastAsia="ru-RU"/>
        </w:rPr>
      </w:pPr>
      <w:r>
        <w:rPr>
          <w:lang w:eastAsia="ru-RU"/>
        </w:rPr>
        <w:t xml:space="preserve"> Описание параметров, рассчитываемых для каждой точки, представлено в таблице </w:t>
      </w:r>
      <w:r>
        <w:rPr>
          <w:lang w:eastAsia="ru-RU"/>
        </w:rPr>
        <w:fldChar w:fldCharType="begin"/>
      </w:r>
      <w:r>
        <w:rPr>
          <w:lang w:eastAsia="ru-RU"/>
        </w:rPr>
        <w:instrText xml:space="preserve"> REF  _Ref480676312 \h \# \0 </w:instrText>
      </w:r>
      <w:r>
        <w:rPr>
          <w:lang w:eastAsia="ru-RU"/>
        </w:rPr>
      </w:r>
      <w:r>
        <w:rPr>
          <w:lang w:eastAsia="ru-RU"/>
        </w:rPr>
        <w:fldChar w:fldCharType="separate"/>
      </w:r>
      <w:r w:rsidR="00F6204D">
        <w:rPr>
          <w:lang w:eastAsia="ru-RU"/>
        </w:rPr>
        <w:t>5</w:t>
      </w:r>
      <w:r>
        <w:rPr>
          <w:lang w:eastAsia="ru-RU"/>
        </w:rPr>
        <w:fldChar w:fldCharType="end"/>
      </w:r>
      <w:r>
        <w:rPr>
          <w:lang w:eastAsia="ru-RU"/>
        </w:rPr>
        <w:t>.</w:t>
      </w:r>
      <w:r w:rsidR="008609AD">
        <w:rPr>
          <w:lang w:eastAsia="ru-RU"/>
        </w:rPr>
        <w:t xml:space="preserve"> Алгоритм работы компонента, обновляющего значения параметров, изображен на рисунке </w:t>
      </w:r>
      <w:r w:rsidR="008609AD">
        <w:rPr>
          <w:lang w:eastAsia="ru-RU"/>
        </w:rPr>
        <w:fldChar w:fldCharType="begin"/>
      </w:r>
      <w:r w:rsidR="008609AD">
        <w:rPr>
          <w:lang w:eastAsia="ru-RU"/>
        </w:rPr>
        <w:instrText xml:space="preserve"> REF  _Ref480677617 \h \# \0 </w:instrText>
      </w:r>
      <w:r w:rsidR="008609AD">
        <w:rPr>
          <w:lang w:eastAsia="ru-RU"/>
        </w:rPr>
      </w:r>
      <w:r w:rsidR="008609AD">
        <w:rPr>
          <w:lang w:eastAsia="ru-RU"/>
        </w:rPr>
        <w:fldChar w:fldCharType="separate"/>
      </w:r>
      <w:r w:rsidR="00F6204D">
        <w:rPr>
          <w:lang w:eastAsia="ru-RU"/>
        </w:rPr>
        <w:t>28</w:t>
      </w:r>
      <w:r w:rsidR="008609AD">
        <w:rPr>
          <w:lang w:eastAsia="ru-RU"/>
        </w:rPr>
        <w:fldChar w:fldCharType="end"/>
      </w:r>
      <w:r w:rsidR="008609AD">
        <w:rPr>
          <w:lang w:val="en-US" w:eastAsia="ru-RU"/>
        </w:rPr>
        <w:t>.</w:t>
      </w:r>
    </w:p>
    <w:p w:rsidR="00A7442B" w:rsidRDefault="00A7442B" w:rsidP="00A7442B">
      <w:pPr>
        <w:pStyle w:val="AwesomeStyle"/>
        <w:rPr>
          <w:lang w:eastAsia="ru-RU"/>
        </w:rPr>
      </w:pPr>
    </w:p>
    <w:tbl>
      <w:tblPr>
        <w:tblStyle w:val="a9"/>
        <w:tblW w:w="0" w:type="auto"/>
        <w:tblLook w:val="04A0" w:firstRow="1" w:lastRow="0" w:firstColumn="1" w:lastColumn="0" w:noHBand="0" w:noVBand="1"/>
      </w:tblPr>
      <w:tblGrid>
        <w:gridCol w:w="1717"/>
        <w:gridCol w:w="3016"/>
        <w:gridCol w:w="5462"/>
      </w:tblGrid>
      <w:tr w:rsidR="00A7442B" w:rsidTr="007A0728">
        <w:tc>
          <w:tcPr>
            <w:tcW w:w="1717" w:type="dxa"/>
          </w:tcPr>
          <w:p w:rsidR="00A7442B" w:rsidRDefault="00A7442B" w:rsidP="0040368B">
            <w:pPr>
              <w:pStyle w:val="AwesomeStyle"/>
              <w:ind w:firstLine="0"/>
            </w:pPr>
            <w:r>
              <w:t>Тип данных</w:t>
            </w:r>
          </w:p>
        </w:tc>
        <w:tc>
          <w:tcPr>
            <w:tcW w:w="3016" w:type="dxa"/>
          </w:tcPr>
          <w:p w:rsidR="00A7442B" w:rsidRDefault="00A7442B" w:rsidP="0040368B">
            <w:pPr>
              <w:pStyle w:val="AwesomeStyle"/>
              <w:ind w:firstLine="0"/>
            </w:pPr>
            <w:r>
              <w:t>Название</w:t>
            </w:r>
          </w:p>
        </w:tc>
        <w:tc>
          <w:tcPr>
            <w:tcW w:w="5462" w:type="dxa"/>
          </w:tcPr>
          <w:p w:rsidR="00A7442B" w:rsidRDefault="00A7442B" w:rsidP="0040368B">
            <w:pPr>
              <w:pStyle w:val="AwesomeStyle"/>
              <w:ind w:firstLine="0"/>
            </w:pPr>
            <w:r>
              <w:t>Описание</w:t>
            </w:r>
          </w:p>
        </w:tc>
      </w:tr>
      <w:tr w:rsidR="00A7442B" w:rsidRPr="00A7683C" w:rsidTr="007A0728">
        <w:tc>
          <w:tcPr>
            <w:tcW w:w="1717" w:type="dxa"/>
          </w:tcPr>
          <w:p w:rsidR="00A7442B" w:rsidRPr="00A7442B" w:rsidRDefault="00A7442B" w:rsidP="0040368B">
            <w:pPr>
              <w:pStyle w:val="AwesomeStyle"/>
              <w:ind w:firstLine="0"/>
              <w:rPr>
                <w:lang w:val="en-US"/>
              </w:rPr>
            </w:pPr>
            <w:r>
              <w:rPr>
                <w:lang w:val="en-US"/>
              </w:rPr>
              <w:t>Vector3</w:t>
            </w:r>
          </w:p>
        </w:tc>
        <w:tc>
          <w:tcPr>
            <w:tcW w:w="3016" w:type="dxa"/>
          </w:tcPr>
          <w:p w:rsidR="00A7442B" w:rsidRPr="00A7683C" w:rsidRDefault="00A7442B" w:rsidP="0040368B">
            <w:pPr>
              <w:pStyle w:val="AwesomeStyle"/>
              <w:ind w:firstLine="0"/>
              <w:rPr>
                <w:lang w:val="en-US"/>
              </w:rPr>
            </w:pPr>
            <w:r>
              <w:rPr>
                <w:lang w:val="en-US"/>
              </w:rPr>
              <w:t>position</w:t>
            </w:r>
          </w:p>
        </w:tc>
        <w:tc>
          <w:tcPr>
            <w:tcW w:w="5462" w:type="dxa"/>
          </w:tcPr>
          <w:p w:rsidR="00A7442B" w:rsidRPr="00A7683C" w:rsidRDefault="00A7442B" w:rsidP="0040368B">
            <w:pPr>
              <w:pStyle w:val="AwesomeStyle"/>
              <w:ind w:firstLine="0"/>
            </w:pPr>
            <w:r>
              <w:t>Координаты точки</w:t>
            </w:r>
          </w:p>
        </w:tc>
      </w:tr>
      <w:tr w:rsidR="00A7442B" w:rsidRPr="00A7442B" w:rsidTr="007A0728">
        <w:tc>
          <w:tcPr>
            <w:tcW w:w="1717" w:type="dxa"/>
          </w:tcPr>
          <w:p w:rsidR="00A7442B" w:rsidRPr="00A7442B"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istanceToAgent</w:t>
            </w:r>
            <w:proofErr w:type="spellEnd"/>
          </w:p>
        </w:tc>
        <w:tc>
          <w:tcPr>
            <w:tcW w:w="5462" w:type="dxa"/>
          </w:tcPr>
          <w:p w:rsidR="00A7442B" w:rsidRPr="00A7442B" w:rsidRDefault="00A7442B" w:rsidP="00A7442B">
            <w:pPr>
              <w:pStyle w:val="AwesomeStyle"/>
              <w:ind w:firstLine="0"/>
            </w:pPr>
            <w:r>
              <w:t>Длина кратчайшего пути от агента до точки</w:t>
            </w:r>
          </w:p>
        </w:tc>
      </w:tr>
      <w:tr w:rsidR="00A7442B" w:rsidRPr="00A7683C" w:rsidTr="007A0728">
        <w:tc>
          <w:tcPr>
            <w:tcW w:w="1717" w:type="dxa"/>
          </w:tcPr>
          <w:p w:rsidR="00A7442B" w:rsidRPr="00A7683C"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istanceToEnemy</w:t>
            </w:r>
            <w:proofErr w:type="spellEnd"/>
          </w:p>
        </w:tc>
        <w:tc>
          <w:tcPr>
            <w:tcW w:w="5462" w:type="dxa"/>
          </w:tcPr>
          <w:p w:rsidR="00A7442B" w:rsidRPr="00A7683C" w:rsidRDefault="00A7442B" w:rsidP="00A7442B">
            <w:pPr>
              <w:pStyle w:val="AwesomeStyle"/>
              <w:ind w:firstLine="0"/>
            </w:pPr>
            <w:r>
              <w:t>Длина кратчайшего пути от</w:t>
            </w:r>
            <w:r w:rsidRPr="00A7442B">
              <w:t xml:space="preserve"> </w:t>
            </w:r>
            <w:r>
              <w:t>последней известной позиции противника до точки</w:t>
            </w:r>
          </w:p>
        </w:tc>
      </w:tr>
      <w:tr w:rsidR="007A0728" w:rsidRPr="00A7683C" w:rsidTr="007A0728">
        <w:tc>
          <w:tcPr>
            <w:tcW w:w="1717" w:type="dxa"/>
          </w:tcPr>
          <w:p w:rsidR="007A0728" w:rsidRPr="00A7442B" w:rsidRDefault="007A0728" w:rsidP="007A0728">
            <w:pPr>
              <w:pStyle w:val="AwesomeStyle"/>
              <w:ind w:firstLine="0"/>
              <w:rPr>
                <w:lang w:val="en-US"/>
              </w:rPr>
            </w:pPr>
            <w:r>
              <w:rPr>
                <w:lang w:val="en-US"/>
              </w:rPr>
              <w:lastRenderedPageBreak/>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directDistanceToAgent</w:t>
            </w:r>
            <w:proofErr w:type="spellEnd"/>
          </w:p>
        </w:tc>
        <w:tc>
          <w:tcPr>
            <w:tcW w:w="5462" w:type="dxa"/>
          </w:tcPr>
          <w:p w:rsidR="007A0728" w:rsidRPr="007A0728" w:rsidRDefault="007A0728" w:rsidP="007A0728">
            <w:pPr>
              <w:pStyle w:val="AwesomeStyle"/>
              <w:ind w:firstLine="0"/>
            </w:pPr>
            <w:r>
              <w:t>Эвклидово расстояние от точки до агента</w:t>
            </w:r>
          </w:p>
        </w:tc>
      </w:tr>
      <w:tr w:rsidR="007A0728" w:rsidRPr="00A7683C" w:rsidTr="007A0728">
        <w:tc>
          <w:tcPr>
            <w:tcW w:w="1717" w:type="dxa"/>
          </w:tcPr>
          <w:p w:rsidR="007A0728" w:rsidRPr="00A7683C" w:rsidRDefault="007A0728" w:rsidP="007A0728">
            <w:pPr>
              <w:pStyle w:val="AwesomeStyle"/>
              <w:ind w:firstLine="0"/>
              <w:rPr>
                <w:lang w:val="en-US"/>
              </w:rPr>
            </w:pPr>
            <w:r>
              <w:rPr>
                <w:lang w:val="en-US"/>
              </w:rPr>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directDistanceToEnemy</w:t>
            </w:r>
            <w:proofErr w:type="spellEnd"/>
          </w:p>
        </w:tc>
        <w:tc>
          <w:tcPr>
            <w:tcW w:w="5462" w:type="dxa"/>
          </w:tcPr>
          <w:p w:rsidR="007A0728" w:rsidRPr="00A7683C" w:rsidRDefault="007A0728" w:rsidP="007A0728">
            <w:pPr>
              <w:pStyle w:val="AwesomeStyle"/>
              <w:ind w:firstLine="0"/>
            </w:pPr>
            <w:r>
              <w:t>Эвклидово расстояние от точки до последней известной позиции противника</w:t>
            </w:r>
          </w:p>
        </w:tc>
      </w:tr>
      <w:tr w:rsidR="007A0728" w:rsidRPr="00A7442B" w:rsidTr="007A0728">
        <w:tc>
          <w:tcPr>
            <w:tcW w:w="1717" w:type="dxa"/>
          </w:tcPr>
          <w:p w:rsidR="007A0728" w:rsidRPr="00A7442B" w:rsidRDefault="007A0728" w:rsidP="007A0728">
            <w:pPr>
              <w:pStyle w:val="AwesomeStyle"/>
              <w:ind w:firstLine="0"/>
              <w:rPr>
                <w:lang w:val="en-US"/>
              </w:rPr>
            </w:pPr>
            <w:r>
              <w:rPr>
                <w:lang w:val="en-US"/>
              </w:rPr>
              <w:t>bool</w:t>
            </w:r>
          </w:p>
        </w:tc>
        <w:tc>
          <w:tcPr>
            <w:tcW w:w="3016" w:type="dxa"/>
          </w:tcPr>
          <w:p w:rsidR="007A0728" w:rsidRPr="00A7442B" w:rsidRDefault="007A0728" w:rsidP="007A0728">
            <w:pPr>
              <w:pStyle w:val="AwesomeStyle"/>
              <w:ind w:firstLine="0"/>
            </w:pPr>
            <w:proofErr w:type="spellStart"/>
            <w:r>
              <w:rPr>
                <w:lang w:val="en-US"/>
              </w:rPr>
              <w:t>isBehindCover</w:t>
            </w:r>
            <w:proofErr w:type="spellEnd"/>
          </w:p>
        </w:tc>
        <w:tc>
          <w:tcPr>
            <w:tcW w:w="5462" w:type="dxa"/>
          </w:tcPr>
          <w:p w:rsidR="007A0728" w:rsidRPr="00A7683C" w:rsidRDefault="007A0728" w:rsidP="007A0728">
            <w:pPr>
              <w:pStyle w:val="AwesomeStyle"/>
              <w:ind w:firstLine="0"/>
            </w:pPr>
            <w:r>
              <w:t>Есть ли укрытие между точкой и последней известной позицией противника. Учитываются только те укрытия, которые будут блокировать выстрелы от противника, т.е. он стоит на некотором расстоянии от них.</w:t>
            </w:r>
          </w:p>
        </w:tc>
      </w:tr>
      <w:tr w:rsidR="007A0728" w:rsidRPr="00A7442B" w:rsidTr="007A0728">
        <w:tc>
          <w:tcPr>
            <w:tcW w:w="1717" w:type="dxa"/>
          </w:tcPr>
          <w:p w:rsidR="007A0728" w:rsidRPr="00A7442B" w:rsidRDefault="007A0728" w:rsidP="007A0728">
            <w:pPr>
              <w:pStyle w:val="AwesomeStyle"/>
              <w:ind w:firstLine="0"/>
              <w:rPr>
                <w:lang w:val="en-US"/>
              </w:rPr>
            </w:pPr>
            <w:r>
              <w:rPr>
                <w:lang w:val="en-US"/>
              </w:rPr>
              <w:t xml:space="preserve">bool </w:t>
            </w:r>
          </w:p>
        </w:tc>
        <w:tc>
          <w:tcPr>
            <w:tcW w:w="3016" w:type="dxa"/>
          </w:tcPr>
          <w:p w:rsidR="007A0728" w:rsidRPr="00A7442B" w:rsidRDefault="007A0728" w:rsidP="007A0728">
            <w:pPr>
              <w:pStyle w:val="AwesomeStyle"/>
              <w:ind w:firstLine="0"/>
              <w:rPr>
                <w:lang w:val="en-US"/>
              </w:rPr>
            </w:pPr>
            <w:proofErr w:type="spellStart"/>
            <w:r>
              <w:rPr>
                <w:lang w:val="en-US"/>
              </w:rPr>
              <w:t>isInCover</w:t>
            </w:r>
            <w:proofErr w:type="spellEnd"/>
          </w:p>
        </w:tc>
        <w:tc>
          <w:tcPr>
            <w:tcW w:w="5462" w:type="dxa"/>
          </w:tcPr>
          <w:p w:rsidR="007A0728" w:rsidRPr="00A7683C" w:rsidRDefault="007A0728" w:rsidP="007A0728">
            <w:pPr>
              <w:pStyle w:val="AwesomeStyle"/>
              <w:ind w:firstLine="0"/>
            </w:pPr>
            <w:r>
              <w:t xml:space="preserve">Находится ли точка рядом с укрытием так, что агент, находясь в этой точке будет получать полное преимущество от укрытия. </w:t>
            </w:r>
          </w:p>
        </w:tc>
      </w:tr>
      <w:tr w:rsidR="007A0728" w:rsidRPr="00A7683C" w:rsidTr="007A0728">
        <w:tc>
          <w:tcPr>
            <w:tcW w:w="1717" w:type="dxa"/>
          </w:tcPr>
          <w:p w:rsidR="007A0728" w:rsidRPr="00A7442B" w:rsidRDefault="007A0728" w:rsidP="007A0728">
            <w:pPr>
              <w:pStyle w:val="AwesomeStyle"/>
              <w:ind w:firstLine="0"/>
              <w:rPr>
                <w:lang w:val="en-US"/>
              </w:rPr>
            </w:pPr>
            <w:r>
              <w:rPr>
                <w:lang w:val="en-US"/>
              </w:rPr>
              <w:t xml:space="preserve">bool </w:t>
            </w:r>
          </w:p>
        </w:tc>
        <w:tc>
          <w:tcPr>
            <w:tcW w:w="3016" w:type="dxa"/>
          </w:tcPr>
          <w:p w:rsidR="007A0728" w:rsidRPr="00A7442B" w:rsidRDefault="007A0728" w:rsidP="007A0728">
            <w:pPr>
              <w:pStyle w:val="AwesomeStyle"/>
              <w:ind w:firstLine="0"/>
              <w:rPr>
                <w:lang w:val="en-US"/>
              </w:rPr>
            </w:pPr>
            <w:proofErr w:type="spellStart"/>
            <w:r>
              <w:rPr>
                <w:lang w:val="en-US"/>
              </w:rPr>
              <w:t>isBehindWall</w:t>
            </w:r>
            <w:proofErr w:type="spellEnd"/>
          </w:p>
        </w:tc>
        <w:tc>
          <w:tcPr>
            <w:tcW w:w="5462" w:type="dxa"/>
          </w:tcPr>
          <w:p w:rsidR="007A0728" w:rsidRPr="00A7683C" w:rsidRDefault="007A0728" w:rsidP="007A0728">
            <w:pPr>
              <w:pStyle w:val="AwesomeStyle"/>
              <w:ind w:firstLine="0"/>
            </w:pPr>
            <w:r>
              <w:t>Есть ли стена между точкой и последней известной позицией противника.</w:t>
            </w:r>
          </w:p>
        </w:tc>
      </w:tr>
      <w:tr w:rsidR="005274D5" w:rsidRPr="00A7683C" w:rsidTr="007A0728">
        <w:tc>
          <w:tcPr>
            <w:tcW w:w="1717" w:type="dxa"/>
          </w:tcPr>
          <w:p w:rsidR="005274D5" w:rsidRPr="005274D5" w:rsidRDefault="005274D5" w:rsidP="007A0728">
            <w:pPr>
              <w:pStyle w:val="AwesomeStyle"/>
              <w:ind w:firstLine="0"/>
              <w:rPr>
                <w:lang w:val="en-US"/>
              </w:rPr>
            </w:pPr>
            <w:r>
              <w:rPr>
                <w:lang w:val="en-US"/>
              </w:rPr>
              <w:t>bool</w:t>
            </w:r>
          </w:p>
        </w:tc>
        <w:tc>
          <w:tcPr>
            <w:tcW w:w="3016" w:type="dxa"/>
          </w:tcPr>
          <w:p w:rsidR="005274D5" w:rsidRDefault="005274D5" w:rsidP="007A0728">
            <w:pPr>
              <w:pStyle w:val="AwesomeStyle"/>
              <w:ind w:firstLine="0"/>
              <w:rPr>
                <w:lang w:val="en-US"/>
              </w:rPr>
            </w:pPr>
            <w:proofErr w:type="spellStart"/>
            <w:r>
              <w:rPr>
                <w:lang w:val="en-US"/>
              </w:rPr>
              <w:t>isHealthPack</w:t>
            </w:r>
            <w:proofErr w:type="spellEnd"/>
          </w:p>
        </w:tc>
        <w:tc>
          <w:tcPr>
            <w:tcW w:w="5462" w:type="dxa"/>
          </w:tcPr>
          <w:p w:rsidR="005274D5" w:rsidRDefault="005274D5" w:rsidP="007A0728">
            <w:pPr>
              <w:pStyle w:val="AwesomeStyle"/>
              <w:ind w:firstLine="0"/>
            </w:pPr>
            <w:r>
              <w:t>Есть ли в данной точке аптечка.</w:t>
            </w:r>
          </w:p>
        </w:tc>
      </w:tr>
    </w:tbl>
    <w:p w:rsidR="00A7442B" w:rsidRDefault="00A7442B" w:rsidP="00A7442B">
      <w:pPr>
        <w:pStyle w:val="ImageName"/>
        <w:jc w:val="right"/>
        <w:rPr>
          <w:lang w:eastAsia="ru-RU"/>
        </w:rPr>
      </w:pPr>
      <w:bookmarkStart w:id="51" w:name="_Ref480676312"/>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5D73F5">
        <w:rPr>
          <w:noProof/>
          <w:lang w:eastAsia="ru-RU"/>
        </w:rPr>
        <w:t>5</w:t>
      </w:r>
      <w:r>
        <w:rPr>
          <w:lang w:eastAsia="ru-RU"/>
        </w:rPr>
        <w:fldChar w:fldCharType="end"/>
      </w:r>
      <w:bookmarkEnd w:id="51"/>
      <w:r>
        <w:rPr>
          <w:lang w:eastAsia="ru-RU"/>
        </w:rPr>
        <w:t>. Описание параметров, используемых для анализа местности.</w:t>
      </w:r>
    </w:p>
    <w:p w:rsidR="00A7442B" w:rsidRDefault="00A7442B" w:rsidP="00A7442B">
      <w:pPr>
        <w:pStyle w:val="AwesomeStyle"/>
        <w:rPr>
          <w:lang w:eastAsia="ru-RU"/>
        </w:rPr>
      </w:pPr>
    </w:p>
    <w:p w:rsidR="00A7442B" w:rsidRDefault="00EA5644" w:rsidP="00A7442B">
      <w:pPr>
        <w:pStyle w:val="AwesomeStyle"/>
        <w:rPr>
          <w:lang w:eastAsia="ru-RU"/>
        </w:rPr>
      </w:pPr>
      <w:r>
        <w:rPr>
          <w:lang w:eastAsia="ru-RU"/>
        </w:rPr>
        <w:t xml:space="preserve">Для принятия решения параметрам нужно присвоить веса и просуммировать их. </w:t>
      </w:r>
      <w:r w:rsidR="00A7442B">
        <w:rPr>
          <w:lang w:eastAsia="ru-RU"/>
        </w:rPr>
        <w:t>В зависимости от стратегии агента перечисленные параметры могут иметь разную ценность</w:t>
      </w:r>
      <w:r>
        <w:rPr>
          <w:lang w:eastAsia="ru-RU"/>
        </w:rPr>
        <w:t xml:space="preserve"> для него</w:t>
      </w:r>
      <w:r w:rsidR="00A7442B">
        <w:rPr>
          <w:lang w:eastAsia="ru-RU"/>
        </w:rPr>
        <w:t>.</w:t>
      </w:r>
      <w:r>
        <w:rPr>
          <w:lang w:eastAsia="ru-RU"/>
        </w:rPr>
        <w:t xml:space="preserve"> Например, если агент отступает, точки</w:t>
      </w:r>
      <w:r w:rsidR="008609AD">
        <w:rPr>
          <w:lang w:eastAsia="ru-RU"/>
        </w:rPr>
        <w:t>,</w:t>
      </w:r>
      <w:r>
        <w:rPr>
          <w:lang w:eastAsia="ru-RU"/>
        </w:rPr>
        <w:t xml:space="preserve"> </w:t>
      </w:r>
      <w:r w:rsidR="008609AD">
        <w:rPr>
          <w:lang w:eastAsia="ru-RU"/>
        </w:rPr>
        <w:t>закрыты</w:t>
      </w:r>
      <w:r>
        <w:rPr>
          <w:lang w:eastAsia="ru-RU"/>
        </w:rPr>
        <w:t>е степной от противника</w:t>
      </w:r>
      <w:r w:rsidR="008609AD">
        <w:rPr>
          <w:lang w:eastAsia="ru-RU"/>
        </w:rPr>
        <w:t>,</w:t>
      </w:r>
      <w:r>
        <w:rPr>
          <w:lang w:eastAsia="ru-RU"/>
        </w:rPr>
        <w:t xml:space="preserve"> будут иметь большую ценность, т.к. позволят скрыться от него. В случае атаки наоборот – агенту нужно держать противника в поле зрения.</w:t>
      </w:r>
    </w:p>
    <w:p w:rsidR="00263352" w:rsidRDefault="00263352" w:rsidP="00A7442B">
      <w:pPr>
        <w:pStyle w:val="AwesomeStyle"/>
        <w:rPr>
          <w:lang w:eastAsia="ru-RU"/>
        </w:rPr>
      </w:pPr>
    </w:p>
    <w:p w:rsidR="00263352" w:rsidRDefault="001E7A3F" w:rsidP="00263352">
      <w:pPr>
        <w:pStyle w:val="Image"/>
      </w:pPr>
      <w:r>
        <w:object w:dxaOrig="3900" w:dyaOrig="8806">
          <v:shape id="_x0000_i1033" type="#_x0000_t75" style="width:180pt;height:406.2pt" o:ole="">
            <v:imagedata r:id="rId46" o:title=""/>
          </v:shape>
          <o:OLEObject Type="Embed" ProgID="Visio.Drawing.15" ShapeID="_x0000_i1033" DrawAspect="Content" ObjectID="_1556807026" r:id="rId47"/>
        </w:object>
      </w:r>
    </w:p>
    <w:p w:rsidR="00263352" w:rsidRPr="008609AD" w:rsidRDefault="00263352" w:rsidP="008609AD">
      <w:pPr>
        <w:pStyle w:val="ImageName"/>
        <w:rPr>
          <w:lang w:eastAsia="ru-RU"/>
        </w:rPr>
      </w:pPr>
      <w:bookmarkStart w:id="52" w:name="_Ref48067761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28</w:t>
      </w:r>
      <w:r>
        <w:rPr>
          <w:lang w:eastAsia="ru-RU"/>
        </w:rPr>
        <w:fldChar w:fldCharType="end"/>
      </w:r>
      <w:bookmarkEnd w:id="52"/>
      <w:r>
        <w:rPr>
          <w:lang w:eastAsia="ru-RU"/>
        </w:rPr>
        <w:t xml:space="preserve">. Блок-схема алгоритма работы </w:t>
      </w:r>
      <w:r w:rsidR="008609AD">
        <w:rPr>
          <w:lang w:eastAsia="ru-RU"/>
        </w:rPr>
        <w:t xml:space="preserve">компонента </w:t>
      </w:r>
      <w:proofErr w:type="spellStart"/>
      <w:r w:rsidR="008609AD">
        <w:rPr>
          <w:lang w:val="en-US" w:eastAsia="ru-RU"/>
        </w:rPr>
        <w:t>TerrainReasoning</w:t>
      </w:r>
      <w:proofErr w:type="spellEnd"/>
      <w:r w:rsidR="008609AD">
        <w:rPr>
          <w:lang w:eastAsia="ru-RU"/>
        </w:rPr>
        <w:t>.</w:t>
      </w:r>
    </w:p>
    <w:p w:rsidR="00CA3D42" w:rsidRDefault="00CA3D42" w:rsidP="001F3B17">
      <w:pPr>
        <w:pStyle w:val="AwesomeStyle"/>
      </w:pPr>
    </w:p>
    <w:p w:rsidR="003F4C93" w:rsidRDefault="003F4C93" w:rsidP="003F4C93">
      <w:pPr>
        <w:pStyle w:val="Image"/>
      </w:pPr>
      <w:r>
        <w:lastRenderedPageBreak/>
        <w:drawing>
          <wp:inline distT="0" distB="0" distL="0" distR="0">
            <wp:extent cx="3743325" cy="373030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8">
                      <a:extLst>
                        <a:ext uri="{28A0092B-C50C-407E-A947-70E740481C1C}">
                          <a14:useLocalDpi xmlns:a14="http://schemas.microsoft.com/office/drawing/2010/main" val="0"/>
                        </a:ext>
                      </a:extLst>
                    </a:blip>
                    <a:stretch>
                      <a:fillRect/>
                    </a:stretch>
                  </pic:blipFill>
                  <pic:spPr>
                    <a:xfrm>
                      <a:off x="0" y="0"/>
                      <a:ext cx="3749979" cy="3736935"/>
                    </a:xfrm>
                    <a:prstGeom prst="rect">
                      <a:avLst/>
                    </a:prstGeom>
                  </pic:spPr>
                </pic:pic>
              </a:graphicData>
            </a:graphic>
          </wp:inline>
        </w:drawing>
      </w:r>
    </w:p>
    <w:p w:rsidR="003F4C93" w:rsidRDefault="003F4C93" w:rsidP="003F4C93">
      <w:pPr>
        <w:pStyle w:val="ImageName"/>
      </w:pPr>
      <w:bookmarkStart w:id="53" w:name="_Ref480677976"/>
      <w:r>
        <w:t xml:space="preserve">Рисунок </w:t>
      </w:r>
      <w:fldSimple w:instr=" SEQ Рисунок \* ARABIC ">
        <w:r w:rsidR="00DE10E0">
          <w:rPr>
            <w:noProof/>
          </w:rPr>
          <w:t>29</w:t>
        </w:r>
      </w:fldSimple>
      <w:bookmarkEnd w:id="53"/>
      <w:r>
        <w:t>. Пример карты оценки позиций для исходного положения игроков.</w:t>
      </w:r>
    </w:p>
    <w:p w:rsidR="003F4C93" w:rsidRDefault="003F4C93" w:rsidP="003F4C93">
      <w:pPr>
        <w:pStyle w:val="AwesomeStyle"/>
      </w:pPr>
    </w:p>
    <w:p w:rsidR="003F4C93" w:rsidRDefault="003F4C93" w:rsidP="003F4C93">
      <w:pPr>
        <w:pStyle w:val="Image"/>
      </w:pPr>
      <w:r>
        <w:drawing>
          <wp:inline distT="0" distB="0" distL="0" distR="0" wp14:anchorId="182DB228" wp14:editId="2C1870D7">
            <wp:extent cx="3736935" cy="3736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9">
                      <a:extLst>
                        <a:ext uri="{28A0092B-C50C-407E-A947-70E740481C1C}">
                          <a14:useLocalDpi xmlns:a14="http://schemas.microsoft.com/office/drawing/2010/main" val="0"/>
                        </a:ext>
                      </a:extLst>
                    </a:blip>
                    <a:stretch>
                      <a:fillRect/>
                    </a:stretch>
                  </pic:blipFill>
                  <pic:spPr>
                    <a:xfrm>
                      <a:off x="0" y="0"/>
                      <a:ext cx="3736935" cy="3736935"/>
                    </a:xfrm>
                    <a:prstGeom prst="rect">
                      <a:avLst/>
                    </a:prstGeom>
                  </pic:spPr>
                </pic:pic>
              </a:graphicData>
            </a:graphic>
          </wp:inline>
        </w:drawing>
      </w:r>
    </w:p>
    <w:p w:rsidR="003F4C93" w:rsidRDefault="003F4C93" w:rsidP="003F4C93">
      <w:pPr>
        <w:pStyle w:val="ImageName"/>
      </w:pPr>
      <w:bookmarkStart w:id="54" w:name="_Ref480677978"/>
      <w:r>
        <w:t xml:space="preserve">Рисунок </w:t>
      </w:r>
      <w:fldSimple w:instr=" SEQ Рисунок \* ARABIC ">
        <w:r w:rsidR="00DE10E0">
          <w:rPr>
            <w:noProof/>
          </w:rPr>
          <w:t>30</w:t>
        </w:r>
      </w:fldSimple>
      <w:bookmarkEnd w:id="54"/>
      <w:r>
        <w:t>. Пример карты оценки позиций.</w:t>
      </w:r>
    </w:p>
    <w:p w:rsidR="003F4C93" w:rsidRPr="003F4C93" w:rsidRDefault="003F4C93" w:rsidP="003F4C93">
      <w:pPr>
        <w:pStyle w:val="AwesomeStyle"/>
      </w:pPr>
    </w:p>
    <w:p w:rsidR="003F4C93" w:rsidRDefault="003F4C93" w:rsidP="003F4C93">
      <w:pPr>
        <w:pStyle w:val="AwesomeStyle"/>
      </w:pPr>
      <w:r>
        <w:t xml:space="preserve">На рисунках </w:t>
      </w:r>
      <w:r>
        <w:fldChar w:fldCharType="begin"/>
      </w:r>
      <w:r>
        <w:instrText xml:space="preserve"> REF  _Ref480677976 \h \# \0 </w:instrText>
      </w:r>
      <w:r>
        <w:fldChar w:fldCharType="separate"/>
      </w:r>
      <w:r w:rsidR="00F6204D">
        <w:t>29</w:t>
      </w:r>
      <w:r>
        <w:fldChar w:fldCharType="end"/>
      </w:r>
      <w:r>
        <w:t xml:space="preserve"> и </w:t>
      </w:r>
      <w:r>
        <w:fldChar w:fldCharType="begin"/>
      </w:r>
      <w:r>
        <w:instrText xml:space="preserve"> REF  _Ref480677978 \h \# \0 </w:instrText>
      </w:r>
      <w:r>
        <w:fldChar w:fldCharType="separate"/>
      </w:r>
      <w:r w:rsidR="00F6204D">
        <w:t>30</w:t>
      </w:r>
      <w:r>
        <w:fldChar w:fldCharType="end"/>
      </w:r>
      <w:r>
        <w:t xml:space="preserve"> изображены карты оценок позиций красного игрока для двух разных положений синего игрока при определенной стратегии.</w:t>
      </w:r>
      <w:r w:rsidR="00E25287">
        <w:t xml:space="preserve"> Веса отмечены шкалой цвета: от зеленого </w:t>
      </w:r>
      <w:r w:rsidR="00E25287">
        <w:lastRenderedPageBreak/>
        <w:t>(минимум) до красного (максимум).</w:t>
      </w:r>
      <w:r>
        <w:t xml:space="preserve"> Зеленым цветом отмечены точки с прямой видимостью и без укрытий. Они имеют минимальный вес, т.к. </w:t>
      </w:r>
      <w:r w:rsidR="00E25287">
        <w:t>находиться в них наиболее опасно для агента</w:t>
      </w:r>
      <w:r>
        <w:t>. Желтым цветом</w:t>
      </w:r>
      <w:r w:rsidR="00E25287">
        <w:t xml:space="preserve"> отмечены точки, в которых видимость заблокирована стенами. Точки отмечены оранжевым цветом, если между ними и противником есть укрытия. Максимальный вес имеют точки в тех местах, где агент получает полное преимущество от укрытий.</w:t>
      </w:r>
    </w:p>
    <w:p w:rsidR="00E94613" w:rsidRDefault="00E94613" w:rsidP="003F4C93">
      <w:pPr>
        <w:pStyle w:val="AwesomeStyle"/>
      </w:pPr>
      <w:r>
        <w:t xml:space="preserve">На рисунке </w:t>
      </w:r>
      <w:r>
        <w:fldChar w:fldCharType="begin"/>
      </w:r>
      <w:r>
        <w:instrText xml:space="preserve"> REF  _Ref480682366 \h \# \0 </w:instrText>
      </w:r>
      <w:r>
        <w:fldChar w:fldCharType="separate"/>
      </w:r>
      <w:r w:rsidR="00F6204D">
        <w:t>31</w:t>
      </w:r>
      <w:r>
        <w:fldChar w:fldCharType="end"/>
      </w:r>
      <w:r>
        <w:t xml:space="preserve"> изображена карта</w:t>
      </w:r>
      <w:r w:rsidR="000149E1">
        <w:t xml:space="preserve"> расстояний от агента до точек.</w:t>
      </w:r>
    </w:p>
    <w:p w:rsidR="00E94613" w:rsidRDefault="00E94613" w:rsidP="003F4C93">
      <w:pPr>
        <w:pStyle w:val="AwesomeStyle"/>
      </w:pPr>
    </w:p>
    <w:p w:rsidR="00E94613" w:rsidRDefault="00E94613" w:rsidP="00E94613">
      <w:pPr>
        <w:pStyle w:val="Image"/>
      </w:pPr>
      <w:r>
        <w:drawing>
          <wp:inline distT="0" distB="0" distL="0" distR="0" wp14:anchorId="5DD34E5E" wp14:editId="0E726529">
            <wp:extent cx="3728499" cy="3736935"/>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0">
                      <a:extLst>
                        <a:ext uri="{28A0092B-C50C-407E-A947-70E740481C1C}">
                          <a14:useLocalDpi xmlns:a14="http://schemas.microsoft.com/office/drawing/2010/main" val="0"/>
                        </a:ext>
                      </a:extLst>
                    </a:blip>
                    <a:stretch>
                      <a:fillRect/>
                    </a:stretch>
                  </pic:blipFill>
                  <pic:spPr>
                    <a:xfrm>
                      <a:off x="0" y="0"/>
                      <a:ext cx="3728499" cy="3736935"/>
                    </a:xfrm>
                    <a:prstGeom prst="rect">
                      <a:avLst/>
                    </a:prstGeom>
                  </pic:spPr>
                </pic:pic>
              </a:graphicData>
            </a:graphic>
          </wp:inline>
        </w:drawing>
      </w:r>
    </w:p>
    <w:p w:rsidR="00E94613" w:rsidRDefault="00E94613" w:rsidP="00E94613">
      <w:pPr>
        <w:pStyle w:val="ImageName"/>
      </w:pPr>
      <w:bookmarkStart w:id="55" w:name="_Ref480682366"/>
      <w:r>
        <w:t xml:space="preserve">Рисунок </w:t>
      </w:r>
      <w:fldSimple w:instr=" SEQ Рисунок \* ARABIC ">
        <w:r w:rsidR="00DE10E0">
          <w:rPr>
            <w:noProof/>
          </w:rPr>
          <w:t>31</w:t>
        </w:r>
      </w:fldSimple>
      <w:bookmarkEnd w:id="55"/>
      <w:r>
        <w:t>. Карта расстояний от агента до точек.</w:t>
      </w:r>
    </w:p>
    <w:p w:rsidR="003F4C93" w:rsidRPr="00B55D5D" w:rsidRDefault="003F4C93" w:rsidP="001F3B17">
      <w:pPr>
        <w:pStyle w:val="AwesomeStyle"/>
      </w:pPr>
    </w:p>
    <w:p w:rsidR="00F63292" w:rsidRDefault="00F63292">
      <w:pPr>
        <w:rPr>
          <w:rFonts w:eastAsiaTheme="majorEastAsia" w:cstheme="majorBidi"/>
          <w:sz w:val="28"/>
          <w:szCs w:val="32"/>
        </w:rPr>
      </w:pPr>
      <w:r>
        <w:br w:type="page"/>
      </w:r>
    </w:p>
    <w:p w:rsidR="00351BF1" w:rsidRDefault="0040368B" w:rsidP="0040368B">
      <w:pPr>
        <w:pStyle w:val="1"/>
      </w:pPr>
      <w:r>
        <w:lastRenderedPageBreak/>
        <w:t>Конечные автоматы</w:t>
      </w:r>
    </w:p>
    <w:p w:rsidR="0040368B" w:rsidRDefault="0040368B" w:rsidP="0040368B">
      <w:pPr>
        <w:pStyle w:val="AwesomeStyle"/>
      </w:pPr>
      <w:r>
        <w:t xml:space="preserve">Конечные автоматы – это один из простых и популярных методов принятия решений. При проектировании системы, принимающей решения, необходимо определить конечное множество состояний, в которых может находиться система, и множество переходов между состояниями. </w:t>
      </w:r>
      <w:r w:rsidR="009C1894">
        <w:t xml:space="preserve">В рассматриваемой игре агент должен переключаться между состояниями в зависимости от изменения окружающей среды, своего состояния или состояния противника. К таким состояниям можно отнести поиск противника, состояния атаки, состояние защиты и отступление. </w:t>
      </w:r>
    </w:p>
    <w:p w:rsidR="009C1894" w:rsidRPr="005C4EE4" w:rsidRDefault="009C1894" w:rsidP="0040368B">
      <w:pPr>
        <w:pStyle w:val="AwesomeStyle"/>
      </w:pPr>
      <w:r>
        <w:t>Конечные автоматы могут быть реализованы разными способами. Один из популярных вариантов – шаблон проектирования «Состояние» (</w:t>
      </w:r>
      <w:r>
        <w:rPr>
          <w:lang w:val="en-US"/>
        </w:rPr>
        <w:t>State</w:t>
      </w:r>
      <w:r>
        <w:t xml:space="preserve">). С его помощью можно создать конечный автомат, объединяющий в себе свойства распознающих конечных автоматов, порождающих автоматов Мили и порождающих автоматов Мура. </w:t>
      </w:r>
      <w:r w:rsidR="005C4EE4">
        <w:t xml:space="preserve">Рассмотрим его реализацию, адаптированную для использования в игровом цикле. Каждое состояние – это реализация отдельного класса, наследника абстрактного класса </w:t>
      </w:r>
      <w:r w:rsidR="005C4EE4">
        <w:rPr>
          <w:lang w:val="en-US"/>
        </w:rPr>
        <w:t>State</w:t>
      </w:r>
      <w:r w:rsidR="005C4EE4">
        <w:t>.</w:t>
      </w:r>
    </w:p>
    <w:p w:rsidR="005C4EE4" w:rsidRPr="005C4EE4" w:rsidRDefault="005C4EE4" w:rsidP="0040368B">
      <w:pPr>
        <w:pStyle w:val="AwesomeStyle"/>
      </w:pPr>
    </w:p>
    <w:bookmarkStart w:id="56" w:name="_MON_1554491830"/>
    <w:bookmarkEnd w:id="56"/>
    <w:p w:rsidR="005C4EE4" w:rsidRDefault="005C4EE4" w:rsidP="005C4EE4">
      <w:pPr>
        <w:pStyle w:val="Image"/>
      </w:pPr>
      <w:r w:rsidRPr="005C4EE4">
        <w:object w:dxaOrig="9689" w:dyaOrig="2225">
          <v:shape id="_x0000_i1034" type="#_x0000_t75" style="width:484.3pt;height:110.05pt" o:ole="">
            <v:imagedata r:id="rId51" o:title=""/>
          </v:shape>
          <o:OLEObject Type="Embed" ProgID="Word.OpenDocumentText.12" ShapeID="_x0000_i1034" DrawAspect="Content" ObjectID="_1556807027" r:id="rId52"/>
        </w:object>
      </w:r>
    </w:p>
    <w:p w:rsidR="005C4EE4" w:rsidRDefault="005C4EE4" w:rsidP="005C4EE4">
      <w:pPr>
        <w:pStyle w:val="AwesomeStyle"/>
      </w:pPr>
    </w:p>
    <w:p w:rsidR="005C4EE4" w:rsidRDefault="00714501" w:rsidP="005C4EE4">
      <w:pPr>
        <w:pStyle w:val="AwesomeStyle"/>
      </w:pPr>
      <w:r>
        <w:t xml:space="preserve">Объект конечного автомата хранит все состояния, проверяет условия переходов для текущего и осуществляет переходы, если условия выполнены. Блок-схема алгоритма работы автомата изображена на рисунке </w:t>
      </w:r>
      <w:r>
        <w:fldChar w:fldCharType="begin"/>
      </w:r>
      <w:r>
        <w:instrText xml:space="preserve"> REF  _Ref480752640 \h \# \0 </w:instrText>
      </w:r>
      <w:r>
        <w:fldChar w:fldCharType="separate"/>
      </w:r>
      <w:r w:rsidR="00F6204D">
        <w:t>32</w:t>
      </w:r>
      <w:r>
        <w:fldChar w:fldCharType="end"/>
      </w:r>
      <w:r>
        <w:rPr>
          <w:lang w:val="en-US"/>
        </w:rPr>
        <w:t>.</w:t>
      </w:r>
      <w:r w:rsidR="00422C6D">
        <w:t xml:space="preserve"> </w:t>
      </w:r>
    </w:p>
    <w:p w:rsidR="00714501" w:rsidRDefault="00714501" w:rsidP="005C4EE4">
      <w:pPr>
        <w:pStyle w:val="AwesomeStyle"/>
      </w:pPr>
    </w:p>
    <w:p w:rsidR="00714501" w:rsidRDefault="00714501" w:rsidP="00714501">
      <w:pPr>
        <w:pStyle w:val="Image"/>
      </w:pPr>
      <w:r>
        <w:object w:dxaOrig="6030" w:dyaOrig="7216">
          <v:shape id="_x0000_i1035" type="#_x0000_t75" style="width:301.6pt;height:360.7pt" o:ole="">
            <v:imagedata r:id="rId53" o:title=""/>
          </v:shape>
          <o:OLEObject Type="Embed" ProgID="Visio.Drawing.15" ShapeID="_x0000_i1035" DrawAspect="Content" ObjectID="_1556807028" r:id="rId54"/>
        </w:object>
      </w:r>
    </w:p>
    <w:p w:rsidR="00714501" w:rsidRDefault="00714501" w:rsidP="00714501">
      <w:pPr>
        <w:pStyle w:val="ImageName"/>
      </w:pPr>
      <w:bookmarkStart w:id="57" w:name="_Ref480752640"/>
      <w:r>
        <w:t xml:space="preserve">Рисунок </w:t>
      </w:r>
      <w:fldSimple w:instr=" SEQ Рисунок \* ARABIC ">
        <w:r w:rsidR="00DE10E0">
          <w:rPr>
            <w:noProof/>
          </w:rPr>
          <w:t>32</w:t>
        </w:r>
      </w:fldSimple>
      <w:bookmarkEnd w:id="57"/>
      <w:r>
        <w:t>. Блок-схема работы алгоритма работы класса, реализующего переключение состояний.</w:t>
      </w:r>
    </w:p>
    <w:p w:rsidR="005C4EE4" w:rsidRDefault="005C4EE4" w:rsidP="005C4EE4">
      <w:pPr>
        <w:pStyle w:val="Image"/>
      </w:pPr>
    </w:p>
    <w:p w:rsidR="00A25F57" w:rsidRDefault="00A25F57" w:rsidP="009C1894">
      <w:pPr>
        <w:pStyle w:val="2"/>
      </w:pPr>
      <w:r>
        <w:t>Реализация поведения агента</w:t>
      </w:r>
    </w:p>
    <w:p w:rsidR="009C1894" w:rsidRDefault="009C1894" w:rsidP="00A25F57">
      <w:pPr>
        <w:pStyle w:val="3"/>
      </w:pPr>
      <w:r>
        <w:t>Поиск противника</w:t>
      </w:r>
    </w:p>
    <w:p w:rsidR="001200AD" w:rsidRDefault="001200AD" w:rsidP="001200AD">
      <w:pPr>
        <w:pStyle w:val="AwesomeStyle"/>
      </w:pPr>
      <w:r>
        <w:t xml:space="preserve">В начале игроки расположены в противоположных углах арены и не видят друг друга. Поэтому первой стратегией является поиск противника. В данном состоянии активируется случайное блуждание по карте, пока не будет встречен противник. </w:t>
      </w:r>
      <w:r w:rsidR="000C651A">
        <w:t xml:space="preserve">Если противник обнаружен, </w:t>
      </w:r>
      <w:r>
        <w:t xml:space="preserve">автомат переходит в состояние атаки. </w:t>
      </w:r>
    </w:p>
    <w:p w:rsidR="00714501" w:rsidRDefault="00714501" w:rsidP="00714501">
      <w:pPr>
        <w:pStyle w:val="AwesomeStyle"/>
      </w:pPr>
    </w:p>
    <w:p w:rsidR="00714501" w:rsidRDefault="00714501" w:rsidP="00A25F57">
      <w:pPr>
        <w:pStyle w:val="3"/>
      </w:pPr>
      <w:r>
        <w:t>Атака</w:t>
      </w:r>
    </w:p>
    <w:p w:rsidR="00714501" w:rsidRDefault="002D428B" w:rsidP="00714501">
      <w:pPr>
        <w:pStyle w:val="AwesomeStyle"/>
      </w:pPr>
      <w:r>
        <w:t xml:space="preserve">В этом состоянии агент агрессивно атакует противника, стараясь поддерживать ближнюю или среднюю дистанцию и жертвуя защитой, чтобы нанести больше урона. </w:t>
      </w:r>
      <w:r w:rsidR="00730016">
        <w:t>Для анализа местности выбирается</w:t>
      </w:r>
      <w:r>
        <w:t xml:space="preserve"> весовая функция</w:t>
      </w:r>
      <w:r w:rsidR="00730016">
        <w:t>,</w:t>
      </w:r>
      <w:r>
        <w:t xml:space="preserve"> </w:t>
      </w:r>
      <w:r w:rsidR="00730016">
        <w:t>позволяющая выбрать позицию</w:t>
      </w:r>
      <w:r>
        <w:t xml:space="preserve"> для атаки. Точки имеют больший вес, если из них видно противника, если они позволяют получить полное преимущество от укрытия </w:t>
      </w:r>
      <w:proofErr w:type="gramStart"/>
      <w:r>
        <w:t>и</w:t>
      </w:r>
      <w:proofErr w:type="gramEnd"/>
      <w:r>
        <w:t xml:space="preserve"> если они находятся на определенном расстоянии от противника. </w:t>
      </w:r>
      <w:r w:rsidR="00475761">
        <w:t xml:space="preserve">На рисунке </w:t>
      </w:r>
      <w:r w:rsidR="00475761">
        <w:fldChar w:fldCharType="begin"/>
      </w:r>
      <w:r w:rsidR="00475761">
        <w:instrText xml:space="preserve"> REF  _Ref480754642 \h \# \0 </w:instrText>
      </w:r>
      <w:r w:rsidR="00475761">
        <w:fldChar w:fldCharType="separate"/>
      </w:r>
      <w:r w:rsidR="00F6204D">
        <w:t>33</w:t>
      </w:r>
      <w:r w:rsidR="00475761">
        <w:fldChar w:fldCharType="end"/>
      </w:r>
      <w:r w:rsidR="00475761">
        <w:t xml:space="preserve"> показан пример карты весов в состоянии атаки. Агент выбирает точки в определенном радиусе от себя с весом </w:t>
      </w:r>
      <w:r w:rsidR="00475761">
        <w:lastRenderedPageBreak/>
        <w:t>больше порогового. Затем из этих точек берется случайная и устанавливается в качестве точки следования. При таком подходе агент ведет себя более хаотично и постоянно находится в движении, по сравнению с случаем, когда выбирается точка с максимальным весом.</w:t>
      </w:r>
    </w:p>
    <w:p w:rsidR="002D428B" w:rsidRDefault="002D428B" w:rsidP="00714501">
      <w:pPr>
        <w:pStyle w:val="AwesomeStyle"/>
      </w:pPr>
    </w:p>
    <w:p w:rsidR="002D428B" w:rsidRDefault="002D428B" w:rsidP="002D428B">
      <w:pPr>
        <w:pStyle w:val="Image"/>
      </w:pPr>
      <w:r>
        <w:drawing>
          <wp:inline distT="0" distB="0" distL="0" distR="0" wp14:anchorId="6F90E66E" wp14:editId="24E50DB0">
            <wp:extent cx="3724762" cy="37369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5">
                      <a:extLst>
                        <a:ext uri="{28A0092B-C50C-407E-A947-70E740481C1C}">
                          <a14:useLocalDpi xmlns:a14="http://schemas.microsoft.com/office/drawing/2010/main" val="0"/>
                        </a:ext>
                      </a:extLst>
                    </a:blip>
                    <a:stretch>
                      <a:fillRect/>
                    </a:stretch>
                  </pic:blipFill>
                  <pic:spPr>
                    <a:xfrm>
                      <a:off x="0" y="0"/>
                      <a:ext cx="3724762" cy="3736935"/>
                    </a:xfrm>
                    <a:prstGeom prst="rect">
                      <a:avLst/>
                    </a:prstGeom>
                  </pic:spPr>
                </pic:pic>
              </a:graphicData>
            </a:graphic>
          </wp:inline>
        </w:drawing>
      </w:r>
    </w:p>
    <w:p w:rsidR="002D428B" w:rsidRDefault="002D428B" w:rsidP="002D428B">
      <w:pPr>
        <w:pStyle w:val="ImageName"/>
      </w:pPr>
      <w:bookmarkStart w:id="58" w:name="_Ref480754642"/>
      <w:r>
        <w:t xml:space="preserve">Рисунок </w:t>
      </w:r>
      <w:fldSimple w:instr=" SEQ Рисунок \* ARABIC ">
        <w:r w:rsidR="00DE10E0">
          <w:rPr>
            <w:noProof/>
          </w:rPr>
          <w:t>33</w:t>
        </w:r>
      </w:fldSimple>
      <w:bookmarkEnd w:id="58"/>
      <w:r>
        <w:t>. Карта весов точек для состояния атаки (зеленый – минимум, красный – максимум).</w:t>
      </w:r>
    </w:p>
    <w:p w:rsidR="002D428B" w:rsidRDefault="002D428B" w:rsidP="00714501">
      <w:pPr>
        <w:pStyle w:val="AwesomeStyle"/>
      </w:pPr>
    </w:p>
    <w:p w:rsidR="00475761" w:rsidRPr="002D428B" w:rsidRDefault="00475761" w:rsidP="00714501">
      <w:pPr>
        <w:pStyle w:val="AwesomeStyle"/>
      </w:pPr>
      <w:r>
        <w:t>Если количество очков здоровья агента уменьшается меньше порогового значения, он переходит в состояние защиты. Если цель пропала из вида, агент возвращается в состояние поиска противника.</w:t>
      </w:r>
    </w:p>
    <w:p w:rsidR="001200AD" w:rsidRDefault="001200AD" w:rsidP="00714501">
      <w:pPr>
        <w:pStyle w:val="AwesomeStyle"/>
      </w:pPr>
    </w:p>
    <w:p w:rsidR="00714501" w:rsidRDefault="00714501" w:rsidP="00A25F57">
      <w:pPr>
        <w:pStyle w:val="3"/>
      </w:pPr>
      <w:r>
        <w:t>Защита</w:t>
      </w:r>
    </w:p>
    <w:p w:rsidR="00475761" w:rsidRDefault="00475761" w:rsidP="00475761">
      <w:pPr>
        <w:pStyle w:val="AwesomeStyle"/>
      </w:pPr>
      <w:r>
        <w:t xml:space="preserve">В этом состоянии агент сражается менее агрессивно и выбирает позицию так, чтобы минимизировать получаемый урон. </w:t>
      </w:r>
      <w:r w:rsidR="008716AD">
        <w:t>Для этого</w:t>
      </w:r>
      <w:r>
        <w:t xml:space="preserve"> весовая функция </w:t>
      </w:r>
      <w:r w:rsidR="008716AD">
        <w:t>выбирается таким образом</w:t>
      </w:r>
      <w:r>
        <w:t>, чтобы повысить вес точек за укрытиями и на большом расстоянии от противника.</w:t>
      </w:r>
      <w:r w:rsidR="004F1F9B">
        <w:t xml:space="preserve"> На рисунке </w:t>
      </w:r>
      <w:r w:rsidR="004F1F9B">
        <w:fldChar w:fldCharType="begin"/>
      </w:r>
      <w:r w:rsidR="004F1F9B">
        <w:instrText xml:space="preserve"> REF  _Ref480755159 \h \# \0 </w:instrText>
      </w:r>
      <w:r w:rsidR="004F1F9B">
        <w:fldChar w:fldCharType="separate"/>
      </w:r>
      <w:r w:rsidR="00F6204D">
        <w:t>34</w:t>
      </w:r>
      <w:r w:rsidR="004F1F9B">
        <w:fldChar w:fldCharType="end"/>
      </w:r>
      <w:r w:rsidR="004F1F9B">
        <w:t xml:space="preserve"> показан пример карты весов в состоянии защиты. Точка для следования выбирается аналогично с состоянием атаки, чтобы агент всегда находился в движении и по нему было сложнее попасть.</w:t>
      </w:r>
    </w:p>
    <w:p w:rsidR="00475761" w:rsidRDefault="00475761" w:rsidP="00475761">
      <w:pPr>
        <w:pStyle w:val="AwesomeStyle"/>
      </w:pPr>
    </w:p>
    <w:p w:rsidR="008716AD" w:rsidRDefault="008716AD" w:rsidP="008716AD">
      <w:pPr>
        <w:pStyle w:val="Image"/>
      </w:pPr>
      <w:r>
        <w:lastRenderedPageBreak/>
        <w:drawing>
          <wp:inline distT="0" distB="0" distL="0" distR="0" wp14:anchorId="13880B38" wp14:editId="65232D25">
            <wp:extent cx="3724762" cy="3724762"/>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6">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8716AD" w:rsidRDefault="008716AD" w:rsidP="008716AD">
      <w:pPr>
        <w:pStyle w:val="ImageName"/>
      </w:pPr>
      <w:bookmarkStart w:id="59" w:name="_Ref480755159"/>
      <w:r>
        <w:t xml:space="preserve">Рисунок </w:t>
      </w:r>
      <w:fldSimple w:instr=" SEQ Рисунок \* ARABIC ">
        <w:r w:rsidR="00DE10E0">
          <w:rPr>
            <w:noProof/>
          </w:rPr>
          <w:t>34</w:t>
        </w:r>
      </w:fldSimple>
      <w:bookmarkEnd w:id="59"/>
      <w:r>
        <w:t>. Карта весов точек для состояния защиты (зеленый – минимум, красный – максимум).</w:t>
      </w:r>
    </w:p>
    <w:p w:rsidR="000C651A" w:rsidRDefault="000C651A" w:rsidP="000C651A">
      <w:pPr>
        <w:pStyle w:val="AwesomeStyle"/>
      </w:pPr>
    </w:p>
    <w:p w:rsidR="000C651A" w:rsidRDefault="000C651A" w:rsidP="000C651A">
      <w:pPr>
        <w:pStyle w:val="AwesomeStyle"/>
      </w:pPr>
      <w:r>
        <w:t>Если количество очков здоровья агента уменьшается ниже порогового значения, агент начинает отступать и искать аптечки. Это же происходит, если противник пропал из поля зрения. Вместо поиска противника в этом случае лучше попытаться восстановиться.</w:t>
      </w:r>
      <w:r w:rsidR="006C283E">
        <w:t xml:space="preserve"> Других переходов из состояния защиты нет, т.к. либо агент переходит в состояние отступления, либо побеждает и игра заканчивается.</w:t>
      </w:r>
    </w:p>
    <w:p w:rsidR="000C651A" w:rsidRPr="000C651A" w:rsidRDefault="000C651A" w:rsidP="000C651A">
      <w:pPr>
        <w:pStyle w:val="AwesomeStyle"/>
      </w:pPr>
    </w:p>
    <w:p w:rsidR="00714501" w:rsidRPr="00714501" w:rsidRDefault="00714501" w:rsidP="00A25F57">
      <w:pPr>
        <w:pStyle w:val="3"/>
      </w:pPr>
      <w:r>
        <w:t>Отступление и поиск аптечек</w:t>
      </w:r>
    </w:p>
    <w:p w:rsidR="009C1894" w:rsidRDefault="000C651A" w:rsidP="009C1894">
      <w:pPr>
        <w:pStyle w:val="AwesomeStyle"/>
      </w:pPr>
      <w:r>
        <w:t xml:space="preserve">В этом состоянии весовая функция выбирается так, чтобы больший вес имели точки за стенами. Наибольший вес имеют точки, в которых расположены аптечки. На вес этих точек также влияет расстояние от агента и расстояние от противника, чтобы аптечки имели больший вес, если они ближе к агенту, и меньший вес, если на пути к ним находится противник. На рисунке </w:t>
      </w:r>
      <w:r>
        <w:fldChar w:fldCharType="begin"/>
      </w:r>
      <w:r>
        <w:instrText xml:space="preserve"> REF  _Ref480755664 \h \# \0 </w:instrText>
      </w:r>
      <w:r>
        <w:fldChar w:fldCharType="separate"/>
      </w:r>
      <w:r w:rsidR="00F6204D">
        <w:t>35</w:t>
      </w:r>
      <w:r>
        <w:fldChar w:fldCharType="end"/>
      </w:r>
      <w:r>
        <w:t xml:space="preserve"> показан пример карты весов в состоянии защиты. В качестве точки следования выбирается точка с максимальным весом. Каждую секунду проверка производится заново, </w:t>
      </w:r>
      <w:r w:rsidR="00B35FA1">
        <w:t>т.к. ситуация может измениться. Например, противник переместится так, что первая цель станет менее выгодной, либо аптечки в точке следования уже не будет.</w:t>
      </w:r>
    </w:p>
    <w:p w:rsidR="000C651A" w:rsidRDefault="000C651A" w:rsidP="009C1894">
      <w:pPr>
        <w:pStyle w:val="AwesomeStyle"/>
      </w:pPr>
    </w:p>
    <w:p w:rsidR="000C651A" w:rsidRDefault="000C651A" w:rsidP="000C651A">
      <w:pPr>
        <w:pStyle w:val="Image"/>
      </w:pPr>
      <w:r>
        <w:lastRenderedPageBreak/>
        <w:drawing>
          <wp:inline distT="0" distB="0" distL="0" distR="0" wp14:anchorId="72CDB778" wp14:editId="59046124">
            <wp:extent cx="3724762" cy="3724762"/>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7">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0C651A" w:rsidRDefault="000C651A" w:rsidP="000C651A">
      <w:pPr>
        <w:pStyle w:val="ImageName"/>
      </w:pPr>
      <w:bookmarkStart w:id="60" w:name="_Ref480755664"/>
      <w:r>
        <w:t xml:space="preserve">Рисунок </w:t>
      </w:r>
      <w:fldSimple w:instr=" SEQ Рисунок \* ARABIC ">
        <w:r w:rsidR="00DE10E0">
          <w:rPr>
            <w:noProof/>
          </w:rPr>
          <w:t>35</w:t>
        </w:r>
      </w:fldSimple>
      <w:bookmarkEnd w:id="60"/>
      <w:r>
        <w:t>. Карта весов точек для состояния отступления (зеленый – минимум, красный – максимум).</w:t>
      </w:r>
    </w:p>
    <w:p w:rsidR="000C651A" w:rsidRDefault="000C651A" w:rsidP="009C1894">
      <w:pPr>
        <w:pStyle w:val="AwesomeStyle"/>
      </w:pPr>
    </w:p>
    <w:p w:rsidR="000C651A" w:rsidRPr="009C1894" w:rsidRDefault="000C651A" w:rsidP="009C1894">
      <w:pPr>
        <w:pStyle w:val="AwesomeStyle"/>
      </w:pPr>
      <w:r>
        <w:t xml:space="preserve">Если </w:t>
      </w:r>
      <w:r w:rsidR="00B35FA1">
        <w:t>на карте больше нет аптечек или очки здоровья были восстановлены, то агент переходит в состояние поиска противника.</w:t>
      </w:r>
    </w:p>
    <w:p w:rsidR="00C152CB" w:rsidRDefault="00C152CB"/>
    <w:p w:rsidR="009C1894" w:rsidRDefault="00C152CB" w:rsidP="00C152CB">
      <w:pPr>
        <w:pStyle w:val="2"/>
      </w:pPr>
      <w:r>
        <w:t>Вывод</w:t>
      </w:r>
    </w:p>
    <w:p w:rsidR="009C1894" w:rsidRDefault="009C1894" w:rsidP="0040368B">
      <w:pPr>
        <w:pStyle w:val="AwesomeStyle"/>
      </w:pPr>
      <w:r>
        <w:t xml:space="preserve">На рисунке </w:t>
      </w:r>
      <w:r>
        <w:fldChar w:fldCharType="begin"/>
      </w:r>
      <w:r>
        <w:instrText xml:space="preserve"> REF  _Ref480749455 \h \# \0 </w:instrText>
      </w:r>
      <w:r>
        <w:fldChar w:fldCharType="separate"/>
      </w:r>
      <w:r w:rsidR="00F6204D">
        <w:t>36</w:t>
      </w:r>
      <w:r>
        <w:fldChar w:fldCharType="end"/>
      </w:r>
      <w:r>
        <w:t xml:space="preserve"> в виде графа изображен</w:t>
      </w:r>
      <w:r w:rsidR="00C152CB">
        <w:t xml:space="preserve"> итоговый</w:t>
      </w:r>
      <w:r>
        <w:t xml:space="preserve"> конечный автомат для интеллектуального агента</w:t>
      </w:r>
      <w:r w:rsidR="00C152CB">
        <w:t xml:space="preserve"> в рассматриваемой игре</w:t>
      </w:r>
      <w:r>
        <w:t>.</w:t>
      </w:r>
      <w:r w:rsidR="00C152CB">
        <w:t xml:space="preserve"> </w:t>
      </w:r>
    </w:p>
    <w:p w:rsidR="0040368B" w:rsidRDefault="0040368B" w:rsidP="0040368B">
      <w:pPr>
        <w:pStyle w:val="AwesomeStyle"/>
      </w:pPr>
    </w:p>
    <w:p w:rsidR="0040368B" w:rsidRDefault="0040368B" w:rsidP="0040368B">
      <w:pPr>
        <w:pStyle w:val="Image"/>
      </w:pPr>
      <w:r>
        <w:object w:dxaOrig="8610" w:dyaOrig="5221">
          <v:shape id="_x0000_i1036" type="#_x0000_t75" style="width:430.65pt;height:260.85pt" o:ole="">
            <v:imagedata r:id="rId58" o:title=""/>
          </v:shape>
          <o:OLEObject Type="Embed" ProgID="Visio.Drawing.15" ShapeID="_x0000_i1036" DrawAspect="Content" ObjectID="_1556807029" r:id="rId59"/>
        </w:object>
      </w:r>
    </w:p>
    <w:p w:rsidR="0040368B" w:rsidRDefault="0040368B" w:rsidP="0040368B">
      <w:pPr>
        <w:pStyle w:val="ImageName"/>
        <w:rPr>
          <w:lang w:eastAsia="ru-RU"/>
        </w:rPr>
      </w:pPr>
      <w:bookmarkStart w:id="61" w:name="_Ref48074945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36</w:t>
      </w:r>
      <w:r>
        <w:rPr>
          <w:lang w:eastAsia="ru-RU"/>
        </w:rPr>
        <w:fldChar w:fldCharType="end"/>
      </w:r>
      <w:bookmarkEnd w:id="61"/>
      <w:r>
        <w:rPr>
          <w:lang w:eastAsia="ru-RU"/>
        </w:rPr>
        <w:t>. Представление конечного автомата в виде графа.</w:t>
      </w:r>
    </w:p>
    <w:p w:rsidR="00F5652B" w:rsidRDefault="00F5652B" w:rsidP="00F5652B">
      <w:pPr>
        <w:pStyle w:val="AwesomeStyle"/>
        <w:rPr>
          <w:lang w:eastAsia="ru-RU"/>
        </w:rPr>
      </w:pPr>
    </w:p>
    <w:p w:rsidR="00F5652B" w:rsidRDefault="00F5652B" w:rsidP="00F5652B">
      <w:pPr>
        <w:pStyle w:val="AwesomeStyle"/>
        <w:rPr>
          <w:lang w:eastAsia="ru-RU"/>
        </w:rPr>
      </w:pPr>
      <w:r>
        <w:rPr>
          <w:lang w:eastAsia="ru-RU"/>
        </w:rPr>
        <w:t>В рассмотренных состояниях и переходах не учитывается состояние противника. Например, если у него мало очков здоровья, то вместо защиты или отступления можно было бы продолжить атаку, чтобы его добить. Так же не учитывается, находится ли противник в укрытии. В этом случае он имеет тактическое преимущество</w:t>
      </w:r>
      <w:r w:rsidR="00355375">
        <w:rPr>
          <w:lang w:eastAsia="ru-RU"/>
        </w:rPr>
        <w:t>,</w:t>
      </w:r>
      <w:r>
        <w:rPr>
          <w:lang w:eastAsia="ru-RU"/>
        </w:rPr>
        <w:t xml:space="preserve"> и агрес</w:t>
      </w:r>
      <w:r w:rsidR="00355375">
        <w:rPr>
          <w:lang w:eastAsia="ru-RU"/>
        </w:rPr>
        <w:t>сивная</w:t>
      </w:r>
      <w:r>
        <w:rPr>
          <w:lang w:eastAsia="ru-RU"/>
        </w:rPr>
        <w:t xml:space="preserve"> атак</w:t>
      </w:r>
      <w:r w:rsidR="00355375">
        <w:rPr>
          <w:lang w:eastAsia="ru-RU"/>
        </w:rPr>
        <w:t>а</w:t>
      </w:r>
      <w:r>
        <w:rPr>
          <w:lang w:eastAsia="ru-RU"/>
        </w:rPr>
        <w:t xml:space="preserve"> против него оказывается менее выгодной.</w:t>
      </w:r>
    </w:p>
    <w:p w:rsidR="00E753DB" w:rsidRDefault="00F5652B" w:rsidP="00F5652B">
      <w:pPr>
        <w:pStyle w:val="AwesomeStyle"/>
        <w:rPr>
          <w:lang w:eastAsia="ru-RU"/>
        </w:rPr>
      </w:pPr>
      <w:r>
        <w:rPr>
          <w:lang w:eastAsia="ru-RU"/>
        </w:rPr>
        <w:t xml:space="preserve">Если учитывать дополнительные факторы или изменять набор состояний, потребуется вносить изменения в уже существующие компоненты. Например, если добавить новую переменную, влияющую на принятие решений, то нужно будет проверять все существующие состояния и переходы, </w:t>
      </w:r>
      <w:r w:rsidR="00AA42B6">
        <w:rPr>
          <w:lang w:eastAsia="ru-RU"/>
        </w:rPr>
        <w:t xml:space="preserve">и изменить их, если эта переменная на них влияет. Добавление нового состояния так же требует проверки уже существующих объектов. При этом если новое состояние не сильно отличается от уже существующих, это может привести к дублированию кода и трудностям в сопровождении. Например, если несколько состояний отвечают за различные стили атаки в зависимости от разных условий среды, они могут иметь большое количество общих черт и отличаться деталями. Это можно сделать за счет настройки поведения в рамках одного состояния, но в этом случае уже будет использоваться смешанная архитектура, т.к. в рамках одной только модели конечных автоматов эта проблема решается сложно. </w:t>
      </w:r>
    </w:p>
    <w:p w:rsidR="00467676" w:rsidRDefault="00AA42B6" w:rsidP="00F5652B">
      <w:pPr>
        <w:pStyle w:val="AwesomeStyle"/>
        <w:rPr>
          <w:lang w:eastAsia="ru-RU"/>
        </w:rPr>
      </w:pPr>
      <w:r>
        <w:rPr>
          <w:lang w:eastAsia="ru-RU"/>
        </w:rPr>
        <w:t xml:space="preserve">Иерархические конечные автоматы позволяют упростить проектирование, но не решают перечисленные выше проблемы. </w:t>
      </w:r>
      <w:r w:rsidR="00E753DB">
        <w:rPr>
          <w:lang w:eastAsia="ru-RU"/>
        </w:rPr>
        <w:t xml:space="preserve">В нечетких конечных автоматах общее состояние системы является взвешенной суммой всех возможных состояний. С помощью нечеткой логики можно </w:t>
      </w:r>
      <w:r w:rsidR="00B240FC">
        <w:rPr>
          <w:lang w:eastAsia="ru-RU"/>
        </w:rPr>
        <w:t xml:space="preserve">регулировать степень включения того или иного состояния. Например, таким образом можно получить разнообразные тактики за счет комбинирования состояний атаки и защиты. Однако при </w:t>
      </w:r>
      <w:r w:rsidR="00B240FC">
        <w:rPr>
          <w:lang w:eastAsia="ru-RU"/>
        </w:rPr>
        <w:lastRenderedPageBreak/>
        <w:t xml:space="preserve">большом количестве состояний и переменных нечеткие конечные автоматы обладают теми же проблемами, что и классические. Вероятностные конечные автоматы решают другую задачу и не применимы для рассматриваемых ботов. </w:t>
      </w:r>
    </w:p>
    <w:p w:rsidR="00467676" w:rsidRDefault="00467676" w:rsidP="00467676">
      <w:pPr>
        <w:pStyle w:val="AwesomeStyle"/>
        <w:rPr>
          <w:lang w:eastAsia="ru-RU"/>
        </w:rPr>
      </w:pPr>
      <w:r>
        <w:rPr>
          <w:lang w:eastAsia="ru-RU"/>
        </w:rPr>
        <w:br w:type="page"/>
      </w:r>
    </w:p>
    <w:p w:rsidR="00AA42B6" w:rsidRDefault="00467676" w:rsidP="00467676">
      <w:pPr>
        <w:pStyle w:val="1"/>
        <w:rPr>
          <w:lang w:eastAsia="ru-RU"/>
        </w:rPr>
      </w:pPr>
      <w:r>
        <w:rPr>
          <w:lang w:eastAsia="ru-RU"/>
        </w:rPr>
        <w:lastRenderedPageBreak/>
        <w:t>Деревья поведения</w:t>
      </w:r>
    </w:p>
    <w:p w:rsidR="001D643E" w:rsidRDefault="00652A7F">
      <w:r>
        <w:t xml:space="preserve">Деревья поведения </w:t>
      </w:r>
      <w:r w:rsidR="001D643E">
        <w:t xml:space="preserve">в отличие от конечных автоматов не учитывают, в каком состоянии агент находится в настоящий момент времени, а вместо этого каждый раз проверяют условия среды для того, чтобы выбрать подходящую ветвь. Они представляют собой форму записи сценариев поведения агента в разных условиях. </w:t>
      </w:r>
    </w:p>
    <w:p w:rsidR="001A7363" w:rsidRDefault="001A7363"/>
    <w:p w:rsidR="001A7363" w:rsidRDefault="001A7363" w:rsidP="001A7363">
      <w:pPr>
        <w:pStyle w:val="2"/>
      </w:pPr>
      <w:r>
        <w:t>Описание элементов деревьев поведения</w:t>
      </w:r>
    </w:p>
    <w:p w:rsidR="001A7363" w:rsidRPr="00344C38" w:rsidRDefault="001D643E" w:rsidP="001A7363">
      <w:r>
        <w:t>Среди узлов дерева можно выделить внутренние узлы, которые как правило одинаковы для всех деревьев и не зависят от решаемой задачи (последовательности, селекторы и декораторы), и терминальные узлы, которые проектируются специально под конкретного агента или некоторую его абстракцию. Каждый из узлов после выполнения возвращает одно из трех значений:</w:t>
      </w:r>
      <w:r w:rsidRPr="001D643E">
        <w:t xml:space="preserve"> </w:t>
      </w:r>
      <w:r>
        <w:rPr>
          <w:lang w:val="en-US"/>
        </w:rPr>
        <w:t>Success</w:t>
      </w:r>
      <w:r>
        <w:t xml:space="preserve">, </w:t>
      </w:r>
      <w:r w:rsidRPr="001A7363">
        <w:rPr>
          <w:lang w:val="en-US"/>
        </w:rPr>
        <w:t>Failure</w:t>
      </w:r>
      <w:r w:rsidRPr="001A7363">
        <w:t xml:space="preserve"> или</w:t>
      </w:r>
      <w:r>
        <w:t xml:space="preserve"> </w:t>
      </w:r>
      <w:r>
        <w:rPr>
          <w:lang w:val="en-US"/>
        </w:rPr>
        <w:t>Running</w:t>
      </w:r>
      <w:r w:rsidRPr="001D643E">
        <w:t>.</w:t>
      </w:r>
      <w:r w:rsidR="004B04F1">
        <w:t xml:space="preserve"> </w:t>
      </w:r>
      <w:r>
        <w:t>Среди терминальных узлов можно выделить узлы, которые используются для проверки условий и узлы-действия.</w:t>
      </w:r>
      <w:r w:rsidR="004B04F1">
        <w:t xml:space="preserve"> Первые используют коды результата </w:t>
      </w:r>
      <w:r w:rsidR="004B04F1">
        <w:rPr>
          <w:lang w:val="en-US"/>
        </w:rPr>
        <w:t>Success</w:t>
      </w:r>
      <w:r w:rsidR="004B04F1" w:rsidRPr="00344C38">
        <w:t xml:space="preserve"> </w:t>
      </w:r>
      <w:r w:rsidR="004B04F1">
        <w:t xml:space="preserve">и </w:t>
      </w:r>
      <w:r w:rsidR="004B04F1">
        <w:rPr>
          <w:lang w:val="en-US"/>
        </w:rPr>
        <w:t>Failure</w:t>
      </w:r>
      <w:r w:rsidR="004B04F1" w:rsidRPr="00344C38">
        <w:t xml:space="preserve"> </w:t>
      </w:r>
      <w:r w:rsidR="00344C38">
        <w:t xml:space="preserve">в качестве аналогов логических </w:t>
      </w:r>
      <w:r w:rsidR="00344C38">
        <w:rPr>
          <w:lang w:val="en-US"/>
        </w:rPr>
        <w:t>true</w:t>
      </w:r>
      <w:r w:rsidR="00344C38" w:rsidRPr="00344C38">
        <w:t xml:space="preserve"> </w:t>
      </w:r>
      <w:r w:rsidR="00344C38">
        <w:t xml:space="preserve">и </w:t>
      </w:r>
      <w:r w:rsidR="00344C38">
        <w:rPr>
          <w:lang w:val="en-US"/>
        </w:rPr>
        <w:t>false</w:t>
      </w:r>
      <w:r w:rsidR="00344C38" w:rsidRPr="00344C38">
        <w:t xml:space="preserve">, </w:t>
      </w:r>
      <w:r w:rsidR="00344C38">
        <w:t xml:space="preserve">а вторые – чтобы показать, удалось ли выполнить какое-либо действие. </w:t>
      </w:r>
    </w:p>
    <w:p w:rsidR="001D643E" w:rsidRDefault="00344C38">
      <w:r>
        <w:t>С помощью селекторов и последовательностей и</w:t>
      </w:r>
      <w:r w:rsidR="001D643E">
        <w:t>спользуя эти элементы, можно составлять нелинейные сценарии, поддерживающие ветвление и логические функции. Рассмотрим их подробнее.</w:t>
      </w:r>
    </w:p>
    <w:p w:rsidR="001D643E" w:rsidRDefault="001D643E" w:rsidP="001D643E">
      <w:pPr>
        <w:pStyle w:val="4"/>
      </w:pPr>
      <w:r>
        <w:t>Ветвление</w:t>
      </w:r>
    </w:p>
    <w:p w:rsidR="00344C38" w:rsidRPr="00344C38" w:rsidRDefault="00344C38" w:rsidP="00344C38">
      <w:pPr>
        <w:pStyle w:val="AwesomeStyle"/>
      </w:pPr>
      <w:r>
        <w:t xml:space="preserve">На рисунке </w:t>
      </w:r>
      <w:r>
        <w:fldChar w:fldCharType="begin"/>
      </w:r>
      <w:r>
        <w:instrText xml:space="preserve"> REF  _Ref481960935 \h \# \0 </w:instrText>
      </w:r>
      <w:r>
        <w:fldChar w:fldCharType="separate"/>
      </w:r>
      <w:r w:rsidR="00F6204D">
        <w:t>37</w:t>
      </w:r>
      <w:r>
        <w:fldChar w:fldCharType="end"/>
      </w:r>
      <w:r>
        <w:t xml:space="preserve"> показано дерево поведения, имитирующее </w:t>
      </w:r>
      <w:r>
        <w:rPr>
          <w:lang w:eastAsia="ru-RU"/>
        </w:rPr>
        <w:t xml:space="preserve">инструкцию ветвления «если … то … иначе». Если условие возвращает </w:t>
      </w:r>
      <w:r>
        <w:rPr>
          <w:lang w:val="en-US" w:eastAsia="ru-RU"/>
        </w:rPr>
        <w:t>Success</w:t>
      </w:r>
      <w:r>
        <w:rPr>
          <w:lang w:eastAsia="ru-RU"/>
        </w:rPr>
        <w:t xml:space="preserve">, то выполняется следующее действие в последовательности. Если </w:t>
      </w:r>
      <w:r>
        <w:rPr>
          <w:lang w:val="en-US" w:eastAsia="ru-RU"/>
        </w:rPr>
        <w:t>Failure</w:t>
      </w:r>
      <w:r>
        <w:rPr>
          <w:lang w:eastAsia="ru-RU"/>
        </w:rPr>
        <w:t xml:space="preserve">, то вся последовательность возвращает </w:t>
      </w:r>
      <w:r>
        <w:rPr>
          <w:lang w:val="en-US" w:eastAsia="ru-RU"/>
        </w:rPr>
        <w:t>Failure</w:t>
      </w:r>
      <w:r w:rsidRPr="00344C38">
        <w:rPr>
          <w:lang w:eastAsia="ru-RU"/>
        </w:rPr>
        <w:t xml:space="preserve"> </w:t>
      </w:r>
      <w:r>
        <w:rPr>
          <w:lang w:eastAsia="ru-RU"/>
        </w:rPr>
        <w:t>и селектор переходит к следующему дочернему элементу</w:t>
      </w:r>
    </w:p>
    <w:p w:rsidR="00344C38" w:rsidRPr="00344C38" w:rsidRDefault="00344C38" w:rsidP="00344C38">
      <w:pPr>
        <w:pStyle w:val="AwesomeStyle"/>
      </w:pPr>
    </w:p>
    <w:p w:rsidR="00344C38" w:rsidRDefault="00344C38" w:rsidP="00344C38">
      <w:pPr>
        <w:pStyle w:val="Image"/>
      </w:pPr>
      <w:r>
        <w:object w:dxaOrig="5986" w:dyaOrig="2551">
          <v:shape id="_x0000_i1037" type="#_x0000_t75" style="width:299.55pt;height:127.7pt" o:ole="">
            <v:imagedata r:id="rId60" o:title=""/>
          </v:shape>
          <o:OLEObject Type="Embed" ProgID="Visio.Drawing.15" ShapeID="_x0000_i1037" DrawAspect="Content" ObjectID="_1556807030" r:id="rId61"/>
        </w:object>
      </w:r>
    </w:p>
    <w:p w:rsidR="00344C38" w:rsidRDefault="00344C38" w:rsidP="00344C38">
      <w:pPr>
        <w:pStyle w:val="ImageName"/>
        <w:rPr>
          <w:lang w:eastAsia="ru-RU"/>
        </w:rPr>
      </w:pPr>
      <w:bookmarkStart w:id="62" w:name="_Ref4819609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37</w:t>
      </w:r>
      <w:r>
        <w:rPr>
          <w:lang w:eastAsia="ru-RU"/>
        </w:rPr>
        <w:fldChar w:fldCharType="end"/>
      </w:r>
      <w:bookmarkEnd w:id="62"/>
      <w:r>
        <w:rPr>
          <w:lang w:eastAsia="ru-RU"/>
        </w:rPr>
        <w:t xml:space="preserve">. Дерево поведения, имитирующее инструкцию ветвления «если </w:t>
      </w:r>
      <w:proofErr w:type="gramStart"/>
      <w:r>
        <w:rPr>
          <w:lang w:eastAsia="ru-RU"/>
        </w:rPr>
        <w:t>…</w:t>
      </w:r>
      <w:proofErr w:type="gramEnd"/>
      <w:r>
        <w:rPr>
          <w:lang w:eastAsia="ru-RU"/>
        </w:rPr>
        <w:t xml:space="preserve"> то … иначе»</w:t>
      </w:r>
      <w:r w:rsidRPr="00344C38">
        <w:rPr>
          <w:lang w:eastAsia="ru-RU"/>
        </w:rPr>
        <w:t>.</w:t>
      </w:r>
    </w:p>
    <w:p w:rsidR="00344C38" w:rsidRDefault="00344C38" w:rsidP="00344C38">
      <w:pPr>
        <w:pStyle w:val="AwesomeStyle"/>
        <w:rPr>
          <w:lang w:eastAsia="ru-RU"/>
        </w:rPr>
      </w:pPr>
    </w:p>
    <w:p w:rsidR="00344C38" w:rsidRDefault="00344C38" w:rsidP="00344C38">
      <w:pPr>
        <w:pStyle w:val="4"/>
        <w:rPr>
          <w:lang w:eastAsia="ru-RU"/>
        </w:rPr>
      </w:pPr>
      <w:r>
        <w:rPr>
          <w:lang w:eastAsia="ru-RU"/>
        </w:rPr>
        <w:lastRenderedPageBreak/>
        <w:t>Логическое И</w:t>
      </w:r>
    </w:p>
    <w:p w:rsidR="00344C38" w:rsidRPr="008828E7" w:rsidRDefault="00344C38" w:rsidP="00344C38">
      <w:pPr>
        <w:pStyle w:val="AwesomeStyle"/>
        <w:rPr>
          <w:lang w:eastAsia="ru-RU"/>
        </w:rPr>
      </w:pPr>
      <w:r>
        <w:t xml:space="preserve">На рисунке </w:t>
      </w:r>
      <w:r>
        <w:fldChar w:fldCharType="begin"/>
      </w:r>
      <w:r>
        <w:instrText xml:space="preserve"> REF  _Ref481961420 \h \# \0 </w:instrText>
      </w:r>
      <w:r>
        <w:fldChar w:fldCharType="separate"/>
      </w:r>
      <w:r w:rsidR="00F6204D">
        <w:t>38</w:t>
      </w:r>
      <w:r>
        <w:fldChar w:fldCharType="end"/>
      </w:r>
      <w:r w:rsidRPr="00344C38">
        <w:t xml:space="preserve"> </w:t>
      </w:r>
      <w:r>
        <w:t>показано дерево поведения, имитирующее</w:t>
      </w:r>
      <w:r w:rsidR="008828E7">
        <w:t xml:space="preserve"> логическое И</w:t>
      </w:r>
      <w:r>
        <w:rPr>
          <w:lang w:eastAsia="ru-RU"/>
        </w:rPr>
        <w:t>.</w:t>
      </w:r>
      <w:r w:rsidR="008828E7">
        <w:rPr>
          <w:lang w:eastAsia="ru-RU"/>
        </w:rPr>
        <w:t xml:space="preserve"> Последовательность дойдет до выполнения действия только если все условия вернут </w:t>
      </w:r>
      <w:r w:rsidR="008828E7">
        <w:rPr>
          <w:lang w:val="en-US" w:eastAsia="ru-RU"/>
        </w:rPr>
        <w:t>Success</w:t>
      </w:r>
      <w:r w:rsidR="008828E7">
        <w:rPr>
          <w:lang w:eastAsia="ru-RU"/>
        </w:rPr>
        <w:t>.</w:t>
      </w:r>
    </w:p>
    <w:p w:rsidR="00344C38" w:rsidRDefault="00344C38" w:rsidP="00344C38">
      <w:pPr>
        <w:pStyle w:val="Image"/>
      </w:pPr>
      <w:r>
        <w:object w:dxaOrig="7515" w:dyaOrig="1575">
          <v:shape id="_x0000_i1038" type="#_x0000_t75" style="width:375.6pt;height:78.8pt" o:ole="">
            <v:imagedata r:id="rId62" o:title=""/>
          </v:shape>
          <o:OLEObject Type="Embed" ProgID="Visio.Drawing.15" ShapeID="_x0000_i1038" DrawAspect="Content" ObjectID="_1556807031" r:id="rId63"/>
        </w:object>
      </w:r>
    </w:p>
    <w:p w:rsidR="00344C38" w:rsidRDefault="00344C38" w:rsidP="00344C38">
      <w:pPr>
        <w:pStyle w:val="ImageName"/>
        <w:rPr>
          <w:lang w:eastAsia="ru-RU"/>
        </w:rPr>
      </w:pPr>
      <w:bookmarkStart w:id="63" w:name="_Ref48196142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38</w:t>
      </w:r>
      <w:r>
        <w:rPr>
          <w:lang w:eastAsia="ru-RU"/>
        </w:rPr>
        <w:fldChar w:fldCharType="end"/>
      </w:r>
      <w:bookmarkEnd w:id="63"/>
      <w:r>
        <w:rPr>
          <w:lang w:eastAsia="ru-RU"/>
        </w:rPr>
        <w:t>. Дерево поведения, имитирующее</w:t>
      </w:r>
      <w:r w:rsidRPr="00344C38">
        <w:rPr>
          <w:lang w:eastAsia="ru-RU"/>
        </w:rPr>
        <w:t xml:space="preserve"> </w:t>
      </w:r>
      <w:r>
        <w:rPr>
          <w:lang w:eastAsia="ru-RU"/>
        </w:rPr>
        <w:t>логическое И</w:t>
      </w:r>
      <w:r w:rsidR="008828E7">
        <w:rPr>
          <w:lang w:eastAsia="ru-RU"/>
        </w:rPr>
        <w:t>.</w:t>
      </w:r>
    </w:p>
    <w:p w:rsidR="008828E7" w:rsidRDefault="008828E7" w:rsidP="008828E7">
      <w:pPr>
        <w:pStyle w:val="AwesomeStyle"/>
        <w:rPr>
          <w:lang w:eastAsia="ru-RU"/>
        </w:rPr>
      </w:pPr>
    </w:p>
    <w:p w:rsidR="008828E7" w:rsidRDefault="008828E7" w:rsidP="008828E7">
      <w:pPr>
        <w:pStyle w:val="4"/>
        <w:rPr>
          <w:lang w:eastAsia="ru-RU"/>
        </w:rPr>
      </w:pPr>
      <w:r>
        <w:rPr>
          <w:lang w:eastAsia="ru-RU"/>
        </w:rPr>
        <w:t>Логическое ИЛИ</w:t>
      </w:r>
    </w:p>
    <w:p w:rsidR="008828E7" w:rsidRPr="008828E7" w:rsidRDefault="008828E7" w:rsidP="008828E7">
      <w:pPr>
        <w:pStyle w:val="AwesomeStyle"/>
        <w:rPr>
          <w:lang w:eastAsia="ru-RU"/>
        </w:rPr>
      </w:pPr>
      <w:r>
        <w:t xml:space="preserve">На рисунке </w:t>
      </w:r>
      <w:r>
        <w:fldChar w:fldCharType="begin"/>
      </w:r>
      <w:r>
        <w:instrText xml:space="preserve"> REF  _Ref481961653 \h \# \0 </w:instrText>
      </w:r>
      <w:r>
        <w:fldChar w:fldCharType="separate"/>
      </w:r>
      <w:r w:rsidR="00F6204D">
        <w:t>39</w:t>
      </w:r>
      <w:r>
        <w:fldChar w:fldCharType="end"/>
      </w:r>
      <w:r>
        <w:t xml:space="preserve"> показано дерево поведения, имитирующее логическое ИЛИ</w:t>
      </w:r>
      <w:r>
        <w:rPr>
          <w:lang w:eastAsia="ru-RU"/>
        </w:rPr>
        <w:t xml:space="preserve">. Если все условия в селекторе вернут </w:t>
      </w:r>
      <w:r>
        <w:rPr>
          <w:lang w:val="en-US" w:eastAsia="ru-RU"/>
        </w:rPr>
        <w:t>Failure</w:t>
      </w:r>
      <w:r>
        <w:rPr>
          <w:lang w:eastAsia="ru-RU"/>
        </w:rPr>
        <w:t xml:space="preserve">, то селектор также вернет </w:t>
      </w:r>
      <w:r>
        <w:rPr>
          <w:lang w:val="en-US" w:eastAsia="ru-RU"/>
        </w:rPr>
        <w:t>Failure</w:t>
      </w:r>
      <w:r w:rsidRPr="008828E7">
        <w:rPr>
          <w:lang w:eastAsia="ru-RU"/>
        </w:rPr>
        <w:t xml:space="preserve"> </w:t>
      </w:r>
      <w:r>
        <w:rPr>
          <w:lang w:eastAsia="ru-RU"/>
        </w:rPr>
        <w:t>и последовательность не дойдет до выполнения действия.</w:t>
      </w:r>
    </w:p>
    <w:p w:rsidR="008828E7" w:rsidRDefault="008828E7" w:rsidP="008828E7">
      <w:pPr>
        <w:pStyle w:val="AwesomeStyle"/>
        <w:rPr>
          <w:lang w:eastAsia="ru-RU"/>
        </w:rPr>
      </w:pPr>
    </w:p>
    <w:p w:rsidR="008828E7" w:rsidRPr="008828E7" w:rsidRDefault="008828E7" w:rsidP="008828E7">
      <w:pPr>
        <w:pStyle w:val="AwesomeStyle"/>
        <w:rPr>
          <w:lang w:eastAsia="ru-RU"/>
        </w:rPr>
      </w:pPr>
    </w:p>
    <w:p w:rsidR="008828E7" w:rsidRDefault="008828E7" w:rsidP="008828E7">
      <w:pPr>
        <w:pStyle w:val="Image"/>
      </w:pPr>
      <w:r>
        <w:object w:dxaOrig="6376" w:dyaOrig="2295">
          <v:shape id="_x0000_i1039" type="#_x0000_t75" style="width:318.55pt;height:114.8pt" o:ole="">
            <v:imagedata r:id="rId64" o:title=""/>
          </v:shape>
          <o:OLEObject Type="Embed" ProgID="Visio.Drawing.15" ShapeID="_x0000_i1039" DrawAspect="Content" ObjectID="_1556807032" r:id="rId65"/>
        </w:object>
      </w:r>
    </w:p>
    <w:p w:rsidR="008828E7" w:rsidRDefault="008828E7" w:rsidP="008828E7">
      <w:pPr>
        <w:pStyle w:val="ImageName"/>
        <w:rPr>
          <w:lang w:eastAsia="ru-RU"/>
        </w:rPr>
      </w:pPr>
      <w:bookmarkStart w:id="64" w:name="_Ref48196165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39</w:t>
      </w:r>
      <w:r>
        <w:rPr>
          <w:lang w:eastAsia="ru-RU"/>
        </w:rPr>
        <w:fldChar w:fldCharType="end"/>
      </w:r>
      <w:bookmarkEnd w:id="64"/>
      <w:r>
        <w:rPr>
          <w:lang w:eastAsia="ru-RU"/>
        </w:rPr>
        <w:t>. Дерево поведения, имитирующее</w:t>
      </w:r>
      <w:r w:rsidRPr="00344C38">
        <w:rPr>
          <w:lang w:eastAsia="ru-RU"/>
        </w:rPr>
        <w:t xml:space="preserve"> </w:t>
      </w:r>
      <w:r>
        <w:rPr>
          <w:lang w:eastAsia="ru-RU"/>
        </w:rPr>
        <w:t>логическое ИЛИ.</w:t>
      </w:r>
    </w:p>
    <w:p w:rsidR="001E1B3B" w:rsidRDefault="001E1B3B" w:rsidP="001E1B3B">
      <w:pPr>
        <w:pStyle w:val="AwesomeStyle"/>
        <w:rPr>
          <w:lang w:eastAsia="ru-RU"/>
        </w:rPr>
      </w:pPr>
    </w:p>
    <w:p w:rsidR="001E1B3B" w:rsidRDefault="001E1B3B" w:rsidP="001E1B3B">
      <w:pPr>
        <w:pStyle w:val="4"/>
        <w:rPr>
          <w:lang w:eastAsia="ru-RU"/>
        </w:rPr>
      </w:pPr>
      <w:r>
        <w:rPr>
          <w:lang w:eastAsia="ru-RU"/>
        </w:rPr>
        <w:t>Логическое НЕ</w:t>
      </w:r>
    </w:p>
    <w:p w:rsidR="001E1B3B" w:rsidRPr="001E1B3B" w:rsidRDefault="001E1B3B" w:rsidP="001E1B3B">
      <w:pPr>
        <w:pStyle w:val="AwesomeStyle"/>
        <w:rPr>
          <w:lang w:eastAsia="ru-RU"/>
        </w:rPr>
      </w:pPr>
      <w:r>
        <w:t xml:space="preserve">На рисунке </w:t>
      </w:r>
      <w:r>
        <w:fldChar w:fldCharType="begin"/>
      </w:r>
      <w:r>
        <w:instrText xml:space="preserve"> REF _Ref481963872 \h </w:instrText>
      </w:r>
      <w:r>
        <w:fldChar w:fldCharType="separate"/>
      </w:r>
      <w:r w:rsidR="00F6204D">
        <w:rPr>
          <w:lang w:eastAsia="ru-RU"/>
        </w:rPr>
        <w:t xml:space="preserve">Рисунок </w:t>
      </w:r>
      <w:r w:rsidR="00F6204D">
        <w:rPr>
          <w:noProof/>
          <w:lang w:eastAsia="ru-RU"/>
        </w:rPr>
        <w:t>40</w:t>
      </w:r>
      <w:r>
        <w:fldChar w:fldCharType="end"/>
      </w:r>
      <w:r>
        <w:t xml:space="preserve"> показано дерево поведения, имитирующее логическое НЕ</w:t>
      </w:r>
      <w:r>
        <w:rPr>
          <w:lang w:eastAsia="ru-RU"/>
        </w:rPr>
        <w:t xml:space="preserve">. Стандартный декоратор «Инвертор» меняет </w:t>
      </w:r>
      <w:r>
        <w:rPr>
          <w:lang w:val="en-US" w:eastAsia="ru-RU"/>
        </w:rPr>
        <w:t>Success</w:t>
      </w:r>
      <w:r w:rsidRPr="001E1B3B">
        <w:rPr>
          <w:lang w:eastAsia="ru-RU"/>
        </w:rPr>
        <w:t xml:space="preserve"> </w:t>
      </w:r>
      <w:r>
        <w:rPr>
          <w:lang w:eastAsia="ru-RU"/>
        </w:rPr>
        <w:t xml:space="preserve">на </w:t>
      </w:r>
      <w:r>
        <w:rPr>
          <w:lang w:val="en-US" w:eastAsia="ru-RU"/>
        </w:rPr>
        <w:t>Failure</w:t>
      </w:r>
      <w:r>
        <w:rPr>
          <w:lang w:eastAsia="ru-RU"/>
        </w:rPr>
        <w:t xml:space="preserve"> и наоборот. Если дочерний элемент возвращает </w:t>
      </w:r>
      <w:r>
        <w:rPr>
          <w:lang w:val="en-US" w:eastAsia="ru-RU"/>
        </w:rPr>
        <w:t>Running</w:t>
      </w:r>
      <w:r w:rsidRPr="001E1B3B">
        <w:rPr>
          <w:lang w:eastAsia="ru-RU"/>
        </w:rPr>
        <w:t xml:space="preserve">, то инвертор так же возвращает </w:t>
      </w:r>
      <w:r>
        <w:rPr>
          <w:lang w:val="en-US" w:eastAsia="ru-RU"/>
        </w:rPr>
        <w:t>Running</w:t>
      </w:r>
      <w:r>
        <w:rPr>
          <w:lang w:eastAsia="ru-RU"/>
        </w:rPr>
        <w:t>.</w:t>
      </w:r>
    </w:p>
    <w:p w:rsidR="001E1B3B" w:rsidRDefault="001E1B3B" w:rsidP="001E1B3B">
      <w:pPr>
        <w:pStyle w:val="AwesomeStyle"/>
        <w:rPr>
          <w:lang w:eastAsia="ru-RU"/>
        </w:rPr>
      </w:pPr>
    </w:p>
    <w:p w:rsidR="001E1B3B" w:rsidRDefault="001E1B3B" w:rsidP="001E1B3B">
      <w:pPr>
        <w:pStyle w:val="Image"/>
      </w:pPr>
      <w:r>
        <w:object w:dxaOrig="4996" w:dyaOrig="2551">
          <v:shape id="_x0000_i1040" type="#_x0000_t75" style="width:249.95pt;height:127.7pt" o:ole="">
            <v:imagedata r:id="rId66" o:title=""/>
          </v:shape>
          <o:OLEObject Type="Embed" ProgID="Visio.Drawing.15" ShapeID="_x0000_i1040" DrawAspect="Content" ObjectID="_1556807033" r:id="rId67"/>
        </w:object>
      </w:r>
    </w:p>
    <w:p w:rsidR="001E1B3B" w:rsidRDefault="001E1B3B" w:rsidP="001E1B3B">
      <w:pPr>
        <w:pStyle w:val="ImageName"/>
        <w:rPr>
          <w:lang w:eastAsia="ru-RU"/>
        </w:rPr>
      </w:pPr>
      <w:bookmarkStart w:id="65" w:name="_Ref481963872"/>
      <w:r>
        <w:rPr>
          <w:lang w:eastAsia="ru-RU"/>
        </w:rPr>
        <w:lastRenderedPageBreak/>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40</w:t>
      </w:r>
      <w:r>
        <w:rPr>
          <w:lang w:eastAsia="ru-RU"/>
        </w:rPr>
        <w:fldChar w:fldCharType="end"/>
      </w:r>
      <w:bookmarkEnd w:id="65"/>
      <w:r>
        <w:rPr>
          <w:lang w:eastAsia="ru-RU"/>
        </w:rPr>
        <w:t xml:space="preserve">. Дерево </w:t>
      </w:r>
      <w:r w:rsidRPr="001E1B3B">
        <w:t>поведения</w:t>
      </w:r>
      <w:r>
        <w:rPr>
          <w:lang w:eastAsia="ru-RU"/>
        </w:rPr>
        <w:t>, имитирующее</w:t>
      </w:r>
      <w:r w:rsidRPr="00344C38">
        <w:rPr>
          <w:lang w:eastAsia="ru-RU"/>
        </w:rPr>
        <w:t xml:space="preserve"> </w:t>
      </w:r>
      <w:r>
        <w:rPr>
          <w:lang w:eastAsia="ru-RU"/>
        </w:rPr>
        <w:t>логическое НЕ.</w:t>
      </w:r>
    </w:p>
    <w:p w:rsidR="001E1B3B" w:rsidRDefault="001E1B3B" w:rsidP="001E1B3B">
      <w:pPr>
        <w:pStyle w:val="AwesomeStyle"/>
        <w:rPr>
          <w:lang w:eastAsia="ru-RU"/>
        </w:rPr>
      </w:pPr>
    </w:p>
    <w:p w:rsidR="001A7363" w:rsidRDefault="001A7363" w:rsidP="001A7363">
      <w:pPr>
        <w:pStyle w:val="2"/>
        <w:rPr>
          <w:lang w:eastAsia="ru-RU"/>
        </w:rPr>
      </w:pPr>
      <w:r>
        <w:rPr>
          <w:lang w:eastAsia="ru-RU"/>
        </w:rPr>
        <w:t>Реализация поведения агента</w:t>
      </w:r>
    </w:p>
    <w:p w:rsidR="004C7F14" w:rsidRDefault="00E0135E" w:rsidP="004C7F14">
      <w:pPr>
        <w:pStyle w:val="AwesomeStyle"/>
        <w:rPr>
          <w:lang w:eastAsia="ru-RU"/>
        </w:rPr>
      </w:pPr>
      <w:r>
        <w:rPr>
          <w:lang w:eastAsia="ru-RU"/>
        </w:rPr>
        <w:t xml:space="preserve">Используя рассмотренные логические конструкции построим дерево, реализующее поведение агента аналогичное реализованному ранее с использованием конечных автоматов. Поведение в каждом состоянии можно определить одной отдельной </w:t>
      </w:r>
      <w:r w:rsidR="00EE0A73">
        <w:rPr>
          <w:lang w:eastAsia="ru-RU"/>
        </w:rPr>
        <w:t>ветвью: в корне поддерева находится узел «последовательность», первые элементы которой определяют условия нахождения в данном состоянии, а остальные – действия, выполняемые в этом состоянии.</w:t>
      </w:r>
      <w:r w:rsidR="00030166">
        <w:rPr>
          <w:lang w:eastAsia="ru-RU"/>
        </w:rPr>
        <w:t xml:space="preserve"> На рисунке </w:t>
      </w:r>
      <w:r w:rsidR="00030166">
        <w:rPr>
          <w:lang w:eastAsia="ru-RU"/>
        </w:rPr>
        <w:fldChar w:fldCharType="begin"/>
      </w:r>
      <w:r w:rsidR="00030166">
        <w:rPr>
          <w:lang w:eastAsia="ru-RU"/>
        </w:rPr>
        <w:instrText xml:space="preserve"> REF  _Ref481965342 \h \# \0 </w:instrText>
      </w:r>
      <w:r w:rsidR="00030166">
        <w:rPr>
          <w:lang w:eastAsia="ru-RU"/>
        </w:rPr>
      </w:r>
      <w:r w:rsidR="00030166">
        <w:rPr>
          <w:lang w:eastAsia="ru-RU"/>
        </w:rPr>
        <w:fldChar w:fldCharType="separate"/>
      </w:r>
      <w:r w:rsidR="00F6204D">
        <w:rPr>
          <w:lang w:eastAsia="ru-RU"/>
        </w:rPr>
        <w:t>41</w:t>
      </w:r>
      <w:r w:rsidR="00030166">
        <w:rPr>
          <w:lang w:eastAsia="ru-RU"/>
        </w:rPr>
        <w:fldChar w:fldCharType="end"/>
      </w:r>
      <w:r w:rsidR="00030166" w:rsidRPr="00030166">
        <w:rPr>
          <w:lang w:eastAsia="ru-RU"/>
        </w:rPr>
        <w:t xml:space="preserve"> </w:t>
      </w:r>
      <w:r w:rsidR="00030166">
        <w:rPr>
          <w:lang w:eastAsia="ru-RU"/>
        </w:rPr>
        <w:t xml:space="preserve">показан общий вид такого дерева без детализации отдельных ветвей. Селектор последовательно проверяет все дочерние элементы, пока один из них не вернет </w:t>
      </w:r>
      <w:r w:rsidR="00030166">
        <w:rPr>
          <w:lang w:val="en-US" w:eastAsia="ru-RU"/>
        </w:rPr>
        <w:t>Success</w:t>
      </w:r>
      <w:r w:rsidR="00030166">
        <w:rPr>
          <w:lang w:eastAsia="ru-RU"/>
        </w:rPr>
        <w:t xml:space="preserve">, т.е. не будет выбрана ветвь, подходящая для текущих условий окружающей среды. </w:t>
      </w:r>
      <w:r w:rsidR="00E5446F">
        <w:rPr>
          <w:lang w:eastAsia="ru-RU"/>
        </w:rPr>
        <w:t xml:space="preserve">На рисунках </w:t>
      </w:r>
      <w:r w:rsidR="00E5446F">
        <w:rPr>
          <w:lang w:eastAsia="ru-RU"/>
        </w:rPr>
        <w:fldChar w:fldCharType="begin"/>
      </w:r>
      <w:r w:rsidR="00E5446F">
        <w:rPr>
          <w:lang w:eastAsia="ru-RU"/>
        </w:rPr>
        <w:instrText xml:space="preserve"> REF  _Ref481966777 \h \# \0 </w:instrText>
      </w:r>
      <w:r w:rsidR="00E5446F">
        <w:rPr>
          <w:lang w:eastAsia="ru-RU"/>
        </w:rPr>
      </w:r>
      <w:r w:rsidR="00E5446F">
        <w:rPr>
          <w:lang w:eastAsia="ru-RU"/>
        </w:rPr>
        <w:fldChar w:fldCharType="separate"/>
      </w:r>
      <w:r w:rsidR="00F6204D">
        <w:rPr>
          <w:lang w:eastAsia="ru-RU"/>
        </w:rPr>
        <w:t>42</w:t>
      </w:r>
      <w:r w:rsidR="00E5446F">
        <w:rPr>
          <w:lang w:eastAsia="ru-RU"/>
        </w:rPr>
        <w:fldChar w:fldCharType="end"/>
      </w:r>
      <w:r w:rsidR="00E5446F" w:rsidRPr="008001EE">
        <w:rPr>
          <w:lang w:eastAsia="ru-RU"/>
        </w:rPr>
        <w:t>-</w:t>
      </w:r>
      <w:r w:rsidR="00E5446F">
        <w:rPr>
          <w:lang w:eastAsia="ru-RU"/>
        </w:rPr>
        <w:fldChar w:fldCharType="begin"/>
      </w:r>
      <w:r w:rsidR="00E5446F">
        <w:rPr>
          <w:lang w:eastAsia="ru-RU"/>
        </w:rPr>
        <w:instrText xml:space="preserve"> REF  _Ref481966779 \h \# \0 </w:instrText>
      </w:r>
      <w:r w:rsidR="00E5446F">
        <w:rPr>
          <w:lang w:eastAsia="ru-RU"/>
        </w:rPr>
      </w:r>
      <w:r w:rsidR="00E5446F">
        <w:rPr>
          <w:lang w:eastAsia="ru-RU"/>
        </w:rPr>
        <w:fldChar w:fldCharType="separate"/>
      </w:r>
      <w:r w:rsidR="00F6204D">
        <w:rPr>
          <w:lang w:eastAsia="ru-RU"/>
        </w:rPr>
        <w:t>45</w:t>
      </w:r>
      <w:r w:rsidR="00E5446F">
        <w:rPr>
          <w:lang w:eastAsia="ru-RU"/>
        </w:rPr>
        <w:fldChar w:fldCharType="end"/>
      </w:r>
      <w:r w:rsidR="00E5446F" w:rsidRPr="008001EE">
        <w:rPr>
          <w:lang w:eastAsia="ru-RU"/>
        </w:rPr>
        <w:t xml:space="preserve"> </w:t>
      </w:r>
      <w:r w:rsidR="00E5446F" w:rsidRPr="00E5446F">
        <w:rPr>
          <w:lang w:eastAsia="ru-RU"/>
        </w:rPr>
        <w:t>отдельные ветви изображены более</w:t>
      </w:r>
      <w:r w:rsidR="00E5446F">
        <w:rPr>
          <w:lang w:eastAsia="ru-RU"/>
        </w:rPr>
        <w:t xml:space="preserve"> подробно.</w:t>
      </w:r>
      <w:r w:rsidR="004C7F14">
        <w:rPr>
          <w:lang w:eastAsia="ru-RU"/>
        </w:rPr>
        <w:t xml:space="preserve"> Ветвь для отступления выбирается в последнюю очередь, если условия для всех остальных ветвей не были выполнены, поэтому в ней самой не нужно проверять эти условия.</w:t>
      </w:r>
    </w:p>
    <w:p w:rsidR="00030166" w:rsidRDefault="00030166" w:rsidP="001E1B3B">
      <w:pPr>
        <w:pStyle w:val="AwesomeStyle"/>
        <w:rPr>
          <w:lang w:eastAsia="ru-RU"/>
        </w:rPr>
      </w:pPr>
    </w:p>
    <w:p w:rsidR="00030166" w:rsidRDefault="00030166" w:rsidP="00030166">
      <w:pPr>
        <w:pStyle w:val="Image"/>
      </w:pPr>
      <w:r>
        <w:object w:dxaOrig="9240" w:dyaOrig="2191">
          <v:shape id="_x0000_i1041" type="#_x0000_t75" style="width:461.9pt;height:109.35pt" o:ole="">
            <v:imagedata r:id="rId68" o:title=""/>
          </v:shape>
          <o:OLEObject Type="Embed" ProgID="Visio.Drawing.15" ShapeID="_x0000_i1041" DrawAspect="Content" ObjectID="_1556807034" r:id="rId69"/>
        </w:object>
      </w:r>
    </w:p>
    <w:p w:rsidR="00030166" w:rsidRDefault="00030166" w:rsidP="00030166">
      <w:pPr>
        <w:pStyle w:val="ImageName"/>
        <w:rPr>
          <w:lang w:eastAsia="ru-RU"/>
        </w:rPr>
      </w:pPr>
      <w:bookmarkStart w:id="66" w:name="_Ref48196534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41</w:t>
      </w:r>
      <w:r>
        <w:rPr>
          <w:lang w:eastAsia="ru-RU"/>
        </w:rPr>
        <w:fldChar w:fldCharType="end"/>
      </w:r>
      <w:bookmarkEnd w:id="66"/>
      <w:r>
        <w:rPr>
          <w:lang w:eastAsia="ru-RU"/>
        </w:rPr>
        <w:t>. Общий вид дерева поведения для рассматриваемого агента.</w:t>
      </w:r>
    </w:p>
    <w:p w:rsidR="00030166" w:rsidRDefault="00030166" w:rsidP="00030166">
      <w:pPr>
        <w:pStyle w:val="AwesomeStyle"/>
        <w:rPr>
          <w:lang w:eastAsia="ru-RU"/>
        </w:rPr>
      </w:pPr>
    </w:p>
    <w:p w:rsidR="00E5446F" w:rsidRDefault="00E5446F" w:rsidP="00E5446F">
      <w:pPr>
        <w:pStyle w:val="Image"/>
      </w:pPr>
      <w:r>
        <w:object w:dxaOrig="11655" w:dyaOrig="2070">
          <v:shape id="_x0000_i1042" type="#_x0000_t75" style="width:510.1pt;height:90.35pt" o:ole="">
            <v:imagedata r:id="rId70" o:title=""/>
          </v:shape>
          <o:OLEObject Type="Embed" ProgID="Visio.Drawing.15" ShapeID="_x0000_i1042" DrawAspect="Content" ObjectID="_1556807035" r:id="rId71"/>
        </w:object>
      </w:r>
    </w:p>
    <w:p w:rsidR="00E5446F" w:rsidRDefault="00E5446F" w:rsidP="00E5446F">
      <w:pPr>
        <w:pStyle w:val="ImageName"/>
        <w:rPr>
          <w:lang w:eastAsia="ru-RU"/>
        </w:rPr>
      </w:pPr>
      <w:bookmarkStart w:id="67" w:name="_Ref4819667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42</w:t>
      </w:r>
      <w:r>
        <w:rPr>
          <w:lang w:eastAsia="ru-RU"/>
        </w:rPr>
        <w:fldChar w:fldCharType="end"/>
      </w:r>
      <w:bookmarkEnd w:id="67"/>
      <w:r>
        <w:rPr>
          <w:lang w:eastAsia="ru-RU"/>
        </w:rPr>
        <w:t>. Поддерево, определяющее поведение в состоянии атаки.</w:t>
      </w:r>
    </w:p>
    <w:p w:rsidR="00E5446F" w:rsidRDefault="00E5446F" w:rsidP="00E5446F">
      <w:pPr>
        <w:pStyle w:val="AwesomeStyle"/>
        <w:rPr>
          <w:lang w:eastAsia="ru-RU"/>
        </w:rPr>
      </w:pPr>
    </w:p>
    <w:p w:rsidR="00E5446F" w:rsidRDefault="00E5446F" w:rsidP="00E5446F">
      <w:pPr>
        <w:pStyle w:val="Image"/>
      </w:pPr>
      <w:r>
        <w:object w:dxaOrig="11655" w:dyaOrig="2070">
          <v:shape id="_x0000_i1043" type="#_x0000_t75" style="width:510.1pt;height:90.35pt" o:ole="">
            <v:imagedata r:id="rId72" o:title=""/>
          </v:shape>
          <o:OLEObject Type="Embed" ProgID="Visio.Drawing.15" ShapeID="_x0000_i1043" DrawAspect="Content" ObjectID="_1556807036" r:id="rId73"/>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43</w:t>
      </w:r>
      <w:r>
        <w:rPr>
          <w:lang w:eastAsia="ru-RU"/>
        </w:rPr>
        <w:fldChar w:fldCharType="end"/>
      </w:r>
      <w:r>
        <w:rPr>
          <w:lang w:eastAsia="ru-RU"/>
        </w:rPr>
        <w:t>. Поддерево, определяющее поведение в состоянии защиты.</w:t>
      </w:r>
    </w:p>
    <w:p w:rsidR="00E5446F" w:rsidRPr="00E5446F" w:rsidRDefault="00E5446F" w:rsidP="00E5446F">
      <w:pPr>
        <w:pStyle w:val="AwesomeStyle"/>
        <w:rPr>
          <w:lang w:eastAsia="ru-RU"/>
        </w:rPr>
      </w:pPr>
    </w:p>
    <w:p w:rsidR="00E5446F" w:rsidRDefault="00E5446F" w:rsidP="00E5446F">
      <w:pPr>
        <w:pStyle w:val="Image"/>
      </w:pPr>
      <w:r>
        <w:object w:dxaOrig="11655" w:dyaOrig="3076">
          <v:shape id="_x0000_i1044" type="#_x0000_t75" style="width:510.1pt;height:134.5pt" o:ole="">
            <v:imagedata r:id="rId74" o:title=""/>
          </v:shape>
          <o:OLEObject Type="Embed" ProgID="Visio.Drawing.15" ShapeID="_x0000_i1044" DrawAspect="Content" ObjectID="_1556807037" r:id="rId75"/>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44</w:t>
      </w:r>
      <w:r>
        <w:rPr>
          <w:lang w:eastAsia="ru-RU"/>
        </w:rPr>
        <w:fldChar w:fldCharType="end"/>
      </w:r>
      <w:r>
        <w:rPr>
          <w:lang w:eastAsia="ru-RU"/>
        </w:rPr>
        <w:t>. Поддерево, определяющее поведение в состоянии патрулирования и поиска противника.</w:t>
      </w:r>
    </w:p>
    <w:p w:rsidR="00E5446F" w:rsidRDefault="00E5446F" w:rsidP="00E5446F">
      <w:pPr>
        <w:pStyle w:val="AwesomeStyle"/>
        <w:rPr>
          <w:lang w:eastAsia="ru-RU"/>
        </w:rPr>
      </w:pPr>
    </w:p>
    <w:p w:rsidR="00E5446F" w:rsidRDefault="000B3485" w:rsidP="00E5446F">
      <w:pPr>
        <w:pStyle w:val="Image"/>
      </w:pPr>
      <w:r>
        <w:object w:dxaOrig="10861" w:dyaOrig="4636">
          <v:shape id="_x0000_i1045" type="#_x0000_t75" style="width:510.1pt;height:217.35pt" o:ole="">
            <v:imagedata r:id="rId76" o:title=""/>
          </v:shape>
          <o:OLEObject Type="Embed" ProgID="Visio.Drawing.15" ShapeID="_x0000_i1045" DrawAspect="Content" ObjectID="_1556807038" r:id="rId77"/>
        </w:object>
      </w:r>
    </w:p>
    <w:p w:rsidR="00E5446F" w:rsidRDefault="00E5446F" w:rsidP="00E5446F">
      <w:pPr>
        <w:pStyle w:val="ImageName"/>
        <w:rPr>
          <w:lang w:eastAsia="ru-RU"/>
        </w:rPr>
      </w:pPr>
      <w:bookmarkStart w:id="68" w:name="_Ref48196677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45</w:t>
      </w:r>
      <w:r>
        <w:rPr>
          <w:lang w:eastAsia="ru-RU"/>
        </w:rPr>
        <w:fldChar w:fldCharType="end"/>
      </w:r>
      <w:bookmarkEnd w:id="68"/>
      <w:r>
        <w:rPr>
          <w:lang w:eastAsia="ru-RU"/>
        </w:rPr>
        <w:t>. Поддерево, определяющее поведение в состоянии отступления и поиска аптечек.</w:t>
      </w:r>
    </w:p>
    <w:p w:rsidR="00E5446F" w:rsidRPr="00E5446F" w:rsidRDefault="00E5446F" w:rsidP="00E5446F">
      <w:pPr>
        <w:pStyle w:val="AwesomeStyle"/>
        <w:rPr>
          <w:lang w:eastAsia="ru-RU"/>
        </w:rPr>
      </w:pPr>
    </w:p>
    <w:p w:rsidR="00EE0A73" w:rsidRDefault="00B32D97" w:rsidP="001E1B3B">
      <w:pPr>
        <w:pStyle w:val="AwesomeStyle"/>
        <w:rPr>
          <w:lang w:eastAsia="ru-RU"/>
        </w:rPr>
      </w:pPr>
      <w:r>
        <w:rPr>
          <w:lang w:eastAsia="ru-RU"/>
        </w:rPr>
        <w:t>Из рисунков видно, что ветви похожи друг на друга. Можно изменить дерево, чтобы уменьшить дублирование элементов. Можно выделить три ветви: стрельба, установка весовой функции и параметром для анализа местности</w:t>
      </w:r>
      <w:r w:rsidR="002B2C59">
        <w:rPr>
          <w:lang w:eastAsia="ru-RU"/>
        </w:rPr>
        <w:t xml:space="preserve"> и движение (рисунок </w:t>
      </w:r>
      <w:r w:rsidR="002B2C59">
        <w:rPr>
          <w:lang w:eastAsia="ru-RU"/>
        </w:rPr>
        <w:fldChar w:fldCharType="begin"/>
      </w:r>
      <w:r w:rsidR="002B2C59">
        <w:rPr>
          <w:lang w:eastAsia="ru-RU"/>
        </w:rPr>
        <w:instrText xml:space="preserve"> REF  _Ref481970147 \h \# \0 </w:instrText>
      </w:r>
      <w:r w:rsidR="002B2C59">
        <w:rPr>
          <w:lang w:eastAsia="ru-RU"/>
        </w:rPr>
      </w:r>
      <w:r w:rsidR="002B2C59">
        <w:rPr>
          <w:lang w:eastAsia="ru-RU"/>
        </w:rPr>
        <w:fldChar w:fldCharType="separate"/>
      </w:r>
      <w:r w:rsidR="00F6204D">
        <w:rPr>
          <w:lang w:eastAsia="ru-RU"/>
        </w:rPr>
        <w:t>46</w:t>
      </w:r>
      <w:r w:rsidR="002B2C59">
        <w:rPr>
          <w:lang w:eastAsia="ru-RU"/>
        </w:rPr>
        <w:fldChar w:fldCharType="end"/>
      </w:r>
      <w:r w:rsidR="002B2C59">
        <w:rPr>
          <w:lang w:eastAsia="ru-RU"/>
        </w:rPr>
        <w:t xml:space="preserve">). </w:t>
      </w:r>
    </w:p>
    <w:p w:rsidR="002B2C59" w:rsidRDefault="002B2C59" w:rsidP="001E1B3B">
      <w:pPr>
        <w:pStyle w:val="AwesomeStyle"/>
        <w:rPr>
          <w:lang w:eastAsia="ru-RU"/>
        </w:rPr>
      </w:pPr>
    </w:p>
    <w:p w:rsidR="002B2C59" w:rsidRDefault="002B2C59" w:rsidP="002B2C59">
      <w:pPr>
        <w:pStyle w:val="Image"/>
      </w:pPr>
      <w:r>
        <w:object w:dxaOrig="7395" w:dyaOrig="2010">
          <v:shape id="_x0000_i1046" type="#_x0000_t75" style="width:369.5pt;height:100.55pt" o:ole="">
            <v:imagedata r:id="rId78" o:title=""/>
          </v:shape>
          <o:OLEObject Type="Embed" ProgID="Visio.Drawing.15" ShapeID="_x0000_i1046" DrawAspect="Content" ObjectID="_1556807039" r:id="rId79"/>
        </w:object>
      </w:r>
    </w:p>
    <w:p w:rsidR="002B2C59" w:rsidRDefault="002B2C59" w:rsidP="002B2C59">
      <w:pPr>
        <w:pStyle w:val="ImageName"/>
        <w:rPr>
          <w:lang w:eastAsia="ru-RU"/>
        </w:rPr>
      </w:pPr>
      <w:bookmarkStart w:id="69" w:name="_Ref48197014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46</w:t>
      </w:r>
      <w:r>
        <w:rPr>
          <w:lang w:eastAsia="ru-RU"/>
        </w:rPr>
        <w:fldChar w:fldCharType="end"/>
      </w:r>
      <w:bookmarkEnd w:id="69"/>
      <w:r>
        <w:rPr>
          <w:lang w:eastAsia="ru-RU"/>
        </w:rPr>
        <w:t>. Общий вид измененного дерева поведения для рассматриваемого агента.</w:t>
      </w:r>
    </w:p>
    <w:p w:rsidR="002B2C59" w:rsidRPr="002B2C59" w:rsidRDefault="002B2C59" w:rsidP="002B2C59">
      <w:pPr>
        <w:pStyle w:val="AwesomeStyle"/>
        <w:rPr>
          <w:lang w:eastAsia="ru-RU"/>
        </w:rPr>
      </w:pPr>
    </w:p>
    <w:p w:rsidR="00B32D97" w:rsidRDefault="00F1312F" w:rsidP="001E1B3B">
      <w:pPr>
        <w:pStyle w:val="AwesomeStyle"/>
        <w:rPr>
          <w:lang w:eastAsia="ru-RU"/>
        </w:rPr>
      </w:pPr>
      <w:r>
        <w:rPr>
          <w:lang w:eastAsia="ru-RU"/>
        </w:rPr>
        <w:lastRenderedPageBreak/>
        <w:t>Теперь в корне дерева расположена последовательность, а не селектор, так как работа дерева свелась в трем параллельным деятельностям агента вместо выбора одной модели поведения.</w:t>
      </w:r>
      <w:r w:rsidR="008001EE">
        <w:rPr>
          <w:lang w:eastAsia="ru-RU"/>
        </w:rPr>
        <w:t xml:space="preserve"> Рассмотрим подробнее ветви дерева</w:t>
      </w:r>
      <w:r w:rsidR="00493829">
        <w:rPr>
          <w:lang w:eastAsia="ru-RU"/>
        </w:rPr>
        <w:t xml:space="preserve"> (рисунки </w:t>
      </w:r>
      <w:r w:rsidR="00493829">
        <w:rPr>
          <w:lang w:eastAsia="ru-RU"/>
        </w:rPr>
        <w:fldChar w:fldCharType="begin"/>
      </w:r>
      <w:r w:rsidR="00493829">
        <w:rPr>
          <w:lang w:eastAsia="ru-RU"/>
        </w:rPr>
        <w:instrText xml:space="preserve"> REF  _Ref481971434 \h \# \0 </w:instrText>
      </w:r>
      <w:r w:rsidR="00493829">
        <w:rPr>
          <w:lang w:eastAsia="ru-RU"/>
        </w:rPr>
      </w:r>
      <w:r w:rsidR="00493829">
        <w:rPr>
          <w:lang w:eastAsia="ru-RU"/>
        </w:rPr>
        <w:fldChar w:fldCharType="separate"/>
      </w:r>
      <w:r w:rsidR="00F6204D">
        <w:rPr>
          <w:lang w:eastAsia="ru-RU"/>
        </w:rPr>
        <w:t>47</w:t>
      </w:r>
      <w:r w:rsidR="00493829">
        <w:rPr>
          <w:lang w:eastAsia="ru-RU"/>
        </w:rPr>
        <w:fldChar w:fldCharType="end"/>
      </w:r>
      <w:r w:rsidR="00493829">
        <w:rPr>
          <w:lang w:val="en-US" w:eastAsia="ru-RU"/>
        </w:rPr>
        <w:t xml:space="preserve">, </w:t>
      </w:r>
      <w:r w:rsidR="00493829">
        <w:rPr>
          <w:lang w:eastAsia="ru-RU"/>
        </w:rPr>
        <w:fldChar w:fldCharType="begin"/>
      </w:r>
      <w:r w:rsidR="00493829">
        <w:rPr>
          <w:lang w:eastAsia="ru-RU"/>
        </w:rPr>
        <w:instrText xml:space="preserve"> REF  _Ref481971445 \h \# \0 </w:instrText>
      </w:r>
      <w:r w:rsidR="00493829">
        <w:rPr>
          <w:lang w:eastAsia="ru-RU"/>
        </w:rPr>
      </w:r>
      <w:r w:rsidR="00493829">
        <w:rPr>
          <w:lang w:eastAsia="ru-RU"/>
        </w:rPr>
        <w:fldChar w:fldCharType="separate"/>
      </w:r>
      <w:r w:rsidR="00F6204D">
        <w:rPr>
          <w:lang w:eastAsia="ru-RU"/>
        </w:rPr>
        <w:t>48</w:t>
      </w:r>
      <w:r w:rsidR="00493829">
        <w:rPr>
          <w:lang w:eastAsia="ru-RU"/>
        </w:rPr>
        <w:fldChar w:fldCharType="end"/>
      </w:r>
      <w:r w:rsidR="00493829">
        <w:rPr>
          <w:lang w:val="en-US" w:eastAsia="ru-RU"/>
        </w:rPr>
        <w:t xml:space="preserve"> </w:t>
      </w:r>
      <w:r w:rsidR="00493829">
        <w:rPr>
          <w:lang w:eastAsia="ru-RU"/>
        </w:rPr>
        <w:t xml:space="preserve">и </w:t>
      </w:r>
      <w:r w:rsidR="00493829">
        <w:rPr>
          <w:lang w:eastAsia="ru-RU"/>
        </w:rPr>
        <w:fldChar w:fldCharType="begin"/>
      </w:r>
      <w:r w:rsidR="00493829">
        <w:rPr>
          <w:lang w:eastAsia="ru-RU"/>
        </w:rPr>
        <w:instrText xml:space="preserve"> REF  _Ref481971435 \h \# \0 </w:instrText>
      </w:r>
      <w:r w:rsidR="00493829">
        <w:rPr>
          <w:lang w:eastAsia="ru-RU"/>
        </w:rPr>
      </w:r>
      <w:r w:rsidR="00493829">
        <w:rPr>
          <w:lang w:eastAsia="ru-RU"/>
        </w:rPr>
        <w:fldChar w:fldCharType="separate"/>
      </w:r>
      <w:r w:rsidR="00F6204D">
        <w:rPr>
          <w:lang w:eastAsia="ru-RU"/>
        </w:rPr>
        <w:t>49</w:t>
      </w:r>
      <w:r w:rsidR="00493829">
        <w:rPr>
          <w:lang w:eastAsia="ru-RU"/>
        </w:rPr>
        <w:fldChar w:fldCharType="end"/>
      </w:r>
      <w:r w:rsidR="00493829">
        <w:rPr>
          <w:lang w:eastAsia="ru-RU"/>
        </w:rPr>
        <w:t>)</w:t>
      </w:r>
      <w:r w:rsidR="008001EE">
        <w:rPr>
          <w:lang w:eastAsia="ru-RU"/>
        </w:rPr>
        <w:t>.</w:t>
      </w:r>
    </w:p>
    <w:p w:rsidR="008001EE" w:rsidRPr="00F1312F" w:rsidRDefault="008001EE" w:rsidP="001E1B3B">
      <w:pPr>
        <w:pStyle w:val="AwesomeStyle"/>
        <w:rPr>
          <w:lang w:eastAsia="ru-RU"/>
        </w:rPr>
      </w:pPr>
    </w:p>
    <w:p w:rsidR="005A4212" w:rsidRDefault="008001EE" w:rsidP="008001EE">
      <w:pPr>
        <w:pStyle w:val="Image"/>
      </w:pPr>
      <w:r>
        <w:object w:dxaOrig="6045" w:dyaOrig="3180">
          <v:shape id="_x0000_i1047" type="#_x0000_t75" style="width:302.25pt;height:158.95pt" o:ole="">
            <v:imagedata r:id="rId80" o:title=""/>
          </v:shape>
          <o:OLEObject Type="Embed" ProgID="Visio.Drawing.15" ShapeID="_x0000_i1047" DrawAspect="Content" ObjectID="_1556807040" r:id="rId81"/>
        </w:object>
      </w:r>
    </w:p>
    <w:p w:rsidR="008001EE" w:rsidRDefault="008001EE" w:rsidP="008001EE">
      <w:pPr>
        <w:pStyle w:val="ImageName"/>
        <w:rPr>
          <w:lang w:eastAsia="ru-RU"/>
        </w:rPr>
      </w:pPr>
      <w:bookmarkStart w:id="70" w:name="_Ref4819714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47</w:t>
      </w:r>
      <w:r>
        <w:rPr>
          <w:lang w:eastAsia="ru-RU"/>
        </w:rPr>
        <w:fldChar w:fldCharType="end"/>
      </w:r>
      <w:bookmarkEnd w:id="70"/>
      <w:r>
        <w:rPr>
          <w:lang w:eastAsia="ru-RU"/>
        </w:rPr>
        <w:t>. Ветвь дерева, отвечающая за управление стрельбой.</w:t>
      </w:r>
    </w:p>
    <w:p w:rsidR="008001EE" w:rsidRDefault="008001EE" w:rsidP="008001EE">
      <w:pPr>
        <w:pStyle w:val="AwesomeStyle"/>
        <w:rPr>
          <w:lang w:eastAsia="ru-RU"/>
        </w:rPr>
      </w:pPr>
    </w:p>
    <w:p w:rsidR="008001EE" w:rsidRDefault="008001EE" w:rsidP="008001EE">
      <w:pPr>
        <w:pStyle w:val="Image"/>
      </w:pPr>
      <w:r>
        <w:object w:dxaOrig="10335" w:dyaOrig="5971">
          <v:shape id="_x0000_i1048" type="#_x0000_t75" style="width:510.1pt;height:294.8pt" o:ole="">
            <v:imagedata r:id="rId82" o:title=""/>
          </v:shape>
          <o:OLEObject Type="Embed" ProgID="Visio.Drawing.15" ShapeID="_x0000_i1048" DrawAspect="Content" ObjectID="_1556807041" r:id="rId83"/>
        </w:object>
      </w:r>
    </w:p>
    <w:p w:rsidR="008001EE" w:rsidRDefault="008001EE" w:rsidP="008001EE">
      <w:pPr>
        <w:pStyle w:val="ImageName"/>
        <w:rPr>
          <w:lang w:eastAsia="ru-RU"/>
        </w:rPr>
      </w:pPr>
      <w:bookmarkStart w:id="71" w:name="_Ref48197144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48</w:t>
      </w:r>
      <w:r>
        <w:rPr>
          <w:lang w:eastAsia="ru-RU"/>
        </w:rPr>
        <w:fldChar w:fldCharType="end"/>
      </w:r>
      <w:bookmarkEnd w:id="71"/>
      <w:r>
        <w:rPr>
          <w:lang w:eastAsia="ru-RU"/>
        </w:rPr>
        <w:t>. Ветвь дерева, отвечающая за установку параметров анализа местности.</w:t>
      </w:r>
    </w:p>
    <w:p w:rsidR="008001EE" w:rsidRDefault="008001EE" w:rsidP="008001EE">
      <w:pPr>
        <w:pStyle w:val="AwesomeStyle"/>
        <w:rPr>
          <w:lang w:eastAsia="ru-RU"/>
        </w:rPr>
      </w:pPr>
    </w:p>
    <w:p w:rsidR="008001EE" w:rsidRDefault="008001EE" w:rsidP="008001EE">
      <w:pPr>
        <w:pStyle w:val="Image"/>
      </w:pPr>
      <w:r>
        <w:object w:dxaOrig="11430" w:dyaOrig="4846">
          <v:shape id="_x0000_i1049" type="#_x0000_t75" style="width:510.1pt;height:3in" o:ole="">
            <v:imagedata r:id="rId84" o:title=""/>
          </v:shape>
          <o:OLEObject Type="Embed" ProgID="Visio.Drawing.15" ShapeID="_x0000_i1049" DrawAspect="Content" ObjectID="_1556807042" r:id="rId85"/>
        </w:object>
      </w:r>
    </w:p>
    <w:p w:rsidR="008001EE" w:rsidRDefault="008001EE" w:rsidP="008001EE">
      <w:pPr>
        <w:pStyle w:val="ImageName"/>
        <w:rPr>
          <w:lang w:eastAsia="ru-RU"/>
        </w:rPr>
      </w:pPr>
      <w:bookmarkStart w:id="72" w:name="_Ref4819714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49</w:t>
      </w:r>
      <w:r>
        <w:rPr>
          <w:lang w:eastAsia="ru-RU"/>
        </w:rPr>
        <w:fldChar w:fldCharType="end"/>
      </w:r>
      <w:bookmarkEnd w:id="72"/>
      <w:r>
        <w:rPr>
          <w:lang w:eastAsia="ru-RU"/>
        </w:rPr>
        <w:t>. Ветвь дерева, отвечающая за движение.</w:t>
      </w:r>
    </w:p>
    <w:p w:rsidR="009D3B46" w:rsidRDefault="009D3B46" w:rsidP="009D3B46">
      <w:pPr>
        <w:pStyle w:val="AwesomeStyle"/>
        <w:rPr>
          <w:lang w:eastAsia="ru-RU"/>
        </w:rPr>
      </w:pPr>
    </w:p>
    <w:p w:rsidR="009D3B46" w:rsidRPr="009D3B46" w:rsidRDefault="009D3B46" w:rsidP="009D3B46">
      <w:pPr>
        <w:pStyle w:val="AwesomeStyle"/>
        <w:rPr>
          <w:lang w:eastAsia="ru-RU"/>
        </w:rPr>
      </w:pPr>
      <w:r>
        <w:rPr>
          <w:lang w:eastAsia="ru-RU"/>
        </w:rPr>
        <w:t>Управление стрельбой сводится к простому ветвлению: если противник виден, то стрелять, иначе нет. Вторая ветвь содержит проверки условий, которые ранее отвечали за выбор состояния. В зависимости от параметров агента и окружающей среды устанавливаются разные весовые функции для анализа местности. Третья ветвь проверяет несколько условий и если какое-либо из них выполняется, то выбирается новая точка для движения.</w:t>
      </w:r>
    </w:p>
    <w:p w:rsidR="008001EE" w:rsidRDefault="008001EE" w:rsidP="008001EE">
      <w:pPr>
        <w:pStyle w:val="AwesomeStyle"/>
        <w:rPr>
          <w:lang w:eastAsia="ru-RU"/>
        </w:rPr>
      </w:pPr>
    </w:p>
    <w:p w:rsidR="001A7363" w:rsidRDefault="001A7363" w:rsidP="001A7363">
      <w:pPr>
        <w:pStyle w:val="2"/>
        <w:rPr>
          <w:lang w:eastAsia="ru-RU"/>
        </w:rPr>
      </w:pPr>
      <w:r>
        <w:rPr>
          <w:lang w:eastAsia="ru-RU"/>
        </w:rPr>
        <w:t>Вывод</w:t>
      </w:r>
    </w:p>
    <w:p w:rsidR="001A7363" w:rsidRDefault="00C51CC2" w:rsidP="001A7363">
      <w:pPr>
        <w:pStyle w:val="AwesomeStyle"/>
        <w:rPr>
          <w:lang w:eastAsia="ru-RU"/>
        </w:rPr>
      </w:pPr>
      <w:r>
        <w:rPr>
          <w:lang w:eastAsia="ru-RU"/>
        </w:rPr>
        <w:t>Деревья поведения предоставляют инструмент для создания нелинейных сценариев поведения. Каждый терминальный узел – это либо получение информации с датчиков, либо передача действия исполнительному механизму. Структура дерева и его внутренние элементы (последовательности, селекторы и декораторы) формирую</w:t>
      </w:r>
      <w:r w:rsidR="00333144">
        <w:rPr>
          <w:lang w:eastAsia="ru-RU"/>
        </w:rPr>
        <w:t xml:space="preserve">т решающее устройство. </w:t>
      </w:r>
    </w:p>
    <w:p w:rsidR="00BC6D32" w:rsidRDefault="00333144" w:rsidP="001A7363">
      <w:pPr>
        <w:pStyle w:val="AwesomeStyle"/>
        <w:rPr>
          <w:lang w:eastAsia="ru-RU"/>
        </w:rPr>
      </w:pPr>
      <w:r>
        <w:rPr>
          <w:lang w:eastAsia="ru-RU"/>
        </w:rPr>
        <w:t xml:space="preserve">Основным преимуществом деревьев поведения является модульность. Каждый элемент не зависит от других, из элементов можно собирать поддеревья, которые можно повторно использовать в разных местах. Благодаря этому </w:t>
      </w:r>
      <w:proofErr w:type="gramStart"/>
      <w:r>
        <w:rPr>
          <w:lang w:eastAsia="ru-RU"/>
        </w:rPr>
        <w:t>в с</w:t>
      </w:r>
      <w:proofErr w:type="gramEnd"/>
      <w:r>
        <w:rPr>
          <w:lang w:eastAsia="ru-RU"/>
        </w:rPr>
        <w:t xml:space="preserve"> помощью деревьев поведения можно определить более сложное поведение агента, чем при использовании конечных автоматов. Однако, по сравнению с конечными автоматами деревья обладают более низкой производительностью. На каждом шаге симуляции нужно обойти практически все дерево, начиная с корня, в то время как в конечных автоматах нужно проверить только исходящие переходы для текущего состояния.</w:t>
      </w:r>
    </w:p>
    <w:p w:rsidR="00BC6D32" w:rsidRDefault="00BC6D32" w:rsidP="00BC6D32">
      <w:pPr>
        <w:pStyle w:val="AwesomeStyle"/>
        <w:rPr>
          <w:lang w:eastAsia="ru-RU"/>
        </w:rPr>
      </w:pPr>
      <w:r>
        <w:rPr>
          <w:lang w:eastAsia="ru-RU"/>
        </w:rPr>
        <w:br w:type="page"/>
      </w:r>
    </w:p>
    <w:p w:rsidR="00333144" w:rsidRDefault="00BC6D32" w:rsidP="00BC6D32">
      <w:pPr>
        <w:pStyle w:val="1"/>
        <w:rPr>
          <w:lang w:eastAsia="ru-RU"/>
        </w:rPr>
      </w:pPr>
      <w:r>
        <w:rPr>
          <w:lang w:eastAsia="ru-RU"/>
        </w:rPr>
        <w:lastRenderedPageBreak/>
        <w:t>Нечеткая логика</w:t>
      </w:r>
    </w:p>
    <w:p w:rsidR="00BC6D32" w:rsidRDefault="00A25F57" w:rsidP="00BC6D32">
      <w:pPr>
        <w:pStyle w:val="AwesomeStyle"/>
        <w:rPr>
          <w:lang w:eastAsia="ru-RU"/>
        </w:rPr>
      </w:pPr>
      <w:r>
        <w:rPr>
          <w:lang w:eastAsia="ru-RU"/>
        </w:rPr>
        <w:t>В нечеткой логике переменные имеют значения от 0 до 1, соответствующие разной степени истинности. В отличие от конечных автоматов и деревьев поведения при использовании нечеткой логики и нечетких множеств агент может находиться в нескольких состояниях одновременно с разной степенью вхождения. Так же нечеткая логика может быть использована для аппроксимации функций, вычисляющих выходные управляющие воздействия на основе информации об окружающей среде.</w:t>
      </w:r>
    </w:p>
    <w:p w:rsidR="00B121EE" w:rsidRPr="00D718FF" w:rsidRDefault="00B121EE" w:rsidP="00BC6D32">
      <w:pPr>
        <w:pStyle w:val="AwesomeStyle"/>
        <w:rPr>
          <w:lang w:eastAsia="ru-RU"/>
        </w:rPr>
      </w:pPr>
      <w:r>
        <w:rPr>
          <w:lang w:eastAsia="ru-RU"/>
        </w:rPr>
        <w:t xml:space="preserve">Алгоритм работы агента, использующего нечеткую логику, представлен на рисунке </w:t>
      </w:r>
      <w:r w:rsidR="00D718FF">
        <w:rPr>
          <w:lang w:eastAsia="ru-RU"/>
        </w:rPr>
        <w:fldChar w:fldCharType="begin"/>
      </w:r>
      <w:r w:rsidR="00D718FF">
        <w:rPr>
          <w:lang w:eastAsia="ru-RU"/>
        </w:rPr>
        <w:instrText xml:space="preserve"> REF  _Ref482108357 \h \# \0 </w:instrText>
      </w:r>
      <w:r w:rsidR="00D718FF">
        <w:rPr>
          <w:lang w:eastAsia="ru-RU"/>
        </w:rPr>
      </w:r>
      <w:r w:rsidR="00D718FF">
        <w:rPr>
          <w:lang w:eastAsia="ru-RU"/>
        </w:rPr>
        <w:fldChar w:fldCharType="separate"/>
      </w:r>
      <w:r w:rsidR="00F6204D">
        <w:rPr>
          <w:lang w:eastAsia="ru-RU"/>
        </w:rPr>
        <w:t>50</w:t>
      </w:r>
      <w:r w:rsidR="00D718FF">
        <w:rPr>
          <w:lang w:eastAsia="ru-RU"/>
        </w:rPr>
        <w:fldChar w:fldCharType="end"/>
      </w:r>
      <w:r w:rsidR="00D718FF" w:rsidRPr="00D718FF">
        <w:rPr>
          <w:lang w:eastAsia="ru-RU"/>
        </w:rPr>
        <w:t>.</w:t>
      </w:r>
    </w:p>
    <w:p w:rsidR="00D718FF" w:rsidRDefault="00D718FF" w:rsidP="00BC6D32">
      <w:pPr>
        <w:pStyle w:val="AwesomeStyle"/>
        <w:rPr>
          <w:lang w:eastAsia="ru-RU"/>
        </w:rPr>
      </w:pPr>
    </w:p>
    <w:p w:rsidR="00D718FF" w:rsidRDefault="00D718FF" w:rsidP="00D718FF">
      <w:pPr>
        <w:pStyle w:val="Image"/>
      </w:pPr>
      <w:r>
        <w:object w:dxaOrig="4651" w:dyaOrig="10246">
          <v:shape id="_x0000_i1050" type="#_x0000_t75" style="width:219.4pt;height:482.95pt" o:ole="">
            <v:imagedata r:id="rId86" o:title=""/>
          </v:shape>
          <o:OLEObject Type="Embed" ProgID="Visio.Drawing.15" ShapeID="_x0000_i1050" DrawAspect="Content" ObjectID="_1556807043" r:id="rId87"/>
        </w:object>
      </w:r>
    </w:p>
    <w:p w:rsidR="00D718FF" w:rsidRPr="00D718FF" w:rsidRDefault="00D718FF" w:rsidP="00D718FF">
      <w:pPr>
        <w:pStyle w:val="ImageName"/>
        <w:rPr>
          <w:lang w:eastAsia="ru-RU"/>
        </w:rPr>
      </w:pPr>
      <w:bookmarkStart w:id="73" w:name="_Ref4821083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50</w:t>
      </w:r>
      <w:r>
        <w:rPr>
          <w:lang w:eastAsia="ru-RU"/>
        </w:rPr>
        <w:fldChar w:fldCharType="end"/>
      </w:r>
      <w:bookmarkEnd w:id="73"/>
      <w:r>
        <w:rPr>
          <w:lang w:eastAsia="ru-RU"/>
        </w:rPr>
        <w:t>. Алгоритм работы агента, основанного на нечеткой логике.</w:t>
      </w:r>
    </w:p>
    <w:p w:rsidR="00A25F57" w:rsidRDefault="00A25F57" w:rsidP="00BC6D32">
      <w:pPr>
        <w:pStyle w:val="AwesomeStyle"/>
        <w:rPr>
          <w:lang w:eastAsia="ru-RU"/>
        </w:rPr>
      </w:pPr>
    </w:p>
    <w:p w:rsidR="00A25F57" w:rsidRDefault="00A25F57" w:rsidP="00A25F57">
      <w:pPr>
        <w:pStyle w:val="2"/>
        <w:rPr>
          <w:lang w:eastAsia="ru-RU"/>
        </w:rPr>
      </w:pPr>
      <w:r>
        <w:rPr>
          <w:lang w:eastAsia="ru-RU"/>
        </w:rPr>
        <w:lastRenderedPageBreak/>
        <w:t>Реализация поведения агента</w:t>
      </w:r>
    </w:p>
    <w:p w:rsidR="00A25F57" w:rsidRDefault="00A25F57" w:rsidP="00A25F57">
      <w:pPr>
        <w:pStyle w:val="3"/>
        <w:rPr>
          <w:lang w:eastAsia="ru-RU"/>
        </w:rPr>
      </w:pPr>
      <w:r>
        <w:rPr>
          <w:lang w:eastAsia="ru-RU"/>
        </w:rPr>
        <w:t>Входные переменные</w:t>
      </w:r>
    </w:p>
    <w:p w:rsidR="00A25F57" w:rsidRDefault="00A25F57" w:rsidP="00A25F57">
      <w:pPr>
        <w:pStyle w:val="AwesomeStyle"/>
        <w:rPr>
          <w:lang w:eastAsia="ru-RU"/>
        </w:rPr>
      </w:pPr>
      <w:r>
        <w:rPr>
          <w:lang w:eastAsia="ru-RU"/>
        </w:rPr>
        <w:t>От количества входных лингвистических переменных и количества термов в них зависит количество правил вывода, которые необходимо определить, чтобы полностью описать реакции на все возможные состояния окружающей среды. Количество правил вывода определяется по формуле:</w:t>
      </w:r>
    </w:p>
    <w:p w:rsidR="00A25F57" w:rsidRDefault="00A25F57" w:rsidP="00A25F57">
      <w:pPr>
        <w:pStyle w:val="Image"/>
      </w:pPr>
      <w:r>
        <w:rPr>
          <w:lang w:val="en-US"/>
        </w:rPr>
        <w:t>N</w:t>
      </w:r>
      <w:r w:rsidRPr="00115DC6">
        <w:t xml:space="preserve"> = </w:t>
      </w:r>
      <m:oMath>
        <m:nary>
          <m:naryPr>
            <m:chr m:val="∏"/>
            <m:limLoc m:val="undOvr"/>
            <m:supHide m:val="1"/>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r>
              <m:rPr>
                <m:sty m:val="p"/>
              </m:rPr>
              <w:rPr>
                <w:rFonts w:ascii="Cambria Math" w:hAnsi="Cambria Math"/>
                <w:lang w:val="en-US"/>
              </w:rPr>
              <m:t>n</m:t>
            </m:r>
          </m:sub>
          <m:sup/>
          <m:e>
            <m:sSub>
              <m:sSubPr>
                <m:ctrlPr>
                  <w:rPr>
                    <w:rFonts w:ascii="Cambria Math" w:hAnsi="Cambria Math"/>
                    <w:lang w:val="en-US"/>
                  </w:rPr>
                </m:ctrlPr>
              </m:sSubPr>
              <m:e>
                <m:r>
                  <m:rPr>
                    <m:sty m:val="p"/>
                  </m:rPr>
                  <w:rPr>
                    <w:rFonts w:ascii="Cambria Math" w:hAnsi="Cambria Math"/>
                    <w:lang w:val="en-US"/>
                  </w:rPr>
                  <m:t>m</m:t>
                </m:r>
              </m:e>
              <m:sub>
                <m:r>
                  <m:rPr>
                    <m:sty m:val="p"/>
                  </m:rPr>
                  <w:rPr>
                    <w:rFonts w:ascii="Cambria Math" w:hAnsi="Cambria Math"/>
                    <w:lang w:val="en-US"/>
                  </w:rPr>
                  <m:t>i</m:t>
                </m:r>
              </m:sub>
            </m:sSub>
          </m:e>
        </m:nary>
      </m:oMath>
      <w:r w:rsidRPr="00115DC6">
        <w:t xml:space="preserve">, </w:t>
      </w:r>
      <w:r>
        <w:t xml:space="preserve">где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t>,</w:t>
      </w:r>
    </w:p>
    <w:p w:rsidR="004C064F" w:rsidRDefault="00A25F57" w:rsidP="00A25F57">
      <w:pPr>
        <w:pStyle w:val="AwesomeStyle"/>
        <w:ind w:firstLine="0"/>
        <w:rPr>
          <w:lang w:eastAsia="ru-RU"/>
        </w:rPr>
      </w:pPr>
      <w:r>
        <w:rPr>
          <w:lang w:eastAsia="ru-RU"/>
        </w:rPr>
        <w:t xml:space="preserve">где </w:t>
      </w:r>
      <w:r>
        <w:rPr>
          <w:lang w:val="en-US" w:eastAsia="ru-RU"/>
        </w:rPr>
        <w:t>n</w:t>
      </w:r>
      <w:r w:rsidRPr="00A25F57">
        <w:rPr>
          <w:lang w:eastAsia="ru-RU"/>
        </w:rPr>
        <w:t xml:space="preserve"> – </w:t>
      </w:r>
      <w:r>
        <w:rPr>
          <w:lang w:eastAsia="ru-RU"/>
        </w:rPr>
        <w:t xml:space="preserve">количество переменных, </w:t>
      </w:r>
      <w:r>
        <w:rPr>
          <w:lang w:val="en-US" w:eastAsia="ru-RU"/>
        </w:rPr>
        <w:t>m</w:t>
      </w:r>
      <w:r w:rsidRPr="00A25F57">
        <w:rPr>
          <w:vertAlign w:val="subscript"/>
          <w:lang w:val="en-US" w:eastAsia="ru-RU"/>
        </w:rPr>
        <w:t>i</w:t>
      </w:r>
      <w:r w:rsidRPr="00A25F57">
        <w:rPr>
          <w:lang w:eastAsia="ru-RU"/>
        </w:rPr>
        <w:t xml:space="preserve"> </w:t>
      </w:r>
      <w:r>
        <w:rPr>
          <w:lang w:eastAsia="ru-RU"/>
        </w:rPr>
        <w:t>–</w:t>
      </w:r>
      <w:r w:rsidRPr="00A25F57">
        <w:rPr>
          <w:lang w:eastAsia="ru-RU"/>
        </w:rPr>
        <w:t xml:space="preserve"> </w:t>
      </w:r>
      <w:r>
        <w:rPr>
          <w:lang w:eastAsia="ru-RU"/>
        </w:rPr>
        <w:t xml:space="preserve">количество термов в </w:t>
      </w:r>
      <w:proofErr w:type="spellStart"/>
      <w:r>
        <w:rPr>
          <w:lang w:val="en-US" w:eastAsia="ru-RU"/>
        </w:rPr>
        <w:t>i</w:t>
      </w:r>
      <w:proofErr w:type="spellEnd"/>
      <w:r>
        <w:rPr>
          <w:lang w:eastAsia="ru-RU"/>
        </w:rPr>
        <w:t xml:space="preserve">-ой переменной. </w:t>
      </w:r>
      <w:r w:rsidR="004C064F">
        <w:rPr>
          <w:lang w:eastAsia="ru-RU"/>
        </w:rPr>
        <w:t>Поэтому нужно выделить небольшое количество переменных, важных для принятия решений, чтобы избежать комбинаторного взрыва количества правил вывода.</w:t>
      </w:r>
      <w:r w:rsidR="00D826A2">
        <w:rPr>
          <w:lang w:eastAsia="ru-RU"/>
        </w:rPr>
        <w:t xml:space="preserve"> Рассмотрим подробнее входные переменные.</w:t>
      </w:r>
    </w:p>
    <w:p w:rsidR="00D826A2" w:rsidRDefault="00D826A2" w:rsidP="00A25F57">
      <w:pPr>
        <w:pStyle w:val="AwesomeStyle"/>
        <w:ind w:firstLine="0"/>
        <w:rPr>
          <w:lang w:eastAsia="ru-RU"/>
        </w:rPr>
      </w:pPr>
    </w:p>
    <w:p w:rsidR="004C064F" w:rsidRDefault="004C064F" w:rsidP="00D826A2">
      <w:pPr>
        <w:pStyle w:val="4"/>
        <w:rPr>
          <w:lang w:val="en-US" w:eastAsia="ru-RU"/>
        </w:rPr>
      </w:pPr>
      <w:r>
        <w:rPr>
          <w:lang w:eastAsia="ru-RU"/>
        </w:rPr>
        <w:t>Количество очков здоровья агента</w:t>
      </w:r>
    </w:p>
    <w:p w:rsidR="004C064F" w:rsidRDefault="004C064F" w:rsidP="00D826A2">
      <w:pPr>
        <w:pStyle w:val="AwesomeStyle"/>
        <w:rPr>
          <w:lang w:eastAsia="ru-RU"/>
        </w:rPr>
      </w:pPr>
      <w:r>
        <w:rPr>
          <w:lang w:val="en-US" w:eastAsia="ru-RU"/>
        </w:rPr>
        <w:t>HP</w:t>
      </w:r>
      <w:r w:rsidR="00162C34">
        <w:rPr>
          <w:vertAlign w:val="subscript"/>
          <w:lang w:eastAsia="ru-RU"/>
        </w:rPr>
        <w:t>а</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4C064F" w:rsidRDefault="00D826A2" w:rsidP="00D826A2">
      <w:pPr>
        <w:pStyle w:val="AwesomeStyle"/>
        <w:rPr>
          <w:lang w:eastAsia="ru-RU"/>
        </w:rPr>
      </w:pPr>
      <w:r>
        <w:rPr>
          <w:lang w:eastAsia="ru-RU"/>
        </w:rPr>
        <w:t>Определяет выбор стратегии: атака, защита или отступление.</w:t>
      </w:r>
    </w:p>
    <w:p w:rsidR="00D826A2" w:rsidRDefault="00D826A2" w:rsidP="00D826A2">
      <w:pPr>
        <w:pStyle w:val="AwesomeStyle"/>
        <w:rPr>
          <w:lang w:eastAsia="ru-RU"/>
        </w:rPr>
      </w:pPr>
    </w:p>
    <w:p w:rsidR="00D826A2" w:rsidRDefault="00D826A2" w:rsidP="00D826A2">
      <w:pPr>
        <w:pStyle w:val="4"/>
        <w:rPr>
          <w:lang w:val="en-US" w:eastAsia="ru-RU"/>
        </w:rPr>
      </w:pPr>
      <w:r>
        <w:rPr>
          <w:lang w:eastAsia="ru-RU"/>
        </w:rPr>
        <w:t>Количество очков здоровья противника</w:t>
      </w:r>
    </w:p>
    <w:p w:rsidR="00D826A2" w:rsidRDefault="00D826A2" w:rsidP="00D826A2">
      <w:pPr>
        <w:pStyle w:val="AwesomeStyle"/>
        <w:rPr>
          <w:lang w:eastAsia="ru-RU"/>
        </w:rPr>
      </w:pPr>
      <w:r>
        <w:rPr>
          <w:lang w:val="en-US" w:eastAsia="ru-RU"/>
        </w:rPr>
        <w:t>HP</w:t>
      </w:r>
      <w:r w:rsidR="00162C34" w:rsidRPr="00162C34">
        <w:rPr>
          <w:vertAlign w:val="subscript"/>
          <w:lang w:eastAsia="ru-RU"/>
        </w:rPr>
        <w:t>п</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D826A2" w:rsidRPr="00D718FF" w:rsidRDefault="00D826A2" w:rsidP="00D826A2">
      <w:pPr>
        <w:pStyle w:val="AwesomeStyle"/>
        <w:rPr>
          <w:lang w:eastAsia="ru-RU"/>
        </w:rPr>
      </w:pPr>
      <w:r>
        <w:rPr>
          <w:lang w:eastAsia="ru-RU"/>
        </w:rPr>
        <w:t xml:space="preserve">Так же влияет на выбор стратегии, так как иногда предпочтительным решением является продолжение атаки вместо отступления или наоборот, прекращение атаки, если противник имеет преимущество. Термы </w:t>
      </w:r>
      <w:r>
        <w:rPr>
          <w:lang w:val="en-US" w:eastAsia="ru-RU"/>
        </w:rPr>
        <w:t>HP</w:t>
      </w:r>
      <w:r w:rsidR="00162C34">
        <w:rPr>
          <w:vertAlign w:val="subscript"/>
          <w:lang w:eastAsia="ru-RU"/>
        </w:rPr>
        <w:t>а</w:t>
      </w:r>
      <w:r>
        <w:rPr>
          <w:lang w:eastAsia="ru-RU"/>
        </w:rPr>
        <w:t xml:space="preserve"> и </w:t>
      </w:r>
      <w:r>
        <w:rPr>
          <w:lang w:val="en-US" w:eastAsia="ru-RU"/>
        </w:rPr>
        <w:t>HP</w:t>
      </w:r>
      <w:r w:rsidR="00162C34" w:rsidRPr="00162C34">
        <w:rPr>
          <w:vertAlign w:val="subscript"/>
          <w:lang w:eastAsia="ru-RU"/>
        </w:rPr>
        <w:t>п</w:t>
      </w:r>
      <w:r>
        <w:rPr>
          <w:lang w:eastAsia="ru-RU"/>
        </w:rPr>
        <w:t xml:space="preserve"> аналогичны и изображены на рисунке </w:t>
      </w:r>
      <w:r>
        <w:rPr>
          <w:lang w:eastAsia="ru-RU"/>
        </w:rPr>
        <w:fldChar w:fldCharType="begin"/>
      </w:r>
      <w:r>
        <w:rPr>
          <w:lang w:eastAsia="ru-RU"/>
        </w:rPr>
        <w:instrText xml:space="preserve"> REF  _Ref482099881 \h \# \0 </w:instrText>
      </w:r>
      <w:r>
        <w:rPr>
          <w:lang w:eastAsia="ru-RU"/>
        </w:rPr>
      </w:r>
      <w:r>
        <w:rPr>
          <w:lang w:eastAsia="ru-RU"/>
        </w:rPr>
        <w:fldChar w:fldCharType="separate"/>
      </w:r>
      <w:r w:rsidR="00F6204D">
        <w:rPr>
          <w:lang w:eastAsia="ru-RU"/>
        </w:rPr>
        <w:t>51</w:t>
      </w:r>
      <w:r>
        <w:rPr>
          <w:lang w:eastAsia="ru-RU"/>
        </w:rPr>
        <w:fldChar w:fldCharType="end"/>
      </w:r>
      <w:r w:rsidRPr="00D718FF">
        <w:rPr>
          <w:lang w:eastAsia="ru-RU"/>
        </w:rPr>
        <w:t>.</w:t>
      </w:r>
    </w:p>
    <w:p w:rsidR="00D826A2" w:rsidRDefault="009840CE" w:rsidP="009840CE">
      <w:pPr>
        <w:pStyle w:val="Image"/>
      </w:pPr>
      <w:r w:rsidRPr="009840CE">
        <w:drawing>
          <wp:inline distT="0" distB="0" distL="0" distR="0">
            <wp:extent cx="6480175" cy="35149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4" w:name="_Ref482099881"/>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E10E0" w:rsidRPr="00DE10E0">
        <w:rPr>
          <w:noProof/>
          <w:lang w:eastAsia="ru-RU"/>
        </w:rPr>
        <w:t>51</w:t>
      </w:r>
      <w:r>
        <w:rPr>
          <w:lang w:val="en-US" w:eastAsia="ru-RU"/>
        </w:rPr>
        <w:fldChar w:fldCharType="end"/>
      </w:r>
      <w:bookmarkEnd w:id="74"/>
      <w:r>
        <w:rPr>
          <w:lang w:eastAsia="ru-RU"/>
        </w:rPr>
        <w:t xml:space="preserve">. Графическое представление термов переменных </w:t>
      </w:r>
      <w:r>
        <w:rPr>
          <w:lang w:val="en-US" w:eastAsia="ru-RU"/>
        </w:rPr>
        <w:t>HP</w:t>
      </w:r>
      <w:r w:rsidR="00162C34" w:rsidRPr="00162C34">
        <w:rPr>
          <w:vertAlign w:val="subscript"/>
          <w:lang w:eastAsia="ru-RU"/>
        </w:rPr>
        <w:t>а</w:t>
      </w:r>
      <w:r>
        <w:rPr>
          <w:lang w:eastAsia="ru-RU"/>
        </w:rPr>
        <w:t xml:space="preserve"> и </w:t>
      </w:r>
      <w:r>
        <w:rPr>
          <w:lang w:val="en-US" w:eastAsia="ru-RU"/>
        </w:rPr>
        <w:t>HP</w:t>
      </w:r>
      <w:r w:rsidR="00162C34">
        <w:rPr>
          <w:vertAlign w:val="subscript"/>
          <w:lang w:eastAsia="ru-RU"/>
        </w:rPr>
        <w:t>п</w:t>
      </w:r>
      <w:r>
        <w:rPr>
          <w:lang w:eastAsia="ru-RU"/>
        </w:rPr>
        <w:t>.</w:t>
      </w:r>
    </w:p>
    <w:p w:rsidR="00D826A2" w:rsidRPr="00D826A2" w:rsidRDefault="00D826A2" w:rsidP="00D826A2">
      <w:pPr>
        <w:pStyle w:val="AwesomeStyle"/>
        <w:rPr>
          <w:lang w:eastAsia="ru-RU"/>
        </w:rPr>
      </w:pPr>
    </w:p>
    <w:p w:rsidR="00D826A2" w:rsidRDefault="00D826A2" w:rsidP="00D826A2">
      <w:pPr>
        <w:pStyle w:val="4"/>
        <w:rPr>
          <w:lang w:eastAsia="ru-RU"/>
        </w:rPr>
      </w:pPr>
      <w:r>
        <w:rPr>
          <w:lang w:eastAsia="ru-RU"/>
        </w:rPr>
        <w:t>Видимость противника</w:t>
      </w:r>
    </w:p>
    <w:p w:rsidR="00D826A2" w:rsidRDefault="00162C34" w:rsidP="00D826A2">
      <w:pPr>
        <w:pStyle w:val="AwesomeStyle"/>
        <w:rPr>
          <w:lang w:eastAsia="ru-RU"/>
        </w:rPr>
      </w:pPr>
      <w:r>
        <w:rPr>
          <w:lang w:eastAsia="ru-RU"/>
        </w:rPr>
        <w:t>Видимость противника</w:t>
      </w:r>
      <w:r w:rsidR="00D826A2" w:rsidRPr="00162C34">
        <w:rPr>
          <w:lang w:eastAsia="ru-RU"/>
        </w:rPr>
        <w:t xml:space="preserve"> = </w:t>
      </w:r>
      <w:proofErr w:type="gramStart"/>
      <w:r w:rsidR="00D826A2">
        <w:rPr>
          <w:lang w:eastAsia="ru-RU"/>
        </w:rPr>
        <w:t>{</w:t>
      </w:r>
      <w:r w:rsidR="00D826A2" w:rsidRPr="00162C34">
        <w:rPr>
          <w:lang w:eastAsia="ru-RU"/>
        </w:rPr>
        <w:t xml:space="preserve"> </w:t>
      </w:r>
      <w:r w:rsidR="009E2D1E">
        <w:rPr>
          <w:lang w:eastAsia="ru-RU"/>
        </w:rPr>
        <w:t>Есть</w:t>
      </w:r>
      <w:proofErr w:type="gramEnd"/>
      <w:r w:rsidR="00D826A2" w:rsidRPr="00162C34">
        <w:rPr>
          <w:lang w:eastAsia="ru-RU"/>
        </w:rPr>
        <w:t xml:space="preserve">, </w:t>
      </w:r>
      <w:r w:rsidR="009E2D1E">
        <w:rPr>
          <w:lang w:eastAsia="ru-RU"/>
        </w:rPr>
        <w:t>Нет</w:t>
      </w:r>
      <w:r w:rsidR="00D826A2" w:rsidRPr="00162C34">
        <w:rPr>
          <w:lang w:eastAsia="ru-RU"/>
        </w:rPr>
        <w:t xml:space="preserve"> </w:t>
      </w:r>
      <w:r w:rsidR="00D826A2">
        <w:rPr>
          <w:lang w:eastAsia="ru-RU"/>
        </w:rPr>
        <w:t>}</w:t>
      </w:r>
    </w:p>
    <w:p w:rsidR="00F6204D" w:rsidRPr="00D826A2" w:rsidRDefault="00D826A2" w:rsidP="00F6204D">
      <w:pPr>
        <w:pStyle w:val="AwesomeStyle"/>
        <w:rPr>
          <w:lang w:eastAsia="ru-RU"/>
        </w:rPr>
      </w:pPr>
      <w:r>
        <w:rPr>
          <w:lang w:eastAsia="ru-RU"/>
        </w:rPr>
        <w:t xml:space="preserve">Переменная содержит два дискретных терма и имитирует обычную логическую переменную. Термы представлены двумя </w:t>
      </w:r>
      <w:proofErr w:type="spellStart"/>
      <w:r>
        <w:rPr>
          <w:lang w:eastAsia="ru-RU"/>
        </w:rPr>
        <w:t>синглтонами</w:t>
      </w:r>
      <w:proofErr w:type="spellEnd"/>
      <w:r>
        <w:rPr>
          <w:lang w:eastAsia="ru-RU"/>
        </w:rPr>
        <w:t xml:space="preserve"> – функциями принадлежности, которые принимают значение 1 в одной точке и 0 в остальных (рисунок </w:t>
      </w:r>
      <w:r>
        <w:rPr>
          <w:lang w:eastAsia="ru-RU"/>
        </w:rPr>
        <w:fldChar w:fldCharType="begin"/>
      </w:r>
      <w:r>
        <w:rPr>
          <w:lang w:eastAsia="ru-RU"/>
        </w:rPr>
        <w:instrText xml:space="preserve"> REF  _Ref482100063 \h \# \0 </w:instrText>
      </w:r>
      <w:r>
        <w:rPr>
          <w:lang w:eastAsia="ru-RU"/>
        </w:rPr>
      </w:r>
      <w:r>
        <w:rPr>
          <w:lang w:eastAsia="ru-RU"/>
        </w:rPr>
        <w:fldChar w:fldCharType="separate"/>
      </w:r>
      <w:r w:rsidR="00F6204D">
        <w:rPr>
          <w:lang w:eastAsia="ru-RU"/>
        </w:rPr>
        <w:t>52</w:t>
      </w:r>
      <w:r>
        <w:rPr>
          <w:lang w:eastAsia="ru-RU"/>
        </w:rPr>
        <w:fldChar w:fldCharType="end"/>
      </w:r>
      <w:r>
        <w:rPr>
          <w:lang w:eastAsia="ru-RU"/>
        </w:rPr>
        <w:t xml:space="preserve">). </w:t>
      </w:r>
    </w:p>
    <w:p w:rsidR="00D826A2" w:rsidRDefault="00B80CF3" w:rsidP="00B80CF3">
      <w:pPr>
        <w:pStyle w:val="Image"/>
      </w:pPr>
      <w:r w:rsidRPr="00B80CF3">
        <w:drawing>
          <wp:inline distT="0" distB="0" distL="0" distR="0">
            <wp:extent cx="6480175" cy="35149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5" w:name="_Ref48210006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E10E0" w:rsidRPr="00406877">
        <w:rPr>
          <w:noProof/>
          <w:lang w:eastAsia="ru-RU"/>
        </w:rPr>
        <w:t>52</w:t>
      </w:r>
      <w:r>
        <w:rPr>
          <w:lang w:val="en-US" w:eastAsia="ru-RU"/>
        </w:rPr>
        <w:fldChar w:fldCharType="end"/>
      </w:r>
      <w:bookmarkEnd w:id="75"/>
      <w:r>
        <w:rPr>
          <w:lang w:eastAsia="ru-RU"/>
        </w:rPr>
        <w:t>. Графическое представление термов переменной</w:t>
      </w:r>
      <w:r w:rsidR="00162C34">
        <w:rPr>
          <w:lang w:eastAsia="ru-RU"/>
        </w:rPr>
        <w:t xml:space="preserve"> «Видимость противника»</w:t>
      </w:r>
      <w:r>
        <w:rPr>
          <w:lang w:eastAsia="ru-RU"/>
        </w:rPr>
        <w:t>.</w:t>
      </w:r>
    </w:p>
    <w:p w:rsidR="00D826A2" w:rsidRDefault="00D826A2" w:rsidP="004C064F">
      <w:pPr>
        <w:pStyle w:val="AwesomeStyle"/>
        <w:rPr>
          <w:lang w:eastAsia="ru-RU"/>
        </w:rPr>
      </w:pPr>
    </w:p>
    <w:p w:rsidR="00A157E8" w:rsidRDefault="00A157E8" w:rsidP="00A157E8">
      <w:pPr>
        <w:pStyle w:val="3"/>
        <w:rPr>
          <w:lang w:eastAsia="ru-RU"/>
        </w:rPr>
      </w:pPr>
      <w:r>
        <w:rPr>
          <w:lang w:eastAsia="ru-RU"/>
        </w:rPr>
        <w:t>Выходные переменные</w:t>
      </w:r>
    </w:p>
    <w:p w:rsidR="00A157E8" w:rsidRDefault="00A157E8" w:rsidP="00A157E8">
      <w:pPr>
        <w:pStyle w:val="AwesomeStyle"/>
        <w:rPr>
          <w:lang w:eastAsia="ru-RU"/>
        </w:rPr>
      </w:pPr>
      <w:r>
        <w:rPr>
          <w:lang w:eastAsia="ru-RU"/>
        </w:rPr>
        <w:t>Количество выходных переменных не влия</w:t>
      </w:r>
      <w:r w:rsidR="007441E3">
        <w:rPr>
          <w:lang w:eastAsia="ru-RU"/>
        </w:rPr>
        <w:t>ет на количество правил вывода, поэтому его можно не ограничивать.</w:t>
      </w:r>
      <w:r w:rsidR="00162C34">
        <w:rPr>
          <w:lang w:eastAsia="ru-RU"/>
        </w:rPr>
        <w:t xml:space="preserve"> Выходные переменные определяют параметры, влияющие на управляющее воздействие, и их численное значение.</w:t>
      </w:r>
      <w:r w:rsidR="007441E3">
        <w:rPr>
          <w:lang w:eastAsia="ru-RU"/>
        </w:rPr>
        <w:t xml:space="preserve"> </w:t>
      </w:r>
      <w:r w:rsidR="00162C34">
        <w:rPr>
          <w:lang w:eastAsia="ru-RU"/>
        </w:rPr>
        <w:t>В рассматриваемой игре в качестве таких параметров используются коэффициенты весовой функции при анализе местности и параметры выбора точки движения из множества оценок. Рассмотрим эти переменные.</w:t>
      </w:r>
    </w:p>
    <w:p w:rsidR="00162C34" w:rsidRDefault="00162C34" w:rsidP="00A157E8">
      <w:pPr>
        <w:pStyle w:val="AwesomeStyle"/>
        <w:rPr>
          <w:lang w:eastAsia="ru-RU"/>
        </w:rPr>
      </w:pPr>
    </w:p>
    <w:p w:rsidR="00162C34" w:rsidRDefault="00162C34" w:rsidP="00162C34">
      <w:pPr>
        <w:pStyle w:val="4"/>
        <w:rPr>
          <w:lang w:eastAsia="ru-RU"/>
        </w:rPr>
      </w:pPr>
      <w:r>
        <w:rPr>
          <w:lang w:eastAsia="ru-RU"/>
        </w:rPr>
        <w:t>Дистанция до противника</w:t>
      </w:r>
    </w:p>
    <w:p w:rsidR="00162C34" w:rsidRDefault="00162C34" w:rsidP="00162C34">
      <w:pPr>
        <w:pStyle w:val="AwesomeStyle"/>
        <w:rPr>
          <w:lang w:eastAsia="ru-RU"/>
        </w:rPr>
      </w:pPr>
      <w:r>
        <w:rPr>
          <w:lang w:eastAsia="ru-RU"/>
        </w:rPr>
        <w:t>Дистанция до противника</w:t>
      </w:r>
      <w:r w:rsidRPr="00162C34">
        <w:rPr>
          <w:lang w:eastAsia="ru-RU"/>
        </w:rPr>
        <w:t xml:space="preserve"> = </w:t>
      </w:r>
      <w:proofErr w:type="gramStart"/>
      <w:r w:rsidRPr="00162C34">
        <w:rPr>
          <w:lang w:eastAsia="ru-RU"/>
        </w:rPr>
        <w:t>{</w:t>
      </w:r>
      <w:r>
        <w:rPr>
          <w:lang w:eastAsia="ru-RU"/>
        </w:rPr>
        <w:t xml:space="preserve"> Близкая</w:t>
      </w:r>
      <w:proofErr w:type="gramEnd"/>
      <w:r>
        <w:rPr>
          <w:lang w:eastAsia="ru-RU"/>
        </w:rPr>
        <w:t>, Средняя, Дальняя</w:t>
      </w:r>
      <w:r w:rsidRPr="00162C34">
        <w:rPr>
          <w:lang w:eastAsia="ru-RU"/>
        </w:rPr>
        <w:t xml:space="preserve"> }</w:t>
      </w:r>
    </w:p>
    <w:p w:rsidR="00162C34" w:rsidRPr="00D718FF" w:rsidRDefault="00162C34" w:rsidP="00162C34">
      <w:pPr>
        <w:pStyle w:val="AwesomeStyle"/>
        <w:rPr>
          <w:lang w:eastAsia="ru-RU"/>
        </w:rPr>
      </w:pPr>
      <w:r>
        <w:rPr>
          <w:lang w:eastAsia="ru-RU"/>
        </w:rPr>
        <w:t xml:space="preserve">Определяет стратегию агента. При агрессивной стратегии агент старается сблизиться с противником, чтобы нанести больше урона, но при этом и увеличивается риск получить урон самому. При защитной стратегии, наоборот, агент стремиться увеличить дистанцию. Графическое представление термов изображено на рисунке </w:t>
      </w:r>
      <w:r>
        <w:rPr>
          <w:lang w:eastAsia="ru-RU"/>
        </w:rPr>
        <w:fldChar w:fldCharType="begin"/>
      </w:r>
      <w:r>
        <w:rPr>
          <w:lang w:eastAsia="ru-RU"/>
        </w:rPr>
        <w:instrText xml:space="preserve"> REF  _Ref482101440 \h \# \0 </w:instrText>
      </w:r>
      <w:r>
        <w:rPr>
          <w:lang w:eastAsia="ru-RU"/>
        </w:rPr>
      </w:r>
      <w:r>
        <w:rPr>
          <w:lang w:eastAsia="ru-RU"/>
        </w:rPr>
        <w:fldChar w:fldCharType="separate"/>
      </w:r>
      <w:r w:rsidR="00F6204D">
        <w:rPr>
          <w:lang w:eastAsia="ru-RU"/>
        </w:rPr>
        <w:t>53</w:t>
      </w:r>
      <w:r>
        <w:rPr>
          <w:lang w:eastAsia="ru-RU"/>
        </w:rPr>
        <w:fldChar w:fldCharType="end"/>
      </w:r>
      <w:r w:rsidRPr="00D718FF">
        <w:rPr>
          <w:lang w:eastAsia="ru-RU"/>
        </w:rPr>
        <w:t>.</w:t>
      </w:r>
    </w:p>
    <w:p w:rsidR="00162C34" w:rsidRDefault="009840CE" w:rsidP="009840CE">
      <w:pPr>
        <w:pStyle w:val="Image"/>
      </w:pPr>
      <w:r w:rsidRPr="009840CE">
        <w:lastRenderedPageBreak/>
        <w:drawing>
          <wp:inline distT="0" distB="0" distL="0" distR="0">
            <wp:extent cx="6480175" cy="351497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162C34" w:rsidRPr="00D826A2" w:rsidRDefault="00162C34" w:rsidP="00162C34">
      <w:pPr>
        <w:pStyle w:val="ImageName"/>
        <w:rPr>
          <w:lang w:eastAsia="ru-RU"/>
        </w:rPr>
      </w:pPr>
      <w:bookmarkStart w:id="76" w:name="_Ref482101440"/>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E10E0" w:rsidRPr="00406877">
        <w:rPr>
          <w:noProof/>
          <w:lang w:eastAsia="ru-RU"/>
        </w:rPr>
        <w:t>53</w:t>
      </w:r>
      <w:r>
        <w:rPr>
          <w:lang w:val="en-US" w:eastAsia="ru-RU"/>
        </w:rPr>
        <w:fldChar w:fldCharType="end"/>
      </w:r>
      <w:bookmarkEnd w:id="76"/>
      <w:r>
        <w:rPr>
          <w:lang w:eastAsia="ru-RU"/>
        </w:rPr>
        <w:t>. Графическое представление термов переменной «Дистанция до противника».</w:t>
      </w:r>
    </w:p>
    <w:p w:rsidR="00162C34" w:rsidRDefault="00162C34" w:rsidP="00162C34">
      <w:pPr>
        <w:pStyle w:val="AwesomeStyle"/>
        <w:rPr>
          <w:lang w:eastAsia="ru-RU"/>
        </w:rPr>
      </w:pPr>
    </w:p>
    <w:p w:rsidR="00162C34" w:rsidRDefault="00162C34" w:rsidP="00162C34">
      <w:pPr>
        <w:pStyle w:val="4"/>
        <w:rPr>
          <w:lang w:eastAsia="ru-RU"/>
        </w:rPr>
      </w:pPr>
      <w:r>
        <w:rPr>
          <w:lang w:eastAsia="ru-RU"/>
        </w:rPr>
        <w:t>Вес дистанции до противника</w:t>
      </w:r>
    </w:p>
    <w:p w:rsidR="00162C34" w:rsidRDefault="006978FB" w:rsidP="00162C34">
      <w:pPr>
        <w:pStyle w:val="AwesomeStyle"/>
        <w:rPr>
          <w:lang w:eastAsia="ru-RU"/>
        </w:rPr>
      </w:pPr>
      <w:r w:rsidRPr="006978FB">
        <w:rPr>
          <w:lang w:eastAsia="ru-RU"/>
        </w:rPr>
        <w:t>Вес дистанции до противника</w:t>
      </w:r>
      <w:r>
        <w:rPr>
          <w:lang w:eastAsia="ru-RU"/>
        </w:rPr>
        <w:t xml:space="preserve">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Pr="006978FB" w:rsidRDefault="006978FB" w:rsidP="00162C34">
      <w:pPr>
        <w:pStyle w:val="AwesomeStyle"/>
        <w:rPr>
          <w:lang w:eastAsia="ru-RU"/>
        </w:rPr>
      </w:pPr>
      <w:r>
        <w:rPr>
          <w:lang w:eastAsia="ru-RU"/>
        </w:rPr>
        <w:t>При анализе местности определяет вес точек, находящихся на оптимальной дистанции от противника.</w:t>
      </w:r>
    </w:p>
    <w:p w:rsidR="00D826A2" w:rsidRPr="004C064F" w:rsidRDefault="00A157E8" w:rsidP="00A157E8">
      <w:pPr>
        <w:pStyle w:val="AwesomeStyle"/>
        <w:rPr>
          <w:lang w:eastAsia="ru-RU"/>
        </w:rPr>
      </w:pPr>
      <w:r w:rsidRPr="00A157E8">
        <w:rPr>
          <w:lang w:eastAsia="ru-RU"/>
        </w:rPr>
        <w:t xml:space="preserve"> </w:t>
      </w:r>
    </w:p>
    <w:p w:rsidR="006978FB" w:rsidRDefault="006978FB" w:rsidP="006978FB">
      <w:pPr>
        <w:pStyle w:val="4"/>
        <w:rPr>
          <w:lang w:eastAsia="ru-RU"/>
        </w:rPr>
      </w:pPr>
      <w:r>
        <w:rPr>
          <w:lang w:eastAsia="ru-RU"/>
        </w:rPr>
        <w:t>Вес точек в укрытии</w:t>
      </w:r>
    </w:p>
    <w:p w:rsidR="006978FB" w:rsidRDefault="006978FB" w:rsidP="006978FB">
      <w:pPr>
        <w:pStyle w:val="4"/>
        <w:numPr>
          <w:ilvl w:val="0"/>
          <w:numId w:val="0"/>
        </w:numPr>
        <w:ind w:left="709"/>
        <w:rPr>
          <w:lang w:eastAsia="ru-RU"/>
        </w:rPr>
      </w:pPr>
      <w:r>
        <w:rPr>
          <w:lang w:eastAsia="ru-RU"/>
        </w:rPr>
        <w:t xml:space="preserve">Вес точек в укрытии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в которых агент получает полное преимущество от укрытия, т.е. получает защиту, но укрытие не блокирует его собственные выстрелы.</w:t>
      </w:r>
    </w:p>
    <w:p w:rsidR="006978FB" w:rsidRDefault="006978FB" w:rsidP="006978FB">
      <w:pPr>
        <w:pStyle w:val="4"/>
        <w:rPr>
          <w:lang w:eastAsia="ru-RU"/>
        </w:rPr>
      </w:pPr>
      <w:r>
        <w:rPr>
          <w:lang w:eastAsia="ru-RU"/>
        </w:rPr>
        <w:t>Вес точек за укрытием</w:t>
      </w:r>
    </w:p>
    <w:p w:rsidR="006978FB" w:rsidRDefault="006978FB" w:rsidP="006978FB">
      <w:pPr>
        <w:pStyle w:val="4"/>
        <w:numPr>
          <w:ilvl w:val="0"/>
          <w:numId w:val="0"/>
        </w:numPr>
        <w:ind w:left="709"/>
        <w:rPr>
          <w:lang w:eastAsia="ru-RU"/>
        </w:rPr>
      </w:pPr>
      <w:r>
        <w:rPr>
          <w:lang w:eastAsia="ru-RU"/>
        </w:rPr>
        <w:t xml:space="preserve">Вес точек за укрытием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которые находятся за укрытием относительно противника, при этом укрытие одинаково блокирует как выстрелы противника, так и агента, если он будет находиться в этой точке.</w:t>
      </w:r>
    </w:p>
    <w:p w:rsidR="007330AB" w:rsidRDefault="007330AB" w:rsidP="006978FB">
      <w:pPr>
        <w:pStyle w:val="AwesomeStyle"/>
        <w:rPr>
          <w:lang w:eastAsia="ru-RU"/>
        </w:rPr>
      </w:pPr>
    </w:p>
    <w:p w:rsidR="007330AB" w:rsidRDefault="007330AB" w:rsidP="007330AB">
      <w:pPr>
        <w:pStyle w:val="4"/>
        <w:rPr>
          <w:lang w:eastAsia="ru-RU"/>
        </w:rPr>
      </w:pPr>
      <w:r>
        <w:rPr>
          <w:lang w:eastAsia="ru-RU"/>
        </w:rPr>
        <w:lastRenderedPageBreak/>
        <w:t>Вес точек за стенами</w:t>
      </w:r>
    </w:p>
    <w:p w:rsidR="007330AB" w:rsidRDefault="007330AB" w:rsidP="007330AB">
      <w:pPr>
        <w:pStyle w:val="4"/>
        <w:numPr>
          <w:ilvl w:val="0"/>
          <w:numId w:val="0"/>
        </w:numPr>
        <w:ind w:left="709"/>
        <w:rPr>
          <w:lang w:eastAsia="ru-RU"/>
        </w:rPr>
      </w:pPr>
      <w:r>
        <w:rPr>
          <w:lang w:eastAsia="ru-RU"/>
        </w:rPr>
        <w:t xml:space="preserve">Вес точек за стенами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При анализе местности определяет вес точек, которые находятся за стеной относительно противника, т.е. из этой точки нет прямой видимости противника.</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в которых находятся аптечки</w:t>
      </w:r>
    </w:p>
    <w:p w:rsidR="007330AB" w:rsidRDefault="007330AB" w:rsidP="007330AB">
      <w:pPr>
        <w:pStyle w:val="4"/>
        <w:numPr>
          <w:ilvl w:val="0"/>
          <w:numId w:val="0"/>
        </w:numPr>
        <w:ind w:left="709"/>
        <w:rPr>
          <w:lang w:eastAsia="ru-RU"/>
        </w:rPr>
      </w:pPr>
      <w:r>
        <w:rPr>
          <w:lang w:eastAsia="ru-RU"/>
        </w:rPr>
        <w:t xml:space="preserve">Вес точек, в которых находятся аптечки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 xml:space="preserve">При анализе местности определяет вес точек, в которых расположены аптечки, восстанавливающие очки здоровья. </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с прямой видимостью</w:t>
      </w:r>
    </w:p>
    <w:p w:rsidR="007330AB" w:rsidRDefault="007330AB" w:rsidP="007330AB">
      <w:pPr>
        <w:pStyle w:val="4"/>
        <w:numPr>
          <w:ilvl w:val="0"/>
          <w:numId w:val="0"/>
        </w:numPr>
        <w:ind w:left="709"/>
        <w:rPr>
          <w:lang w:eastAsia="ru-RU"/>
        </w:rPr>
      </w:pPr>
      <w:r>
        <w:rPr>
          <w:lang w:eastAsia="ru-RU"/>
        </w:rPr>
        <w:t xml:space="preserve">Вес точек с прямой видимостью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Pr="007330AB" w:rsidRDefault="007330AB" w:rsidP="007330AB">
      <w:pPr>
        <w:pStyle w:val="AwesomeStyle"/>
        <w:rPr>
          <w:lang w:eastAsia="ru-RU"/>
        </w:rPr>
      </w:pPr>
      <w:r>
        <w:rPr>
          <w:lang w:eastAsia="ru-RU"/>
        </w:rPr>
        <w:t xml:space="preserve">При анализе местности определяет вес точек, таких что между ними и противником нет укрытий и стен. Термы для всех параметров, использующихся в весовой функции, определены одинаково и изображены на рисунке </w:t>
      </w:r>
      <w:r>
        <w:rPr>
          <w:lang w:eastAsia="ru-RU"/>
        </w:rPr>
        <w:fldChar w:fldCharType="begin"/>
      </w:r>
      <w:r>
        <w:rPr>
          <w:lang w:eastAsia="ru-RU"/>
        </w:rPr>
        <w:instrText xml:space="preserve"> REF  _Ref482104543 \h \# \0 </w:instrText>
      </w:r>
      <w:r>
        <w:rPr>
          <w:lang w:eastAsia="ru-RU"/>
        </w:rPr>
      </w:r>
      <w:r>
        <w:rPr>
          <w:lang w:eastAsia="ru-RU"/>
        </w:rPr>
        <w:fldChar w:fldCharType="separate"/>
      </w:r>
      <w:r w:rsidR="00F6204D">
        <w:rPr>
          <w:lang w:eastAsia="ru-RU"/>
        </w:rPr>
        <w:t>54</w:t>
      </w:r>
      <w:r>
        <w:rPr>
          <w:lang w:eastAsia="ru-RU"/>
        </w:rPr>
        <w:fldChar w:fldCharType="end"/>
      </w:r>
      <w:r w:rsidRPr="007330AB">
        <w:rPr>
          <w:lang w:eastAsia="ru-RU"/>
        </w:rPr>
        <w:t>.</w:t>
      </w:r>
    </w:p>
    <w:p w:rsidR="007330AB" w:rsidRDefault="00A76BC8" w:rsidP="00A76BC8">
      <w:pPr>
        <w:pStyle w:val="Image"/>
      </w:pPr>
      <w:r w:rsidRPr="00A76BC8">
        <w:drawing>
          <wp:inline distT="0" distB="0" distL="0" distR="0">
            <wp:extent cx="6480175" cy="35149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330AB" w:rsidRPr="00D826A2" w:rsidRDefault="007330AB" w:rsidP="007330AB">
      <w:pPr>
        <w:pStyle w:val="ImageName"/>
        <w:rPr>
          <w:lang w:eastAsia="ru-RU"/>
        </w:rPr>
      </w:pPr>
      <w:bookmarkStart w:id="77" w:name="_Ref48210454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E10E0" w:rsidRPr="00406877">
        <w:rPr>
          <w:noProof/>
          <w:lang w:eastAsia="ru-RU"/>
        </w:rPr>
        <w:t>54</w:t>
      </w:r>
      <w:r>
        <w:rPr>
          <w:lang w:val="en-US" w:eastAsia="ru-RU"/>
        </w:rPr>
        <w:fldChar w:fldCharType="end"/>
      </w:r>
      <w:bookmarkEnd w:id="77"/>
      <w:r>
        <w:rPr>
          <w:lang w:eastAsia="ru-RU"/>
        </w:rPr>
        <w:t>. Графическое представление термов параметров для расчета весов.</w:t>
      </w:r>
    </w:p>
    <w:p w:rsidR="007330AB" w:rsidRDefault="007330AB" w:rsidP="007330AB">
      <w:pPr>
        <w:pStyle w:val="AwesomeStyle"/>
        <w:rPr>
          <w:lang w:eastAsia="ru-RU"/>
        </w:rPr>
      </w:pPr>
    </w:p>
    <w:p w:rsidR="007330AB" w:rsidRDefault="007330AB" w:rsidP="007330AB">
      <w:pPr>
        <w:pStyle w:val="4"/>
        <w:rPr>
          <w:lang w:eastAsia="ru-RU"/>
        </w:rPr>
      </w:pPr>
      <w:r>
        <w:rPr>
          <w:lang w:eastAsia="ru-RU"/>
        </w:rPr>
        <w:t>Радиус поиска точки для движения</w:t>
      </w:r>
    </w:p>
    <w:p w:rsidR="007330AB" w:rsidRDefault="007330AB" w:rsidP="007330AB">
      <w:pPr>
        <w:pStyle w:val="4"/>
        <w:numPr>
          <w:ilvl w:val="0"/>
          <w:numId w:val="0"/>
        </w:numPr>
        <w:ind w:left="709"/>
        <w:rPr>
          <w:lang w:eastAsia="ru-RU"/>
        </w:rPr>
      </w:pPr>
      <w:r>
        <w:rPr>
          <w:lang w:eastAsia="ru-RU"/>
        </w:rPr>
        <w:t xml:space="preserve">Радиус поиска точки для движения = </w:t>
      </w:r>
      <w:proofErr w:type="gramStart"/>
      <w:r w:rsidRPr="007330AB">
        <w:rPr>
          <w:lang w:eastAsia="ru-RU"/>
        </w:rPr>
        <w:t>{</w:t>
      </w:r>
      <w:r>
        <w:rPr>
          <w:lang w:eastAsia="ru-RU"/>
        </w:rPr>
        <w:t xml:space="preserve"> Малый</w:t>
      </w:r>
      <w:proofErr w:type="gramEnd"/>
      <w:r>
        <w:rPr>
          <w:lang w:eastAsia="ru-RU"/>
        </w:rPr>
        <w:t>, Средний, Большой</w:t>
      </w:r>
      <w:r w:rsidRPr="007330AB">
        <w:rPr>
          <w:lang w:eastAsia="ru-RU"/>
        </w:rPr>
        <w:t xml:space="preserve"> }</w:t>
      </w:r>
    </w:p>
    <w:p w:rsidR="007330AB" w:rsidRPr="00AF50D3" w:rsidRDefault="007330AB" w:rsidP="007330AB">
      <w:pPr>
        <w:pStyle w:val="AwesomeStyle"/>
        <w:rPr>
          <w:lang w:eastAsia="ru-RU"/>
        </w:rPr>
      </w:pPr>
      <w:r>
        <w:rPr>
          <w:lang w:eastAsia="ru-RU"/>
        </w:rPr>
        <w:t xml:space="preserve">Определяет радиус, в пределах которого выбирается новая точка для движения. В боевых ситуациях радиус уменьшается, чтобы агент чаще менял направление движения и вел себя менее </w:t>
      </w:r>
      <w:r>
        <w:rPr>
          <w:lang w:eastAsia="ru-RU"/>
        </w:rPr>
        <w:lastRenderedPageBreak/>
        <w:t>предсказуемо. В случае отступления или поиска противника радиус увеличивается.</w:t>
      </w:r>
      <w:r w:rsidR="00AF50D3">
        <w:rPr>
          <w:lang w:eastAsia="ru-RU"/>
        </w:rPr>
        <w:t xml:space="preserve"> Графическое представление термов переменной изображено на рисунке </w:t>
      </w:r>
      <w:r w:rsidR="00AF50D3">
        <w:rPr>
          <w:lang w:eastAsia="ru-RU"/>
        </w:rPr>
        <w:fldChar w:fldCharType="begin"/>
      </w:r>
      <w:r w:rsidR="00AF50D3">
        <w:rPr>
          <w:lang w:eastAsia="ru-RU"/>
        </w:rPr>
        <w:instrText xml:space="preserve"> REF  _Ref482104654 \h \# \0 </w:instrText>
      </w:r>
      <w:r w:rsidR="00AF50D3">
        <w:rPr>
          <w:lang w:eastAsia="ru-RU"/>
        </w:rPr>
      </w:r>
      <w:r w:rsidR="00AF50D3">
        <w:rPr>
          <w:lang w:eastAsia="ru-RU"/>
        </w:rPr>
        <w:fldChar w:fldCharType="separate"/>
      </w:r>
      <w:r w:rsidR="00F6204D">
        <w:rPr>
          <w:lang w:eastAsia="ru-RU"/>
        </w:rPr>
        <w:t>55</w:t>
      </w:r>
      <w:r w:rsidR="00AF50D3">
        <w:rPr>
          <w:lang w:eastAsia="ru-RU"/>
        </w:rPr>
        <w:fldChar w:fldCharType="end"/>
      </w:r>
      <w:r w:rsidR="00AF50D3" w:rsidRPr="00D718FF">
        <w:rPr>
          <w:lang w:eastAsia="ru-RU"/>
        </w:rPr>
        <w:t>.</w:t>
      </w:r>
    </w:p>
    <w:p w:rsidR="007330AB" w:rsidRDefault="00A544C8" w:rsidP="00A544C8">
      <w:pPr>
        <w:pStyle w:val="Image"/>
      </w:pPr>
      <w:r w:rsidRPr="00A544C8">
        <w:drawing>
          <wp:inline distT="0" distB="0" distL="0" distR="0">
            <wp:extent cx="6480175" cy="35149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061BC" w:rsidRDefault="007061BC" w:rsidP="00AF50D3">
      <w:pPr>
        <w:pStyle w:val="ImageName"/>
        <w:rPr>
          <w:lang w:eastAsia="ru-RU"/>
        </w:rPr>
      </w:pPr>
      <w:bookmarkStart w:id="78" w:name="_Ref482104654"/>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E10E0" w:rsidRPr="00406877">
        <w:rPr>
          <w:noProof/>
          <w:lang w:eastAsia="ru-RU"/>
        </w:rPr>
        <w:t>55</w:t>
      </w:r>
      <w:r>
        <w:rPr>
          <w:lang w:val="en-US" w:eastAsia="ru-RU"/>
        </w:rPr>
        <w:fldChar w:fldCharType="end"/>
      </w:r>
      <w:bookmarkEnd w:id="78"/>
      <w:r>
        <w:rPr>
          <w:lang w:eastAsia="ru-RU"/>
        </w:rPr>
        <w:t>. Графическое представление термов переменной «</w:t>
      </w:r>
      <w:r w:rsidR="00AF50D3">
        <w:rPr>
          <w:lang w:eastAsia="ru-RU"/>
        </w:rPr>
        <w:t>Радиус поиска точки для движения</w:t>
      </w:r>
      <w:r>
        <w:rPr>
          <w:lang w:eastAsia="ru-RU"/>
        </w:rPr>
        <w:t>».</w:t>
      </w:r>
    </w:p>
    <w:p w:rsidR="00622778" w:rsidRDefault="00622778" w:rsidP="00622778">
      <w:pPr>
        <w:pStyle w:val="AwesomeStyle"/>
        <w:rPr>
          <w:lang w:eastAsia="ru-RU"/>
        </w:rPr>
      </w:pPr>
    </w:p>
    <w:p w:rsidR="00622778" w:rsidRDefault="00622778" w:rsidP="00622778">
      <w:pPr>
        <w:pStyle w:val="3"/>
        <w:rPr>
          <w:lang w:eastAsia="ru-RU"/>
        </w:rPr>
      </w:pPr>
      <w:r>
        <w:rPr>
          <w:lang w:eastAsia="ru-RU"/>
        </w:rPr>
        <w:t>Правила вывода</w:t>
      </w:r>
    </w:p>
    <w:p w:rsidR="00D04EEA" w:rsidRDefault="00622778" w:rsidP="00622778">
      <w:pPr>
        <w:pStyle w:val="AwesomeStyle"/>
        <w:rPr>
          <w:lang w:eastAsia="ru-RU"/>
        </w:rPr>
      </w:pPr>
      <w:r>
        <w:rPr>
          <w:lang w:eastAsia="ru-RU"/>
        </w:rPr>
        <w:t xml:space="preserve">Для полного описания всех реакций для определенных ранее входных переменных требуется 18 правил выбора. Это число можно уменьшить, если использовать метод </w:t>
      </w:r>
      <w:proofErr w:type="spellStart"/>
      <w:r>
        <w:rPr>
          <w:lang w:eastAsia="ru-RU"/>
        </w:rPr>
        <w:t>Комбса</w:t>
      </w:r>
      <w:proofErr w:type="spellEnd"/>
      <w:r>
        <w:rPr>
          <w:lang w:eastAsia="ru-RU"/>
        </w:rPr>
        <w:t xml:space="preserve"> или </w:t>
      </w:r>
      <w:r w:rsidR="00D04EEA">
        <w:rPr>
          <w:lang w:eastAsia="ru-RU"/>
        </w:rPr>
        <w:t xml:space="preserve">объединять правила, в которых разные значения одной переменной приводят к одинаковым результатам. Правила вывода в рассматриваемом случае не являются аддитивно разделяемыми, поэтому метод </w:t>
      </w:r>
      <w:proofErr w:type="spellStart"/>
      <w:r w:rsidR="00D04EEA">
        <w:rPr>
          <w:lang w:eastAsia="ru-RU"/>
        </w:rPr>
        <w:t>Комбса</w:t>
      </w:r>
      <w:proofErr w:type="spellEnd"/>
      <w:r w:rsidR="00D04EEA">
        <w:rPr>
          <w:lang w:eastAsia="ru-RU"/>
        </w:rPr>
        <w:t xml:space="preserve"> приведет к ухудшению принятых решений из-за потери информации о взаимном влиянии переменных.</w:t>
      </w:r>
    </w:p>
    <w:p w:rsidR="00622778" w:rsidRDefault="00D04EEA" w:rsidP="00622778">
      <w:pPr>
        <w:pStyle w:val="AwesomeStyle"/>
        <w:rPr>
          <w:lang w:eastAsia="ru-RU"/>
        </w:rPr>
      </w:pPr>
      <w:r>
        <w:rPr>
          <w:lang w:eastAsia="ru-RU"/>
        </w:rPr>
        <w:t>Все правила вывода имеют одинаковый вид:</w:t>
      </w:r>
    </w:p>
    <w:p w:rsidR="00D04EEA" w:rsidRDefault="00D04EEA" w:rsidP="00622778">
      <w:pPr>
        <w:pStyle w:val="AwesomeStyle"/>
        <w:rPr>
          <w:lang w:eastAsia="ru-RU"/>
        </w:rPr>
      </w:pPr>
      <w:r>
        <w:rPr>
          <w:lang w:eastAsia="ru-RU"/>
        </w:rPr>
        <w:t xml:space="preserve">ЕСЛИ </w:t>
      </w:r>
      <w:r>
        <w:rPr>
          <w:lang w:val="en-US" w:eastAsia="ru-RU"/>
        </w:rPr>
        <w:t>HP</w:t>
      </w:r>
      <w:r w:rsidRPr="00D04EEA">
        <w:rPr>
          <w:vertAlign w:val="subscript"/>
          <w:lang w:eastAsia="ru-RU"/>
        </w:rPr>
        <w:t>а</w:t>
      </w:r>
      <w:r>
        <w:rPr>
          <w:lang w:eastAsia="ru-RU"/>
        </w:rPr>
        <w:t xml:space="preserve"> = … И </w:t>
      </w:r>
      <w:r>
        <w:rPr>
          <w:lang w:val="en-US" w:eastAsia="ru-RU"/>
        </w:rPr>
        <w:t>HP</w:t>
      </w:r>
      <w:r w:rsidRPr="00D04EEA">
        <w:rPr>
          <w:vertAlign w:val="subscript"/>
          <w:lang w:eastAsia="ru-RU"/>
        </w:rPr>
        <w:t>п</w:t>
      </w:r>
      <w:r>
        <w:rPr>
          <w:lang w:eastAsia="ru-RU"/>
        </w:rPr>
        <w:t xml:space="preserve"> = … И Видимость противника = …</w:t>
      </w:r>
    </w:p>
    <w:p w:rsidR="00D04EEA" w:rsidRPr="00D04EEA" w:rsidRDefault="00D04EEA" w:rsidP="00D04EEA">
      <w:pPr>
        <w:pStyle w:val="4"/>
        <w:numPr>
          <w:ilvl w:val="0"/>
          <w:numId w:val="0"/>
        </w:numPr>
        <w:ind w:left="709"/>
        <w:rPr>
          <w:lang w:eastAsia="ru-RU"/>
        </w:rPr>
      </w:pPr>
      <w:r>
        <w:rPr>
          <w:lang w:eastAsia="ru-RU"/>
        </w:rPr>
        <w:t xml:space="preserve">ТО Дистанция до противника = …, </w:t>
      </w:r>
      <w:r w:rsidRPr="006978FB">
        <w:rPr>
          <w:lang w:eastAsia="ru-RU"/>
        </w:rPr>
        <w:t>Вес дистанции до противника</w:t>
      </w:r>
      <w:r>
        <w:rPr>
          <w:lang w:eastAsia="ru-RU"/>
        </w:rPr>
        <w:t xml:space="preserve"> = </w:t>
      </w:r>
      <w:r w:rsidRPr="00D04EEA">
        <w:rPr>
          <w:lang w:eastAsia="ru-RU"/>
        </w:rPr>
        <w:t>…, …</w:t>
      </w:r>
    </w:p>
    <w:p w:rsidR="007061BC" w:rsidRDefault="00D04EEA" w:rsidP="007330AB">
      <w:pPr>
        <w:pStyle w:val="AwesomeStyle"/>
        <w:rPr>
          <w:lang w:eastAsia="ru-RU"/>
        </w:rPr>
      </w:pPr>
      <w:r>
        <w:rPr>
          <w:lang w:eastAsia="ru-RU"/>
        </w:rPr>
        <w:t>Поэтому удобнее представить их в виде таблицы</w:t>
      </w:r>
      <w:r w:rsidR="00D611ED">
        <w:rPr>
          <w:lang w:eastAsia="ru-RU"/>
        </w:rPr>
        <w:t xml:space="preserve"> </w:t>
      </w:r>
      <w:r w:rsidR="00D611ED">
        <w:rPr>
          <w:lang w:eastAsia="ru-RU"/>
        </w:rPr>
        <w:fldChar w:fldCharType="begin"/>
      </w:r>
      <w:r w:rsidR="00D611ED">
        <w:rPr>
          <w:lang w:eastAsia="ru-RU"/>
        </w:rPr>
        <w:instrText xml:space="preserve"> REF  _Ref482106031 \h \# \0 </w:instrText>
      </w:r>
      <w:r w:rsidR="00D611ED">
        <w:rPr>
          <w:lang w:eastAsia="ru-RU"/>
        </w:rPr>
      </w:r>
      <w:r w:rsidR="00D611ED">
        <w:rPr>
          <w:lang w:eastAsia="ru-RU"/>
        </w:rPr>
        <w:fldChar w:fldCharType="separate"/>
      </w:r>
      <w:r w:rsidR="00F6204D">
        <w:rPr>
          <w:lang w:eastAsia="ru-RU"/>
        </w:rPr>
        <w:t>6</w:t>
      </w:r>
      <w:r w:rsidR="00D611ED">
        <w:rPr>
          <w:lang w:eastAsia="ru-RU"/>
        </w:rPr>
        <w:fldChar w:fldCharType="end"/>
      </w:r>
      <w:r>
        <w:rPr>
          <w:lang w:eastAsia="ru-RU"/>
        </w:rPr>
        <w:t>.</w:t>
      </w:r>
      <w:r w:rsidR="00270897">
        <w:rPr>
          <w:lang w:eastAsia="ru-RU"/>
        </w:rPr>
        <w:t xml:space="preserve"> Прочерком отмечены переменные, которые не влияют на выходные переменные. Такая запись эквивалентна дизъюнкции всех термов этой переменной. Если переменная определена в соответствии с рекомендациями, дизъюнкция всегда в результате будет давать 1, поэтому такое условие можно не проверять.</w:t>
      </w:r>
    </w:p>
    <w:p w:rsidR="00D04EEA" w:rsidRDefault="00D04EEA" w:rsidP="007330AB">
      <w:pPr>
        <w:pStyle w:val="AwesomeStyle"/>
        <w:rPr>
          <w:lang w:eastAsia="ru-RU"/>
        </w:rPr>
      </w:pPr>
    </w:p>
    <w:p w:rsidR="00880D4B" w:rsidRDefault="00880D4B" w:rsidP="007330AB">
      <w:pPr>
        <w:pStyle w:val="AwesomeStyle"/>
        <w:rPr>
          <w:lang w:eastAsia="ru-RU"/>
        </w:rPr>
      </w:pPr>
    </w:p>
    <w:p w:rsidR="00880D4B" w:rsidRDefault="00880D4B" w:rsidP="007330AB">
      <w:pPr>
        <w:pStyle w:val="AwesomeStyle"/>
        <w:rPr>
          <w:lang w:eastAsia="ru-RU"/>
        </w:rPr>
      </w:pPr>
    </w:p>
    <w:tbl>
      <w:tblPr>
        <w:tblW w:w="1079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83"/>
        <w:gridCol w:w="1056"/>
        <w:gridCol w:w="1038"/>
        <w:gridCol w:w="1035"/>
        <w:gridCol w:w="1046"/>
        <w:gridCol w:w="992"/>
        <w:gridCol w:w="992"/>
        <w:gridCol w:w="1134"/>
        <w:gridCol w:w="1058"/>
        <w:gridCol w:w="908"/>
      </w:tblGrid>
      <w:tr w:rsidR="00D611ED" w:rsidRPr="00CF5E1F" w:rsidTr="00CD262F">
        <w:trPr>
          <w:trHeight w:val="300"/>
        </w:trPr>
        <w:tc>
          <w:tcPr>
            <w:tcW w:w="2622" w:type="dxa"/>
            <w:gridSpan w:val="3"/>
            <w:shd w:val="clear" w:color="auto" w:fill="auto"/>
            <w:noWrap/>
            <w:vAlign w:val="bottom"/>
          </w:tcPr>
          <w:p w:rsidR="00D611ED" w:rsidRPr="00D611ED" w:rsidRDefault="00D611ED" w:rsidP="00D611ED">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lastRenderedPageBreak/>
              <w:t>Входные переменные</w:t>
            </w:r>
          </w:p>
        </w:tc>
        <w:tc>
          <w:tcPr>
            <w:tcW w:w="8168" w:type="dxa"/>
            <w:gridSpan w:val="8"/>
            <w:shd w:val="clear" w:color="auto" w:fill="auto"/>
            <w:noWrap/>
            <w:vAlign w:val="bottom"/>
          </w:tcPr>
          <w:p w:rsidR="00D611ED" w:rsidRPr="00D04EEA" w:rsidRDefault="00D611ED"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Выходные переменные</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HPa</w:t>
            </w:r>
            <w:proofErr w:type="spellEnd"/>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HPп</w:t>
            </w:r>
            <w:proofErr w:type="spellEnd"/>
          </w:p>
        </w:tc>
        <w:tc>
          <w:tcPr>
            <w:tcW w:w="1056" w:type="dxa"/>
            <w:shd w:val="clear" w:color="auto" w:fill="auto"/>
            <w:noWrap/>
            <w:vAlign w:val="bottom"/>
            <w:hideMark/>
          </w:tcPr>
          <w:p w:rsidR="00CF5E1F" w:rsidRPr="00D04EEA" w:rsidRDefault="00CF5E1F" w:rsidP="00CD262F">
            <w:pPr>
              <w:spacing w:line="240" w:lineRule="auto"/>
              <w:ind w:firstLine="0"/>
              <w:jc w:val="left"/>
              <w:rPr>
                <w:rFonts w:ascii="Calibri" w:eastAsia="Times New Roman" w:hAnsi="Calibri" w:cs="Times New Roman"/>
                <w:color w:val="000000"/>
                <w:sz w:val="18"/>
                <w:lang w:eastAsia="ru-RU"/>
              </w:rPr>
            </w:pPr>
            <w:r w:rsidRPr="00CF5E1F">
              <w:rPr>
                <w:rFonts w:ascii="Calibri" w:eastAsia="Times New Roman" w:hAnsi="Calibri" w:cs="Times New Roman"/>
                <w:color w:val="000000"/>
                <w:sz w:val="18"/>
                <w:lang w:eastAsia="ru-RU"/>
              </w:rPr>
              <w:t>Видимость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Дистанция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дистанции</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в укрытии</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укрытием</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стеной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аптечек</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прямой видимости</w:t>
            </w:r>
          </w:p>
        </w:tc>
        <w:tc>
          <w:tcPr>
            <w:tcW w:w="87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Радиус поиска</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D04EEA" w:rsidRPr="00D04EEA" w:rsidRDefault="00CD262F"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bl>
    <w:p w:rsidR="00D04EEA" w:rsidRPr="00D04EEA" w:rsidRDefault="00D611ED" w:rsidP="00D611ED">
      <w:pPr>
        <w:pStyle w:val="ImageName"/>
        <w:jc w:val="right"/>
        <w:rPr>
          <w:lang w:eastAsia="ru-RU"/>
        </w:rPr>
      </w:pPr>
      <w:bookmarkStart w:id="79" w:name="_Ref482106031"/>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5D73F5">
        <w:rPr>
          <w:noProof/>
          <w:lang w:eastAsia="ru-RU"/>
        </w:rPr>
        <w:t>6</w:t>
      </w:r>
      <w:r>
        <w:rPr>
          <w:lang w:eastAsia="ru-RU"/>
        </w:rPr>
        <w:fldChar w:fldCharType="end"/>
      </w:r>
      <w:bookmarkEnd w:id="79"/>
      <w:r>
        <w:rPr>
          <w:lang w:eastAsia="ru-RU"/>
        </w:rPr>
        <w:t>. Правила вывода.</w:t>
      </w:r>
    </w:p>
    <w:p w:rsidR="007330AB" w:rsidRDefault="007330AB" w:rsidP="007330AB">
      <w:pPr>
        <w:pStyle w:val="AwesomeStyle"/>
        <w:rPr>
          <w:lang w:eastAsia="ru-RU"/>
        </w:rPr>
      </w:pPr>
    </w:p>
    <w:p w:rsidR="00954BD1" w:rsidRDefault="00954BD1" w:rsidP="007330AB">
      <w:pPr>
        <w:pStyle w:val="AwesomeStyle"/>
        <w:rPr>
          <w:lang w:eastAsia="ru-RU"/>
        </w:rPr>
      </w:pPr>
      <w:r>
        <w:rPr>
          <w:lang w:eastAsia="ru-RU"/>
        </w:rPr>
        <w:t>Описанные в таблице правила вывода были сформулированы на основе наблюдений над игрой человека и уже реализованных ботов. После реализации часть правил были изменены, чтобы скорректировать поведение агента.</w:t>
      </w:r>
    </w:p>
    <w:p w:rsidR="00954BD1" w:rsidRDefault="00954BD1" w:rsidP="007330AB">
      <w:pPr>
        <w:pStyle w:val="AwesomeStyle"/>
        <w:rPr>
          <w:lang w:eastAsia="ru-RU"/>
        </w:rPr>
      </w:pPr>
    </w:p>
    <w:p w:rsidR="00954BD1" w:rsidRDefault="00954BD1" w:rsidP="00954BD1">
      <w:pPr>
        <w:pStyle w:val="2"/>
        <w:rPr>
          <w:lang w:eastAsia="ru-RU"/>
        </w:rPr>
      </w:pPr>
      <w:r>
        <w:rPr>
          <w:lang w:eastAsia="ru-RU"/>
        </w:rPr>
        <w:t>Вывод</w:t>
      </w:r>
    </w:p>
    <w:p w:rsidR="00954BD1" w:rsidRDefault="00954BD1" w:rsidP="00954BD1">
      <w:pPr>
        <w:pStyle w:val="AwesomeStyle"/>
        <w:rPr>
          <w:lang w:eastAsia="ru-RU"/>
        </w:rPr>
      </w:pPr>
      <w:r>
        <w:rPr>
          <w:lang w:eastAsia="ru-RU"/>
        </w:rPr>
        <w:t xml:space="preserve">Нечеткая логика позволяет реализовать агента с плавными изменениями управляющих воздействий и отсутствием фиксированных состояний. Все правила вывода определяются на основе опытов, наблюдений и экспертного мнения. Главным недостатком этого метода является большое количество правил вывода. Для трех рассмотренных входных переменных получилось 12 правил после оптимизации. Если добавить еще одну переменную с тремя термами, то правил будет 36. Если еще одну – 108. Так как правила определяются вручную, существует большая вероятность допустить ошибку при их определении: либо неправильно определить реакцию агента, либо ошибиться при написании самого правила. Значительно уменьшить количество правил можно с помощью метода </w:t>
      </w:r>
      <w:proofErr w:type="spellStart"/>
      <w:r>
        <w:rPr>
          <w:lang w:eastAsia="ru-RU"/>
        </w:rPr>
        <w:t>Комбса</w:t>
      </w:r>
      <w:proofErr w:type="spellEnd"/>
      <w:r>
        <w:rPr>
          <w:lang w:eastAsia="ru-RU"/>
        </w:rPr>
        <w:t>, но он приводит к ухудшению качества принятия решений, так как в большинстве случае правила вывода не являются аддитивно разделяемыми.</w:t>
      </w:r>
    </w:p>
    <w:p w:rsidR="00CD19AE" w:rsidRDefault="00C53761" w:rsidP="00954BD1">
      <w:pPr>
        <w:pStyle w:val="AwesomeStyle"/>
        <w:rPr>
          <w:lang w:eastAsia="ru-RU"/>
        </w:rPr>
      </w:pPr>
      <w:r>
        <w:rPr>
          <w:lang w:eastAsia="ru-RU"/>
        </w:rPr>
        <w:t xml:space="preserve">При использовании нечеткой логики требуется большое количество ручной работы: выбор входных и выходных переменных, подбор функций принадлежности для их термов, выбор реализации операций </w:t>
      </w:r>
      <w:proofErr w:type="gramStart"/>
      <w:r>
        <w:rPr>
          <w:lang w:eastAsia="ru-RU"/>
        </w:rPr>
        <w:t>на множествами</w:t>
      </w:r>
      <w:proofErr w:type="gramEnd"/>
      <w:r>
        <w:rPr>
          <w:lang w:eastAsia="ru-RU"/>
        </w:rPr>
        <w:t xml:space="preserve">, формулирование правил вывода и другое. Многие из этих вещей необходимо итерационно менять, корректируя поведения агента. При этом зачастую сложно предсказать, как именно изменение повлияет на результат. </w:t>
      </w:r>
    </w:p>
    <w:p w:rsidR="00CD19AE" w:rsidRDefault="00CD19AE" w:rsidP="00CD19AE">
      <w:pPr>
        <w:pStyle w:val="AwesomeStyle"/>
        <w:rPr>
          <w:lang w:eastAsia="ru-RU"/>
        </w:rPr>
      </w:pPr>
      <w:r>
        <w:rPr>
          <w:lang w:eastAsia="ru-RU"/>
        </w:rPr>
        <w:br w:type="page"/>
      </w:r>
    </w:p>
    <w:p w:rsidR="00C53761" w:rsidRDefault="00CD19AE" w:rsidP="00CD19AE">
      <w:pPr>
        <w:pStyle w:val="1"/>
        <w:rPr>
          <w:lang w:eastAsia="ru-RU"/>
        </w:rPr>
      </w:pPr>
      <w:r>
        <w:rPr>
          <w:lang w:eastAsia="ru-RU"/>
        </w:rPr>
        <w:lastRenderedPageBreak/>
        <w:t>Нейронные сети</w:t>
      </w:r>
    </w:p>
    <w:p w:rsidR="00CD19AE" w:rsidRDefault="008559CF" w:rsidP="00CD19AE">
      <w:pPr>
        <w:pStyle w:val="AwesomeStyle"/>
        <w:rPr>
          <w:lang w:eastAsia="ru-RU"/>
        </w:rPr>
      </w:pPr>
      <w:r>
        <w:rPr>
          <w:lang w:eastAsia="ru-RU"/>
        </w:rPr>
        <w:t>Искусственная нейронная сеть – это обучаемый классификатор. Для каждой группы входных значений она определяет класс, к которому они принадлежат. Для рассматриваемой игры входными параметрами являются переменные, характеризующие окружающую среду, а результирующим классом –</w:t>
      </w:r>
      <w:r w:rsidR="00CD74C3">
        <w:rPr>
          <w:lang w:eastAsia="ru-RU"/>
        </w:rPr>
        <w:t xml:space="preserve"> принятое решение. Принятие решения в данном случае – это выбор стратегии, наиболее подходящей для текущей ситуации.</w:t>
      </w:r>
    </w:p>
    <w:p w:rsidR="00A42AB4" w:rsidRDefault="00A42AB4" w:rsidP="00CD19AE">
      <w:pPr>
        <w:pStyle w:val="AwesomeStyle"/>
        <w:rPr>
          <w:lang w:eastAsia="ru-RU"/>
        </w:rPr>
      </w:pPr>
    </w:p>
    <w:p w:rsidR="00A42AB4" w:rsidRDefault="00A42AB4" w:rsidP="00A42AB4">
      <w:pPr>
        <w:pStyle w:val="2"/>
        <w:rPr>
          <w:lang w:eastAsia="ru-RU"/>
        </w:rPr>
      </w:pPr>
      <w:r>
        <w:rPr>
          <w:lang w:eastAsia="ru-RU"/>
        </w:rPr>
        <w:t>Реализация поведения агента</w:t>
      </w:r>
    </w:p>
    <w:p w:rsidR="00A42AB4" w:rsidRDefault="00A42AB4" w:rsidP="006978FB">
      <w:pPr>
        <w:pStyle w:val="AwesomeStyle"/>
        <w:rPr>
          <w:lang w:eastAsia="ru-RU"/>
        </w:rPr>
      </w:pPr>
      <w:r>
        <w:rPr>
          <w:lang w:eastAsia="ru-RU"/>
        </w:rPr>
        <w:t>Набор входных переменных аналогичен случаю агента, использующего нечеткую логику: очки здоровья агента, очки здоровья противника и видимость противника. Все переменные определены на подмножестве</w:t>
      </w:r>
      <w:r w:rsidRPr="00A42AB4">
        <w:rPr>
          <w:lang w:eastAsia="ru-RU"/>
        </w:rPr>
        <w:t xml:space="preserve"> [0; 1]</w:t>
      </w:r>
      <w:r>
        <w:rPr>
          <w:lang w:eastAsia="ru-RU"/>
        </w:rPr>
        <w:t xml:space="preserve"> чисел с плавающей точкой: очки здоровья нормированы на 100, а видимость принимает значение 1, если противник виден, и 0, если не виден.</w:t>
      </w:r>
      <w:r w:rsidR="009936D1">
        <w:rPr>
          <w:lang w:eastAsia="ru-RU"/>
        </w:rPr>
        <w:t xml:space="preserve"> </w:t>
      </w:r>
      <w:r>
        <w:rPr>
          <w:lang w:eastAsia="ru-RU"/>
        </w:rPr>
        <w:t>Набор стратегий аналогичен случаю агента, использующего конечный автомат: атака, защита, поиск противника и поиск аптечек.</w:t>
      </w:r>
    </w:p>
    <w:p w:rsidR="006978FB" w:rsidRDefault="009936D1" w:rsidP="006978FB">
      <w:pPr>
        <w:pStyle w:val="AwesomeStyle"/>
        <w:rPr>
          <w:lang w:eastAsia="ru-RU"/>
        </w:rPr>
      </w:pPr>
      <w:r>
        <w:rPr>
          <w:lang w:eastAsia="ru-RU"/>
        </w:rPr>
        <w:t xml:space="preserve">Нейронные сети редко используются в видеоиграх, но из тех, что используются, лучше всего себя показывают многослойные </w:t>
      </w:r>
      <w:proofErr w:type="spellStart"/>
      <w:r>
        <w:rPr>
          <w:lang w:eastAsia="ru-RU"/>
        </w:rPr>
        <w:t>перцептроны</w:t>
      </w:r>
      <w:proofErr w:type="spellEnd"/>
      <w:r>
        <w:rPr>
          <w:lang w:eastAsia="ru-RU"/>
        </w:rPr>
        <w:t xml:space="preserve"> </w:t>
      </w:r>
      <w:r w:rsidRPr="009936D1">
        <w:rPr>
          <w:lang w:eastAsia="ru-RU"/>
        </w:rPr>
        <w:t>[</w:t>
      </w:r>
      <w:r w:rsidRPr="00370828">
        <w:rPr>
          <w:lang w:val="en-US"/>
        </w:rPr>
        <w:t>Millington</w:t>
      </w:r>
      <w:r w:rsidRPr="009936D1">
        <w:t xml:space="preserve">, </w:t>
      </w:r>
      <w:r>
        <w:rPr>
          <w:lang w:val="en-US"/>
        </w:rPr>
        <w:t>Robbins</w:t>
      </w:r>
      <w:r w:rsidRPr="009936D1">
        <w:t xml:space="preserve"> </w:t>
      </w:r>
      <w:r>
        <w:rPr>
          <w:lang w:val="en-US"/>
        </w:rPr>
        <w:t>GDC</w:t>
      </w:r>
      <w:r w:rsidRPr="009936D1">
        <w:t xml:space="preserve"> 2012</w:t>
      </w:r>
      <w:r w:rsidRPr="009936D1">
        <w:rPr>
          <w:lang w:eastAsia="ru-RU"/>
        </w:rPr>
        <w:t>]</w:t>
      </w:r>
      <w:r>
        <w:rPr>
          <w:lang w:eastAsia="ru-RU"/>
        </w:rPr>
        <w:t>, поэтому рассмотрим эту архитектуру для реализации агента. Входной слой содержит три нейрона (по количеству входов), выходной слой содержит четыре нейрона (по количеству выходов). Остальные параметры могут варьироваться</w:t>
      </w:r>
      <w:r w:rsidR="00503F18">
        <w:rPr>
          <w:lang w:eastAsia="ru-RU"/>
        </w:rPr>
        <w:t xml:space="preserve"> и влиять на качество обучения. Рассмотрим их подробнее.</w:t>
      </w:r>
    </w:p>
    <w:p w:rsidR="00503F18" w:rsidRDefault="00503F18" w:rsidP="006978FB">
      <w:pPr>
        <w:pStyle w:val="AwesomeStyle"/>
        <w:rPr>
          <w:lang w:eastAsia="ru-RU"/>
        </w:rPr>
      </w:pPr>
    </w:p>
    <w:p w:rsidR="00503F18" w:rsidRDefault="00503F18" w:rsidP="00503F18">
      <w:pPr>
        <w:pStyle w:val="4"/>
        <w:rPr>
          <w:lang w:eastAsia="ru-RU"/>
        </w:rPr>
      </w:pPr>
      <w:r>
        <w:rPr>
          <w:lang w:eastAsia="ru-RU"/>
        </w:rPr>
        <w:t>Количество слоев</w:t>
      </w:r>
    </w:p>
    <w:p w:rsidR="00503F18" w:rsidRDefault="00503F18" w:rsidP="00503F18">
      <w:pPr>
        <w:pStyle w:val="AwesomeStyle"/>
        <w:rPr>
          <w:lang w:eastAsia="ru-RU"/>
        </w:rPr>
      </w:pPr>
      <w:r>
        <w:rPr>
          <w:lang w:eastAsia="ru-RU"/>
        </w:rPr>
        <w:t xml:space="preserve">Рассмотрим двухслойный </w:t>
      </w:r>
      <w:proofErr w:type="spellStart"/>
      <w:r>
        <w:rPr>
          <w:lang w:eastAsia="ru-RU"/>
        </w:rPr>
        <w:t>перцептрон</w:t>
      </w:r>
      <w:proofErr w:type="spellEnd"/>
      <w:r>
        <w:rPr>
          <w:lang w:eastAsia="ru-RU"/>
        </w:rPr>
        <w:t xml:space="preserve"> (без скрытого слоя) и трехслойный </w:t>
      </w:r>
      <w:proofErr w:type="spellStart"/>
      <w:r>
        <w:rPr>
          <w:lang w:eastAsia="ru-RU"/>
        </w:rPr>
        <w:t>перцептрон</w:t>
      </w:r>
      <w:proofErr w:type="spellEnd"/>
      <w:r>
        <w:rPr>
          <w:lang w:eastAsia="ru-RU"/>
        </w:rPr>
        <w:t xml:space="preserve"> (со скры</w:t>
      </w:r>
      <w:r w:rsidR="0024168F">
        <w:rPr>
          <w:lang w:eastAsia="ru-RU"/>
        </w:rPr>
        <w:t xml:space="preserve">тым слоем). </w:t>
      </w:r>
      <w:proofErr w:type="spellStart"/>
      <w:r w:rsidR="0024168F">
        <w:rPr>
          <w:lang w:eastAsia="ru-RU"/>
        </w:rPr>
        <w:t>Перцептроны</w:t>
      </w:r>
      <w:proofErr w:type="spellEnd"/>
      <w:r w:rsidR="0024168F">
        <w:rPr>
          <w:lang w:eastAsia="ru-RU"/>
        </w:rPr>
        <w:t xml:space="preserve"> с больши</w:t>
      </w:r>
      <w:r>
        <w:rPr>
          <w:lang w:eastAsia="ru-RU"/>
        </w:rPr>
        <w:t xml:space="preserve">м количеством слоев рассматривать нецелесообразно, учитывая количество переменных и сложность задачи. </w:t>
      </w:r>
    </w:p>
    <w:p w:rsidR="00503F18" w:rsidRDefault="00503F18" w:rsidP="00503F18">
      <w:pPr>
        <w:pStyle w:val="AwesomeStyle"/>
        <w:rPr>
          <w:lang w:eastAsia="ru-RU"/>
        </w:rPr>
      </w:pPr>
    </w:p>
    <w:p w:rsidR="00503F18" w:rsidRDefault="00503F18" w:rsidP="00503F18">
      <w:pPr>
        <w:pStyle w:val="4"/>
        <w:rPr>
          <w:lang w:eastAsia="ru-RU"/>
        </w:rPr>
      </w:pPr>
      <w:r>
        <w:rPr>
          <w:lang w:eastAsia="ru-RU"/>
        </w:rPr>
        <w:t>Количество нейронов в скрытом слое</w:t>
      </w:r>
    </w:p>
    <w:p w:rsidR="00503F18" w:rsidRDefault="00503F18" w:rsidP="00503F18">
      <w:pPr>
        <w:pStyle w:val="AwesomeStyle"/>
        <w:rPr>
          <w:lang w:eastAsia="ru-RU"/>
        </w:rPr>
      </w:pPr>
      <w:r>
        <w:rPr>
          <w:lang w:eastAsia="ru-RU"/>
        </w:rPr>
        <w:t xml:space="preserve">Так как нет однозначного способа рассчитать необходимый размер скрытого слоя </w:t>
      </w:r>
      <w:r w:rsidRPr="00503F18">
        <w:rPr>
          <w:lang w:eastAsia="ru-RU"/>
        </w:rPr>
        <w:t>[</w:t>
      </w:r>
      <w:proofErr w:type="spellStart"/>
      <w:r>
        <w:rPr>
          <w:lang w:eastAsia="ru-RU"/>
        </w:rPr>
        <w:t>Шампандар</w:t>
      </w:r>
      <w:proofErr w:type="spellEnd"/>
      <w:r w:rsidRPr="00503F18">
        <w:rPr>
          <w:lang w:eastAsia="ru-RU"/>
        </w:rPr>
        <w:t>]</w:t>
      </w:r>
      <w:r>
        <w:rPr>
          <w:lang w:eastAsia="ru-RU"/>
        </w:rPr>
        <w:t>, данный параметр необходимо определить экспериментально.</w:t>
      </w:r>
    </w:p>
    <w:p w:rsidR="00503F18" w:rsidRDefault="00503F18" w:rsidP="00503F18">
      <w:pPr>
        <w:pStyle w:val="AwesomeStyle"/>
        <w:rPr>
          <w:lang w:eastAsia="ru-RU"/>
        </w:rPr>
      </w:pPr>
    </w:p>
    <w:p w:rsidR="00503F18" w:rsidRDefault="00503F18" w:rsidP="00503F18">
      <w:pPr>
        <w:pStyle w:val="4"/>
        <w:rPr>
          <w:lang w:eastAsia="ru-RU"/>
        </w:rPr>
      </w:pPr>
      <w:r>
        <w:rPr>
          <w:lang w:eastAsia="ru-RU"/>
        </w:rPr>
        <w:t>Коэффициент крутизны функции активации</w:t>
      </w:r>
    </w:p>
    <w:p w:rsidR="00503F18" w:rsidRDefault="00503F18" w:rsidP="00503F18">
      <w:pPr>
        <w:pStyle w:val="AwesomeStyle"/>
        <w:rPr>
          <w:lang w:eastAsia="ru-RU"/>
        </w:rPr>
      </w:pPr>
      <w:r>
        <w:rPr>
          <w:lang w:eastAsia="ru-RU"/>
        </w:rPr>
        <w:t xml:space="preserve">В качестве функции активации используется </w:t>
      </w:r>
      <w:proofErr w:type="spellStart"/>
      <w:r>
        <w:rPr>
          <w:lang w:eastAsia="ru-RU"/>
        </w:rPr>
        <w:t>сигмоида</w:t>
      </w:r>
      <w:proofErr w:type="spellEnd"/>
      <w:r>
        <w:rPr>
          <w:lang w:eastAsia="ru-RU"/>
        </w:rPr>
        <w:t>:</w:t>
      </w:r>
    </w:p>
    <w:p w:rsidR="00503F18" w:rsidRPr="00606B0F" w:rsidRDefault="00503F18" w:rsidP="00503F18">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606B0F">
        <w:rPr>
          <w:rFonts w:eastAsiaTheme="minorEastAsia"/>
        </w:rPr>
        <w:t>,</w:t>
      </w:r>
    </w:p>
    <w:p w:rsidR="00503F18" w:rsidRDefault="00503F18" w:rsidP="00503F18">
      <w:pPr>
        <w:pStyle w:val="AwesomeStyle"/>
        <w:ind w:firstLine="0"/>
        <w:rPr>
          <w:lang w:eastAsia="ru-RU"/>
        </w:rPr>
      </w:pPr>
      <w:r>
        <w:rPr>
          <w:lang w:eastAsia="ru-RU"/>
        </w:rPr>
        <w:t xml:space="preserve">где </w:t>
      </w:r>
      <w:r>
        <w:rPr>
          <w:rFonts w:ascii="Calibri" w:hAnsi="Calibri"/>
          <w:lang w:eastAsia="ru-RU"/>
        </w:rPr>
        <w:t>β</w:t>
      </w:r>
      <w:r>
        <w:rPr>
          <w:lang w:eastAsia="ru-RU"/>
        </w:rPr>
        <w:t xml:space="preserve"> – коэффициент, определяющий ее крутизну.</w:t>
      </w:r>
    </w:p>
    <w:p w:rsidR="00503F18" w:rsidRDefault="00503F18" w:rsidP="00503F18">
      <w:pPr>
        <w:pStyle w:val="AwesomeStyle"/>
        <w:ind w:firstLine="0"/>
        <w:rPr>
          <w:lang w:eastAsia="ru-RU"/>
        </w:rPr>
      </w:pPr>
    </w:p>
    <w:p w:rsidR="00503F18" w:rsidRDefault="00503F18" w:rsidP="00503F18">
      <w:pPr>
        <w:pStyle w:val="4"/>
      </w:pPr>
      <w:r>
        <w:lastRenderedPageBreak/>
        <w:t>Коэффициент, определяющий скорость обучения</w:t>
      </w:r>
    </w:p>
    <w:p w:rsidR="00503F18" w:rsidRPr="00D6460D" w:rsidRDefault="00503F18" w:rsidP="00503F18">
      <w:pPr>
        <w:pStyle w:val="AwesomeStyle"/>
        <w:rPr>
          <w:rFonts w:eastAsiaTheme="minorEastAsia"/>
        </w:rPr>
      </w:pPr>
      <w:r>
        <w:t xml:space="preserve">Параметр </w:t>
      </w:r>
      <w:r>
        <w:rPr>
          <w:rFonts w:ascii="Calibri" w:hAnsi="Calibri"/>
        </w:rPr>
        <w:t>η</w:t>
      </w:r>
      <w:r w:rsidRPr="00503F18">
        <w:t xml:space="preserve"> </w:t>
      </w:r>
      <w:r>
        <w:t xml:space="preserve">в выражении </w:t>
      </w:r>
      <m:oMath>
        <m:sSubSup>
          <m:sSubSupPr>
            <m:ctrlPr>
              <w:rPr>
                <w:rFonts w:ascii="Cambria Math" w:hAnsi="Cambria Math"/>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rPr>
            </m:ctrlPr>
          </m:sSubPr>
          <m:e>
            <m:r>
              <w:rPr>
                <w:rFonts w:ascii="Cambria Math" w:hAnsi="Cambria Math"/>
              </w:rPr>
              <m:t>δ</m:t>
            </m:r>
          </m:e>
          <m:sub>
            <m:r>
              <w:rPr>
                <w:rFonts w:ascii="Cambria Math" w:hAnsi="Cambria Math"/>
                <w:lang w:val="en-US"/>
              </w:rPr>
              <m:t>j</m:t>
            </m:r>
          </m:sub>
        </m:sSub>
        <m:sSub>
          <m:sSubPr>
            <m:ctrlPr>
              <w:rPr>
                <w:rFonts w:ascii="Cambria Math" w:hAnsi="Cambria Math"/>
              </w:rPr>
            </m:ctrlPr>
          </m:sSubPr>
          <m:e>
            <m:r>
              <w:rPr>
                <w:rFonts w:ascii="Cambria Math" w:hAnsi="Cambria Math"/>
              </w:rPr>
              <m:t>o</m:t>
            </m:r>
          </m:e>
          <m:sub>
            <m:r>
              <w:rPr>
                <w:rFonts w:ascii="Cambria Math" w:hAnsi="Cambria Math"/>
                <w:lang w:val="en-US"/>
              </w:rPr>
              <m:t>i</m:t>
            </m:r>
          </m:sub>
        </m:sSub>
      </m:oMath>
      <w:r w:rsidRPr="00D6460D">
        <w:rPr>
          <w:rFonts w:eastAsiaTheme="minorEastAsia"/>
        </w:rPr>
        <w:t>,</w:t>
      </w:r>
      <w:r>
        <w:rPr>
          <w:rFonts w:eastAsiaTheme="minorEastAsia"/>
        </w:rPr>
        <w:t xml:space="preserve"> определяет скорость обучения, т.е. как сильно изменяются </w:t>
      </w:r>
      <w:r w:rsidR="00292057">
        <w:rPr>
          <w:rFonts w:eastAsiaTheme="minorEastAsia"/>
        </w:rPr>
        <w:t xml:space="preserve">веса при обратном распространении ошибки. Большие значения приводят к ускорению обучения, но при этом новые записи переписывают уже накопленную информацию.  </w:t>
      </w:r>
    </w:p>
    <w:p w:rsidR="00503F18" w:rsidRDefault="00503F18" w:rsidP="00503F18">
      <w:pPr>
        <w:pStyle w:val="AwesomeStyle"/>
      </w:pPr>
    </w:p>
    <w:p w:rsidR="00292057" w:rsidRDefault="00292057" w:rsidP="00292057">
      <w:pPr>
        <w:pStyle w:val="4"/>
      </w:pPr>
      <w:r>
        <w:t>Количество повторов обучения</w:t>
      </w:r>
    </w:p>
    <w:p w:rsidR="00292057" w:rsidRDefault="00292057" w:rsidP="00292057">
      <w:pPr>
        <w:pStyle w:val="AwesomeStyle"/>
      </w:pPr>
      <w:r>
        <w:t xml:space="preserve">Для укрепления связей между нейронами обучающая выборка может быть использована несколько раз подряд. </w:t>
      </w:r>
    </w:p>
    <w:p w:rsidR="00292057" w:rsidRDefault="00292057" w:rsidP="00292057">
      <w:pPr>
        <w:pStyle w:val="AwesomeStyle"/>
      </w:pPr>
    </w:p>
    <w:p w:rsidR="00292057" w:rsidRDefault="00292057" w:rsidP="00292057">
      <w:pPr>
        <w:pStyle w:val="AwesomeStyle"/>
      </w:pPr>
      <w:r>
        <w:t xml:space="preserve">Обучающее множество представляет собой таблицу с данными </w:t>
      </w:r>
      <w:r w:rsidR="00405B81">
        <w:t xml:space="preserve">(приложение </w:t>
      </w:r>
      <w:r w:rsidR="00405B81">
        <w:rPr>
          <w:lang w:val="en-US"/>
        </w:rPr>
        <w:t>X</w:t>
      </w:r>
      <w:r w:rsidR="00405B81">
        <w:t>)</w:t>
      </w:r>
      <w:r w:rsidRPr="00292057">
        <w:t xml:space="preserve">. </w:t>
      </w:r>
      <w:r>
        <w:t>Она содержит 200 строк: для всех комбинаций очков здоровья агента и противника от 10 до 100 с шагом 10 и двух значений видимости заданы ожидаемые выходные значения.</w:t>
      </w:r>
      <w:r w:rsidR="00362590">
        <w:t xml:space="preserve"> Среди этих 200 записей 40 соответствуют стратегии атаки, 13 – защиты, 30 – поиску противника и 117 – отступлению и поиску аптечек.</w:t>
      </w:r>
      <w:r>
        <w:t xml:space="preserve"> Все множество разделяется на два подмножества одинакового размера. Одно используется непосредственно для обучения, а второе для проверки полученного результата. </w:t>
      </w:r>
      <w:r w:rsidR="009D1B74">
        <w:t xml:space="preserve">Для проверки качества обучения используется процент записей в проверочном множестве, для которых ожидаемый результат совпал с фактическим. </w:t>
      </w:r>
    </w:p>
    <w:p w:rsidR="00F964A5" w:rsidRDefault="009D1B74" w:rsidP="00292057">
      <w:pPr>
        <w:pStyle w:val="AwesomeStyle"/>
      </w:pPr>
      <w:r>
        <w:t xml:space="preserve">Обучение нейронной сети можно представить в виде функции y = </w:t>
      </w:r>
      <w:proofErr w:type="gramStart"/>
      <w:r>
        <w:t>f(</w:t>
      </w:r>
      <w:proofErr w:type="gramEnd"/>
      <w:r>
        <w:rPr>
          <w:lang w:val="en-US"/>
        </w:rPr>
        <w:t>x</w:t>
      </w:r>
      <w:r w:rsidRPr="009D1B74">
        <w:rPr>
          <w:vertAlign w:val="subscript"/>
        </w:rPr>
        <w:t>1</w:t>
      </w:r>
      <w:r w:rsidRPr="009D1B74">
        <w:t xml:space="preserve">, </w:t>
      </w:r>
      <w:r>
        <w:rPr>
          <w:lang w:val="en-US"/>
        </w:rPr>
        <w:t>x</w:t>
      </w:r>
      <w:r w:rsidRPr="009D1B74">
        <w:rPr>
          <w:vertAlign w:val="subscript"/>
        </w:rPr>
        <w:t>2</w:t>
      </w:r>
      <w:r w:rsidRPr="009D1B74">
        <w:t xml:space="preserve">, .., </w:t>
      </w:r>
      <w:proofErr w:type="spellStart"/>
      <w:r>
        <w:rPr>
          <w:lang w:val="en-US"/>
        </w:rPr>
        <w:t>x</w:t>
      </w:r>
      <w:r w:rsidRPr="009D1B74">
        <w:rPr>
          <w:vertAlign w:val="subscript"/>
          <w:lang w:val="en-US"/>
        </w:rPr>
        <w:t>n</w:t>
      </w:r>
      <w:proofErr w:type="spellEnd"/>
      <w:r>
        <w:t xml:space="preserve">), где </w:t>
      </w:r>
      <w:r>
        <w:rPr>
          <w:lang w:val="en-US"/>
        </w:rPr>
        <w:t>x</w:t>
      </w:r>
      <w:r w:rsidRPr="009D1B74">
        <w:rPr>
          <w:vertAlign w:val="subscript"/>
        </w:rPr>
        <w:t>1</w:t>
      </w:r>
      <w:r w:rsidRPr="009D1B74">
        <w:t xml:space="preserve">, </w:t>
      </w:r>
      <w:r>
        <w:rPr>
          <w:lang w:val="en-US"/>
        </w:rPr>
        <w:t>x</w:t>
      </w:r>
      <w:r w:rsidRPr="009D1B74">
        <w:rPr>
          <w:vertAlign w:val="subscript"/>
        </w:rPr>
        <w:t>2</w:t>
      </w:r>
      <w:r w:rsidRPr="009D1B74">
        <w:t xml:space="preserve">, .., </w:t>
      </w:r>
      <w:proofErr w:type="spellStart"/>
      <w:r>
        <w:rPr>
          <w:lang w:val="en-US"/>
        </w:rPr>
        <w:t>x</w:t>
      </w:r>
      <w:r w:rsidRPr="009D1B74">
        <w:rPr>
          <w:vertAlign w:val="subscript"/>
          <w:lang w:val="en-US"/>
        </w:rPr>
        <w:t>n</w:t>
      </w:r>
      <w:proofErr w:type="spellEnd"/>
      <w:r>
        <w:t xml:space="preserve"> – это параметры, влияющие на качество обучения, а </w:t>
      </w:r>
      <w:r>
        <w:rPr>
          <w:lang w:val="en-US"/>
        </w:rPr>
        <w:t>y</w:t>
      </w:r>
      <w:r w:rsidRPr="009D1B74">
        <w:t xml:space="preserve"> </w:t>
      </w:r>
      <w:r>
        <w:t>– это параметр, определяющий качество обучения. Используя численные методы, можно найти максимум этой функции и оптимальный набор параметров, при котором качество обучения максимально.</w:t>
      </w:r>
      <w:r w:rsidR="00F964A5">
        <w:t xml:space="preserve"> Рассмотрим отдельно двухслойный и трехслойный </w:t>
      </w:r>
      <w:proofErr w:type="spellStart"/>
      <w:r w:rsidR="00F964A5">
        <w:t>перцептроны</w:t>
      </w:r>
      <w:proofErr w:type="spellEnd"/>
      <w:r w:rsidR="00F964A5">
        <w:t>, так как у них функции имеют разное количество параметров.</w:t>
      </w:r>
    </w:p>
    <w:p w:rsidR="00F964A5" w:rsidRDefault="00F964A5" w:rsidP="00292057">
      <w:pPr>
        <w:pStyle w:val="AwesomeStyle"/>
      </w:pPr>
    </w:p>
    <w:p w:rsidR="00F964A5" w:rsidRDefault="00F964A5" w:rsidP="00F964A5">
      <w:pPr>
        <w:pStyle w:val="4"/>
      </w:pPr>
      <w:r>
        <w:t xml:space="preserve">Двухслойный </w:t>
      </w:r>
      <w:proofErr w:type="spellStart"/>
      <w:r>
        <w:t>перцептрон</w:t>
      </w:r>
      <w:proofErr w:type="spellEnd"/>
    </w:p>
    <w:p w:rsidR="009D1B74" w:rsidRDefault="00F964A5" w:rsidP="00F964A5">
      <w:pPr>
        <w:pStyle w:val="AwesomeStyle"/>
      </w:pPr>
      <w:r>
        <w:t xml:space="preserve">Для двухслойного </w:t>
      </w:r>
      <w:proofErr w:type="spellStart"/>
      <w:r>
        <w:t>перцептрона</w:t>
      </w:r>
      <w:proofErr w:type="spellEnd"/>
      <w:r>
        <w:t xml:space="preserve"> функция имеет три аргумента: коэффициент функции активации </w:t>
      </w:r>
      <w:r>
        <w:rPr>
          <w:rFonts w:ascii="Calibri" w:hAnsi="Calibri"/>
        </w:rPr>
        <w:t>β</w:t>
      </w:r>
      <w:r>
        <w:t xml:space="preserve">, коэффициент скорости обучения </w:t>
      </w:r>
      <w:r>
        <w:rPr>
          <w:rFonts w:ascii="Calibri" w:hAnsi="Calibri"/>
        </w:rPr>
        <w:t>η</w:t>
      </w:r>
      <w:r>
        <w:t xml:space="preserve"> и количество повторов обучения. Предварительные исследования показали, что при изменении количества повторов обучения при прочих равных параметрах качество обучения увеличивается, пока не достигнет насыщения. Поэтому имеет смысл зафиксировать набор значений этого параметра и использовать численные методы для поиска двух других аргументов. </w:t>
      </w:r>
    </w:p>
    <w:p w:rsidR="00F964A5" w:rsidRPr="00D8114D" w:rsidRDefault="00F964A5" w:rsidP="00F964A5">
      <w:pPr>
        <w:pStyle w:val="AwesomeStyle"/>
      </w:pPr>
      <w:r>
        <w:t>Так как нет никакой информации о форме функции, не применимы методы, использующие про</w:t>
      </w:r>
      <w:r w:rsidR="00D8114D">
        <w:t xml:space="preserve">изводные, для ускорения поиска. Одним из методов, не требующих информации о функции, является метод координатного спуска. При его использовании все аргументы кроме одного </w:t>
      </w:r>
      <w:r w:rsidR="00D8114D">
        <w:lastRenderedPageBreak/>
        <w:t xml:space="preserve">фиксируются на некоторых значениях, и производится поиск максимума функции от одной переменной. После этого фиксируется полученное значения аргумента, выбирается следующий аргумент и ищется максимум для него. Так повторяется для всех аргументов, пока прирост значения функции в найденной точке оптимума не станет ниже порогового. Пример координатного спуска для функции от двух переменных изображен на рисунке </w:t>
      </w:r>
      <w:r w:rsidR="00D8114D">
        <w:fldChar w:fldCharType="begin"/>
      </w:r>
      <w:r w:rsidR="00D8114D">
        <w:instrText xml:space="preserve"> REF  _Ref483003162 \h \# \0 </w:instrText>
      </w:r>
      <w:r w:rsidR="00D8114D">
        <w:fldChar w:fldCharType="separate"/>
      </w:r>
      <w:r w:rsidR="00D8114D">
        <w:t>56</w:t>
      </w:r>
      <w:r w:rsidR="00D8114D">
        <w:fldChar w:fldCharType="end"/>
      </w:r>
      <w:r w:rsidR="00D8114D" w:rsidRPr="00D8114D">
        <w:t xml:space="preserve">. </w:t>
      </w:r>
      <w:r w:rsidR="00D8114D">
        <w:t>Для поиска максимума функции от од</w:t>
      </w:r>
      <w:r w:rsidR="005D73F5">
        <w:t>н</w:t>
      </w:r>
      <w:r w:rsidR="00D8114D">
        <w:t>ого аргумента используется метод золотого сечения.</w:t>
      </w:r>
      <w:r w:rsidR="005D73F5">
        <w:t xml:space="preserve"> Он так же не требует информации о функции и сходится быстрее, чем метод </w:t>
      </w:r>
      <w:proofErr w:type="spellStart"/>
      <w:r w:rsidR="005D73F5">
        <w:t>бисекций</w:t>
      </w:r>
      <w:proofErr w:type="spellEnd"/>
      <w:r w:rsidR="005D73F5">
        <w:t xml:space="preserve">. На отрезке поиска выбираются две точки, делящие отрезок в пропорциях золотого сечения. В зависимости от значений функции ф этих точках, отрезок поиска отсекается слева или справа. Поиск заканчивается, когда расстояние между точками станет меньше порогового. Пример метода золотого сечения изображен на рисунке </w:t>
      </w:r>
      <w:r w:rsidR="005D73F5">
        <w:fldChar w:fldCharType="begin"/>
      </w:r>
      <w:r w:rsidR="005D73F5">
        <w:instrText xml:space="preserve"> REF  _Ref483003660 \h \# \0 </w:instrText>
      </w:r>
      <w:r w:rsidR="005D73F5">
        <w:fldChar w:fldCharType="separate"/>
      </w:r>
      <w:r w:rsidR="005D73F5">
        <w:t>57</w:t>
      </w:r>
      <w:r w:rsidR="005D73F5">
        <w:fldChar w:fldCharType="end"/>
      </w:r>
      <w:r w:rsidR="005D73F5">
        <w:t>.</w:t>
      </w:r>
    </w:p>
    <w:p w:rsidR="00D8114D" w:rsidRDefault="00D8114D" w:rsidP="00F964A5">
      <w:pPr>
        <w:pStyle w:val="AwesomeStyle"/>
      </w:pPr>
    </w:p>
    <w:p w:rsidR="00D8114D" w:rsidRDefault="00D8114D" w:rsidP="00D8114D">
      <w:pPr>
        <w:pStyle w:val="Image"/>
      </w:pPr>
      <w:r>
        <w:drawing>
          <wp:inline distT="0" distB="0" distL="0" distR="0" wp14:anchorId="16B4D210" wp14:editId="31EB7E1D">
            <wp:extent cx="2924175" cy="1914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_pokoordunathoho_spysky24.gif"/>
                    <pic:cNvPicPr/>
                  </pic:nvPicPr>
                  <pic:blipFill>
                    <a:blip r:embed="rId93">
                      <a:extLst>
                        <a:ext uri="{28A0092B-C50C-407E-A947-70E740481C1C}">
                          <a14:useLocalDpi xmlns:a14="http://schemas.microsoft.com/office/drawing/2010/main" val="0"/>
                        </a:ext>
                      </a:extLst>
                    </a:blip>
                    <a:stretch>
                      <a:fillRect/>
                    </a:stretch>
                  </pic:blipFill>
                  <pic:spPr>
                    <a:xfrm>
                      <a:off x="0" y="0"/>
                      <a:ext cx="2924175" cy="1914525"/>
                    </a:xfrm>
                    <a:prstGeom prst="rect">
                      <a:avLst/>
                    </a:prstGeom>
                  </pic:spPr>
                </pic:pic>
              </a:graphicData>
            </a:graphic>
          </wp:inline>
        </w:drawing>
      </w:r>
    </w:p>
    <w:p w:rsidR="00D8114D" w:rsidRDefault="00D8114D" w:rsidP="00D8114D">
      <w:pPr>
        <w:pStyle w:val="ImageName"/>
        <w:rPr>
          <w:lang w:eastAsia="ru-RU"/>
        </w:rPr>
      </w:pPr>
      <w:bookmarkStart w:id="80" w:name="_Ref48300316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56</w:t>
      </w:r>
      <w:r>
        <w:rPr>
          <w:lang w:eastAsia="ru-RU"/>
        </w:rPr>
        <w:fldChar w:fldCharType="end"/>
      </w:r>
      <w:bookmarkEnd w:id="80"/>
      <w:r>
        <w:rPr>
          <w:lang w:eastAsia="ru-RU"/>
        </w:rPr>
        <w:t>. Метод координатного спуска.</w:t>
      </w:r>
    </w:p>
    <w:p w:rsidR="005D73F5" w:rsidRDefault="005D73F5" w:rsidP="005D73F5">
      <w:pPr>
        <w:pStyle w:val="AwesomeStyle"/>
        <w:rPr>
          <w:lang w:eastAsia="ru-RU"/>
        </w:rPr>
      </w:pPr>
    </w:p>
    <w:p w:rsidR="005D73F5" w:rsidRDefault="005D73F5" w:rsidP="005D73F5">
      <w:pPr>
        <w:pStyle w:val="Image"/>
      </w:pPr>
      <w:r>
        <w:drawing>
          <wp:inline distT="0" distB="0" distL="0" distR="0" wp14:anchorId="3251F142" wp14:editId="0CA138D6">
            <wp:extent cx="2105025" cy="2286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10.gif"/>
                    <pic:cNvPicPr/>
                  </pic:nvPicPr>
                  <pic:blipFill>
                    <a:blip r:embed="rId94">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inline>
        </w:drawing>
      </w:r>
    </w:p>
    <w:p w:rsidR="005D73F5" w:rsidRDefault="005D73F5" w:rsidP="005D73F5">
      <w:pPr>
        <w:pStyle w:val="ImageName"/>
        <w:rPr>
          <w:lang w:eastAsia="ru-RU"/>
        </w:rPr>
      </w:pPr>
      <w:bookmarkStart w:id="81" w:name="_Ref48300366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E10E0">
        <w:rPr>
          <w:noProof/>
          <w:lang w:eastAsia="ru-RU"/>
        </w:rPr>
        <w:t>57</w:t>
      </w:r>
      <w:r>
        <w:rPr>
          <w:lang w:eastAsia="ru-RU"/>
        </w:rPr>
        <w:fldChar w:fldCharType="end"/>
      </w:r>
      <w:bookmarkEnd w:id="81"/>
      <w:r>
        <w:rPr>
          <w:lang w:eastAsia="ru-RU"/>
        </w:rPr>
        <w:t>. Метод золотого сечения.</w:t>
      </w:r>
    </w:p>
    <w:p w:rsidR="005D73F5" w:rsidRPr="005D73F5" w:rsidRDefault="005D73F5" w:rsidP="005D73F5">
      <w:pPr>
        <w:pStyle w:val="AwesomeStyle"/>
        <w:rPr>
          <w:lang w:eastAsia="ru-RU"/>
        </w:rPr>
      </w:pPr>
    </w:p>
    <w:p w:rsidR="00F964A5" w:rsidRPr="00DC7798" w:rsidRDefault="00F964A5" w:rsidP="00F964A5">
      <w:pPr>
        <w:pStyle w:val="AwesomeStyle"/>
        <w:rPr>
          <w:lang w:val="en-US"/>
        </w:rPr>
      </w:pPr>
      <w:r>
        <w:t>Методом ручного перебор</w:t>
      </w:r>
      <w:r w:rsidR="005D73F5">
        <w:t xml:space="preserve">а была найдена начальная точка: </w:t>
      </w:r>
      <w:r w:rsidR="005D73F5">
        <w:rPr>
          <w:rFonts w:ascii="Calibri" w:hAnsi="Calibri"/>
        </w:rPr>
        <w:t>β</w:t>
      </w:r>
      <w:r w:rsidR="005D73F5">
        <w:t xml:space="preserve"> = 1.2, </w:t>
      </w:r>
      <w:r w:rsidR="005D73F5">
        <w:rPr>
          <w:rFonts w:ascii="Calibri" w:hAnsi="Calibri"/>
        </w:rPr>
        <w:t>η</w:t>
      </w:r>
      <w:r w:rsidR="005D73F5">
        <w:t xml:space="preserve"> = 0.2.</w:t>
      </w:r>
      <w:r w:rsidR="00DE10E0" w:rsidRPr="00DE10E0">
        <w:t xml:space="preserve"> </w:t>
      </w:r>
      <w:r w:rsidR="00DE10E0">
        <w:t xml:space="preserve">Границы поиска: </w:t>
      </w:r>
      <w:r w:rsidR="00DE10E0">
        <w:rPr>
          <w:rFonts w:ascii="Calibri" w:hAnsi="Calibri"/>
        </w:rPr>
        <w:t>β</w:t>
      </w:r>
      <w:r w:rsidR="00DE10E0">
        <w:rPr>
          <w:rFonts w:ascii="Calibri" w:hAnsi="Calibri"/>
        </w:rPr>
        <w:t xml:space="preserve"> </w:t>
      </w:r>
      <w:r w:rsidR="00DE10E0">
        <w:rPr>
          <w:rFonts w:ascii="Cambria Math" w:hAnsi="Cambria Math"/>
        </w:rPr>
        <w:t>∊</w:t>
      </w:r>
      <w:r w:rsidR="00DE10E0">
        <w:rPr>
          <w:rFonts w:ascii="Calibri" w:hAnsi="Calibri"/>
        </w:rPr>
        <w:t xml:space="preserve"> </w:t>
      </w:r>
      <w:r w:rsidR="00DE10E0" w:rsidRPr="00DE10E0">
        <w:rPr>
          <w:rFonts w:ascii="Calibri" w:hAnsi="Calibri"/>
        </w:rPr>
        <w:t>[0.01; 2],</w:t>
      </w:r>
      <w:r w:rsidR="00DE10E0">
        <w:t xml:space="preserve"> </w:t>
      </w:r>
      <w:r w:rsidR="00DE10E0">
        <w:rPr>
          <w:rFonts w:cs="Times New Roman"/>
        </w:rPr>
        <w:t>η</w:t>
      </w:r>
      <w:r w:rsidR="00DE10E0" w:rsidRPr="00DE10E0">
        <w:t xml:space="preserve"> </w:t>
      </w:r>
      <w:r w:rsidR="00DE10E0">
        <w:rPr>
          <w:rFonts w:ascii="Cambria Math" w:hAnsi="Cambria Math"/>
        </w:rPr>
        <w:t>∊</w:t>
      </w:r>
      <w:r w:rsidR="00DE10E0">
        <w:rPr>
          <w:rFonts w:ascii="Calibri" w:hAnsi="Calibri"/>
        </w:rPr>
        <w:t xml:space="preserve"> </w:t>
      </w:r>
      <w:r w:rsidR="00DE10E0" w:rsidRPr="00DE10E0">
        <w:rPr>
          <w:rFonts w:ascii="Calibri" w:hAnsi="Calibri"/>
        </w:rPr>
        <w:t>[0.01; 2]</w:t>
      </w:r>
      <w:r w:rsidR="00DE10E0" w:rsidRPr="00DE10E0">
        <w:rPr>
          <w:rFonts w:ascii="Calibri" w:hAnsi="Calibri"/>
        </w:rPr>
        <w:t>.</w:t>
      </w:r>
      <w:r w:rsidR="005D73F5" w:rsidRPr="005D73F5">
        <w:t xml:space="preserve"> </w:t>
      </w:r>
      <w:r w:rsidR="00DE10E0">
        <w:t xml:space="preserve">На этих интервалах </w:t>
      </w:r>
      <w:r w:rsidR="005D73F5">
        <w:t>функция гладкая и</w:t>
      </w:r>
      <w:r w:rsidR="00DE10E0">
        <w:t xml:space="preserve"> предположительно</w:t>
      </w:r>
      <w:r w:rsidR="005D73F5">
        <w:t xml:space="preserve"> имеет один </w:t>
      </w:r>
      <w:r w:rsidR="005D73F5">
        <w:lastRenderedPageBreak/>
        <w:t xml:space="preserve">экстремум. Найдем оптимальные значения параметров обучения для разных значений количества повторов обучения. Результаты представлены в таблице </w:t>
      </w:r>
      <w:r w:rsidR="00DC7798">
        <w:fldChar w:fldCharType="begin"/>
      </w:r>
      <w:r w:rsidR="00DC7798">
        <w:instrText xml:space="preserve"> REF  _Ref483004072 \h \# \0 </w:instrText>
      </w:r>
      <w:r w:rsidR="00DC7798">
        <w:fldChar w:fldCharType="separate"/>
      </w:r>
      <w:r w:rsidR="00DC7798">
        <w:t>7</w:t>
      </w:r>
      <w:r w:rsidR="00DC7798">
        <w:fldChar w:fldCharType="end"/>
      </w:r>
      <w:r w:rsidR="00DC7798">
        <w:rPr>
          <w:lang w:val="en-US"/>
        </w:rPr>
        <w:t>.</w:t>
      </w:r>
    </w:p>
    <w:p w:rsidR="005D73F5" w:rsidRDefault="005D73F5" w:rsidP="00F964A5">
      <w:pPr>
        <w:pStyle w:val="AwesomeStyle"/>
      </w:pPr>
    </w:p>
    <w:tbl>
      <w:tblPr>
        <w:tblStyle w:val="a9"/>
        <w:tblW w:w="0" w:type="auto"/>
        <w:tblLook w:val="04A0" w:firstRow="1" w:lastRow="0" w:firstColumn="1" w:lastColumn="0" w:noHBand="0" w:noVBand="1"/>
      </w:tblPr>
      <w:tblGrid>
        <w:gridCol w:w="2741"/>
        <w:gridCol w:w="2496"/>
        <w:gridCol w:w="2497"/>
        <w:gridCol w:w="2461"/>
      </w:tblGrid>
      <w:tr w:rsidR="005D73F5" w:rsidTr="005D73F5">
        <w:tc>
          <w:tcPr>
            <w:tcW w:w="2741" w:type="dxa"/>
          </w:tcPr>
          <w:p w:rsidR="005D73F5" w:rsidRPr="00A602D4" w:rsidRDefault="005D73F5" w:rsidP="00A602D4">
            <w:pPr>
              <w:pStyle w:val="AwesomeStyle"/>
              <w:ind w:firstLine="0"/>
              <w:jc w:val="left"/>
            </w:pPr>
            <w:r w:rsidRPr="00A602D4">
              <w:t>Кол-во повторов обучения</w:t>
            </w:r>
          </w:p>
        </w:tc>
        <w:tc>
          <w:tcPr>
            <w:tcW w:w="2496" w:type="dxa"/>
          </w:tcPr>
          <w:p w:rsidR="005D73F5" w:rsidRPr="00A602D4" w:rsidRDefault="005D73F5" w:rsidP="00A602D4">
            <w:pPr>
              <w:pStyle w:val="AwesomeStyle"/>
              <w:ind w:firstLine="0"/>
              <w:jc w:val="left"/>
            </w:pPr>
            <w:r w:rsidRPr="00A602D4">
              <w:t>β</w:t>
            </w:r>
          </w:p>
        </w:tc>
        <w:tc>
          <w:tcPr>
            <w:tcW w:w="2497" w:type="dxa"/>
          </w:tcPr>
          <w:p w:rsidR="005D73F5" w:rsidRPr="00A602D4" w:rsidRDefault="005D73F5" w:rsidP="00A602D4">
            <w:pPr>
              <w:pStyle w:val="AwesomeStyle"/>
              <w:ind w:firstLine="0"/>
              <w:jc w:val="left"/>
            </w:pPr>
            <w:r w:rsidRPr="00A602D4">
              <w:t>η</w:t>
            </w:r>
          </w:p>
        </w:tc>
        <w:tc>
          <w:tcPr>
            <w:tcW w:w="2461" w:type="dxa"/>
          </w:tcPr>
          <w:p w:rsidR="005D73F5" w:rsidRPr="00A602D4" w:rsidRDefault="005D73F5" w:rsidP="00A602D4">
            <w:pPr>
              <w:pStyle w:val="AwesomeStyle"/>
              <w:ind w:firstLine="0"/>
              <w:jc w:val="left"/>
            </w:pPr>
            <w:r w:rsidRPr="00A602D4">
              <w:t>Качество обучения</w:t>
            </w:r>
          </w:p>
        </w:tc>
      </w:tr>
      <w:tr w:rsidR="005D73F5" w:rsidTr="005D73F5">
        <w:tc>
          <w:tcPr>
            <w:tcW w:w="2741" w:type="dxa"/>
          </w:tcPr>
          <w:p w:rsidR="005D73F5" w:rsidRPr="005D73F5" w:rsidRDefault="00DC7798" w:rsidP="00F964A5">
            <w:pPr>
              <w:pStyle w:val="AwesomeStyle"/>
              <w:ind w:firstLine="0"/>
              <w:rPr>
                <w:rFonts w:cs="Times New Roman"/>
              </w:rPr>
            </w:pPr>
            <w:r>
              <w:rPr>
                <w:rFonts w:cs="Times New Roman"/>
              </w:rPr>
              <w:t>1</w:t>
            </w:r>
          </w:p>
        </w:tc>
        <w:tc>
          <w:tcPr>
            <w:tcW w:w="2496" w:type="dxa"/>
          </w:tcPr>
          <w:p w:rsidR="005D73F5" w:rsidRPr="009128A0" w:rsidRDefault="009128A0" w:rsidP="00F964A5">
            <w:pPr>
              <w:pStyle w:val="AwesomeStyle"/>
              <w:ind w:firstLine="0"/>
              <w:rPr>
                <w:rFonts w:cs="Times New Roman"/>
                <w:lang w:val="en-US"/>
              </w:rPr>
            </w:pPr>
            <w:r>
              <w:rPr>
                <w:rFonts w:cs="Times New Roman"/>
                <w:lang w:val="en-US"/>
              </w:rPr>
              <w:t>1.999995</w:t>
            </w:r>
          </w:p>
        </w:tc>
        <w:tc>
          <w:tcPr>
            <w:tcW w:w="2497" w:type="dxa"/>
          </w:tcPr>
          <w:p w:rsidR="005D73F5" w:rsidRPr="009128A0" w:rsidRDefault="009128A0" w:rsidP="00F964A5">
            <w:pPr>
              <w:pStyle w:val="AwesomeStyle"/>
              <w:ind w:firstLine="0"/>
              <w:rPr>
                <w:rFonts w:cs="Times New Roman"/>
                <w:lang w:val="en-US"/>
              </w:rPr>
            </w:pPr>
            <w:r>
              <w:rPr>
                <w:rFonts w:cs="Times New Roman"/>
                <w:lang w:val="en-US"/>
              </w:rPr>
              <w:t>1.999995</w:t>
            </w:r>
          </w:p>
        </w:tc>
        <w:tc>
          <w:tcPr>
            <w:tcW w:w="2461" w:type="dxa"/>
          </w:tcPr>
          <w:p w:rsidR="005D73F5" w:rsidRPr="009128A0" w:rsidRDefault="00A602D4" w:rsidP="00F964A5">
            <w:pPr>
              <w:pStyle w:val="AwesomeStyle"/>
              <w:ind w:firstLine="0"/>
              <w:rPr>
                <w:rFonts w:cs="Times New Roman"/>
                <w:lang w:val="en-US"/>
              </w:rPr>
            </w:pPr>
            <w:r>
              <w:rPr>
                <w:rFonts w:cs="Times New Roman"/>
                <w:lang w:val="en-US"/>
              </w:rPr>
              <w:t>0.19</w:t>
            </w:r>
          </w:p>
        </w:tc>
      </w:tr>
      <w:tr w:rsidR="00DC7798" w:rsidTr="005D73F5">
        <w:tc>
          <w:tcPr>
            <w:tcW w:w="2741" w:type="dxa"/>
          </w:tcPr>
          <w:p w:rsidR="00DC7798" w:rsidRDefault="00DC7798" w:rsidP="00F964A5">
            <w:pPr>
              <w:pStyle w:val="AwesomeStyle"/>
              <w:ind w:firstLine="0"/>
              <w:rPr>
                <w:rFonts w:cs="Times New Roman"/>
              </w:rPr>
            </w:pPr>
            <w:r>
              <w:rPr>
                <w:rFonts w:cs="Times New Roman"/>
              </w:rPr>
              <w:t>2</w:t>
            </w:r>
          </w:p>
        </w:tc>
        <w:tc>
          <w:tcPr>
            <w:tcW w:w="2496" w:type="dxa"/>
          </w:tcPr>
          <w:p w:rsidR="00DC7798" w:rsidRPr="005D73F5" w:rsidRDefault="00A602D4" w:rsidP="00F964A5">
            <w:pPr>
              <w:pStyle w:val="AwesomeStyle"/>
              <w:ind w:firstLine="0"/>
              <w:rPr>
                <w:rFonts w:cs="Times New Roman"/>
              </w:rPr>
            </w:pPr>
            <w:r>
              <w:rPr>
                <w:rFonts w:cs="Times New Roman"/>
                <w:lang w:val="en-US"/>
              </w:rPr>
              <w:t>1.999995</w:t>
            </w:r>
          </w:p>
        </w:tc>
        <w:tc>
          <w:tcPr>
            <w:tcW w:w="2497" w:type="dxa"/>
          </w:tcPr>
          <w:p w:rsidR="00DC7798" w:rsidRPr="005D73F5" w:rsidRDefault="00A602D4" w:rsidP="00F964A5">
            <w:pPr>
              <w:pStyle w:val="AwesomeStyle"/>
              <w:ind w:firstLine="0"/>
              <w:rPr>
                <w:rFonts w:cs="Times New Roman"/>
              </w:rPr>
            </w:pPr>
            <w:r>
              <w:rPr>
                <w:rFonts w:cs="Times New Roman"/>
                <w:lang w:val="en-US"/>
              </w:rPr>
              <w:t>1.999995</w:t>
            </w:r>
          </w:p>
        </w:tc>
        <w:tc>
          <w:tcPr>
            <w:tcW w:w="2461" w:type="dxa"/>
          </w:tcPr>
          <w:p w:rsidR="00DC7798" w:rsidRPr="00A602D4" w:rsidRDefault="00A602D4" w:rsidP="00F964A5">
            <w:pPr>
              <w:pStyle w:val="AwesomeStyle"/>
              <w:ind w:firstLine="0"/>
              <w:rPr>
                <w:rFonts w:cs="Times New Roman"/>
                <w:lang w:val="en-US"/>
              </w:rPr>
            </w:pPr>
            <w:r>
              <w:rPr>
                <w:rFonts w:cs="Times New Roman"/>
                <w:lang w:val="en-US"/>
              </w:rPr>
              <w:t>0.59</w:t>
            </w:r>
          </w:p>
        </w:tc>
      </w:tr>
      <w:tr w:rsidR="005D73F5" w:rsidTr="005D73F5">
        <w:tc>
          <w:tcPr>
            <w:tcW w:w="2741" w:type="dxa"/>
          </w:tcPr>
          <w:p w:rsidR="005D73F5" w:rsidRDefault="00DC7798" w:rsidP="00F964A5">
            <w:pPr>
              <w:pStyle w:val="AwesomeStyle"/>
              <w:ind w:firstLine="0"/>
            </w:pPr>
            <w:r>
              <w:t>3</w:t>
            </w:r>
          </w:p>
        </w:tc>
        <w:tc>
          <w:tcPr>
            <w:tcW w:w="2496" w:type="dxa"/>
          </w:tcPr>
          <w:p w:rsidR="005D73F5" w:rsidRPr="00A602D4" w:rsidRDefault="00A602D4" w:rsidP="00F964A5">
            <w:pPr>
              <w:pStyle w:val="AwesomeStyle"/>
              <w:ind w:firstLine="0"/>
              <w:rPr>
                <w:lang w:val="en-US"/>
              </w:rPr>
            </w:pPr>
            <w:r>
              <w:rPr>
                <w:lang w:val="en-US"/>
              </w:rPr>
              <w:t>1.38102</w:t>
            </w:r>
          </w:p>
        </w:tc>
        <w:tc>
          <w:tcPr>
            <w:tcW w:w="2497" w:type="dxa"/>
          </w:tcPr>
          <w:p w:rsidR="005D73F5" w:rsidRDefault="00A602D4" w:rsidP="00F964A5">
            <w:pPr>
              <w:pStyle w:val="AwesomeStyle"/>
              <w:ind w:firstLine="0"/>
            </w:pPr>
            <w:r>
              <w:rPr>
                <w:rFonts w:cs="Times New Roman"/>
                <w:lang w:val="en-US"/>
              </w:rPr>
              <w:t>1.999995</w:t>
            </w:r>
          </w:p>
        </w:tc>
        <w:tc>
          <w:tcPr>
            <w:tcW w:w="2461" w:type="dxa"/>
          </w:tcPr>
          <w:p w:rsidR="005D73F5" w:rsidRPr="00A602D4" w:rsidRDefault="00A602D4" w:rsidP="00F964A5">
            <w:pPr>
              <w:pStyle w:val="AwesomeStyle"/>
              <w:ind w:firstLine="0"/>
              <w:rPr>
                <w:lang w:val="en-US"/>
              </w:rPr>
            </w:pPr>
            <w:r>
              <w:rPr>
                <w:lang w:val="en-US"/>
              </w:rPr>
              <w:t>0.34</w:t>
            </w:r>
          </w:p>
        </w:tc>
      </w:tr>
      <w:tr w:rsidR="00DC7798" w:rsidTr="005D73F5">
        <w:tc>
          <w:tcPr>
            <w:tcW w:w="2741" w:type="dxa"/>
          </w:tcPr>
          <w:p w:rsidR="00DC7798" w:rsidRDefault="00DC7798" w:rsidP="00F964A5">
            <w:pPr>
              <w:pStyle w:val="AwesomeStyle"/>
              <w:ind w:firstLine="0"/>
            </w:pPr>
            <w:r>
              <w:t>4</w:t>
            </w:r>
          </w:p>
        </w:tc>
        <w:tc>
          <w:tcPr>
            <w:tcW w:w="2496" w:type="dxa"/>
          </w:tcPr>
          <w:p w:rsidR="00DC7798" w:rsidRDefault="00A602D4" w:rsidP="00F964A5">
            <w:pPr>
              <w:pStyle w:val="AwesomeStyle"/>
              <w:ind w:firstLine="0"/>
            </w:pPr>
            <w:r>
              <w:rPr>
                <w:rFonts w:cs="Times New Roman"/>
                <w:lang w:val="en-US"/>
              </w:rPr>
              <w:t>1.999995</w:t>
            </w:r>
          </w:p>
        </w:tc>
        <w:tc>
          <w:tcPr>
            <w:tcW w:w="2497" w:type="dxa"/>
          </w:tcPr>
          <w:p w:rsidR="00DC7798" w:rsidRDefault="00A602D4" w:rsidP="00F964A5">
            <w:pPr>
              <w:pStyle w:val="AwesomeStyle"/>
              <w:ind w:firstLine="0"/>
            </w:pPr>
            <w:r>
              <w:rPr>
                <w:rFonts w:cs="Times New Roman"/>
                <w:lang w:val="en-US"/>
              </w:rPr>
              <w:t>1.999995</w:t>
            </w:r>
          </w:p>
        </w:tc>
        <w:tc>
          <w:tcPr>
            <w:tcW w:w="2461" w:type="dxa"/>
          </w:tcPr>
          <w:p w:rsidR="00DC7798" w:rsidRPr="00A602D4" w:rsidRDefault="00A602D4" w:rsidP="00F964A5">
            <w:pPr>
              <w:pStyle w:val="AwesomeStyle"/>
              <w:ind w:firstLine="0"/>
              <w:rPr>
                <w:lang w:val="en-US"/>
              </w:rPr>
            </w:pPr>
            <w:r>
              <w:rPr>
                <w:lang w:val="en-US"/>
              </w:rPr>
              <w:t>0.59</w:t>
            </w:r>
          </w:p>
        </w:tc>
      </w:tr>
      <w:tr w:rsidR="005D73F5" w:rsidTr="005D73F5">
        <w:tc>
          <w:tcPr>
            <w:tcW w:w="2741" w:type="dxa"/>
          </w:tcPr>
          <w:p w:rsidR="005D73F5" w:rsidRDefault="00DC7798" w:rsidP="00F964A5">
            <w:pPr>
              <w:pStyle w:val="AwesomeStyle"/>
              <w:ind w:firstLine="0"/>
            </w:pPr>
            <w:r>
              <w:t>5</w:t>
            </w:r>
          </w:p>
        </w:tc>
        <w:tc>
          <w:tcPr>
            <w:tcW w:w="2496" w:type="dxa"/>
          </w:tcPr>
          <w:p w:rsidR="005D73F5" w:rsidRPr="00A602D4" w:rsidRDefault="00A602D4" w:rsidP="00F964A5">
            <w:pPr>
              <w:pStyle w:val="AwesomeStyle"/>
              <w:ind w:firstLine="0"/>
              <w:rPr>
                <w:lang w:val="en-US"/>
              </w:rPr>
            </w:pPr>
            <w:r>
              <w:rPr>
                <w:lang w:val="en-US"/>
              </w:rPr>
              <w:t>1.127771</w:t>
            </w:r>
          </w:p>
        </w:tc>
        <w:tc>
          <w:tcPr>
            <w:tcW w:w="2497" w:type="dxa"/>
          </w:tcPr>
          <w:p w:rsidR="005D73F5" w:rsidRPr="00A602D4" w:rsidRDefault="00A602D4" w:rsidP="00F964A5">
            <w:pPr>
              <w:pStyle w:val="AwesomeStyle"/>
              <w:ind w:firstLine="0"/>
              <w:rPr>
                <w:lang w:val="en-US"/>
              </w:rPr>
            </w:pPr>
            <w:r>
              <w:rPr>
                <w:lang w:val="en-US"/>
              </w:rPr>
              <w:t>0.2175936</w:t>
            </w:r>
          </w:p>
        </w:tc>
        <w:tc>
          <w:tcPr>
            <w:tcW w:w="2461" w:type="dxa"/>
          </w:tcPr>
          <w:p w:rsidR="005D73F5" w:rsidRPr="00A602D4" w:rsidRDefault="00A602D4" w:rsidP="00F964A5">
            <w:pPr>
              <w:pStyle w:val="AwesomeStyle"/>
              <w:ind w:firstLine="0"/>
              <w:rPr>
                <w:lang w:val="en-US"/>
              </w:rPr>
            </w:pPr>
            <w:r>
              <w:rPr>
                <w:lang w:val="en-US"/>
              </w:rPr>
              <w:t>0.84</w:t>
            </w:r>
          </w:p>
        </w:tc>
      </w:tr>
      <w:tr w:rsidR="00EC75F3" w:rsidTr="005D73F5">
        <w:tc>
          <w:tcPr>
            <w:tcW w:w="2741" w:type="dxa"/>
          </w:tcPr>
          <w:p w:rsidR="00EC75F3" w:rsidRDefault="00DC7798" w:rsidP="00F964A5">
            <w:pPr>
              <w:pStyle w:val="AwesomeStyle"/>
              <w:ind w:firstLine="0"/>
            </w:pPr>
            <w:r>
              <w:t>7</w:t>
            </w:r>
          </w:p>
        </w:tc>
        <w:tc>
          <w:tcPr>
            <w:tcW w:w="2496" w:type="dxa"/>
          </w:tcPr>
          <w:p w:rsidR="00EC75F3" w:rsidRPr="00A602D4" w:rsidRDefault="00A602D4" w:rsidP="00F964A5">
            <w:pPr>
              <w:pStyle w:val="AwesomeStyle"/>
              <w:ind w:firstLine="0"/>
              <w:rPr>
                <w:lang w:val="en-US"/>
              </w:rPr>
            </w:pPr>
            <w:r>
              <w:rPr>
                <w:lang w:val="en-US"/>
              </w:rPr>
              <w:t>1.607472</w:t>
            </w:r>
          </w:p>
        </w:tc>
        <w:tc>
          <w:tcPr>
            <w:tcW w:w="2497" w:type="dxa"/>
          </w:tcPr>
          <w:p w:rsidR="00EC75F3" w:rsidRPr="00A602D4" w:rsidRDefault="00A602D4" w:rsidP="00F964A5">
            <w:pPr>
              <w:pStyle w:val="AwesomeStyle"/>
              <w:ind w:firstLine="0"/>
              <w:rPr>
                <w:lang w:val="en-US"/>
              </w:rPr>
            </w:pPr>
            <w:r>
              <w:rPr>
                <w:lang w:val="en-US"/>
              </w:rPr>
              <w:t>0.1269975</w:t>
            </w:r>
          </w:p>
        </w:tc>
        <w:tc>
          <w:tcPr>
            <w:tcW w:w="2461" w:type="dxa"/>
          </w:tcPr>
          <w:p w:rsidR="00EC75F3" w:rsidRPr="00A602D4" w:rsidRDefault="00A602D4" w:rsidP="00F964A5">
            <w:pPr>
              <w:pStyle w:val="AwesomeStyle"/>
              <w:ind w:firstLine="0"/>
              <w:rPr>
                <w:lang w:val="en-US"/>
              </w:rPr>
            </w:pPr>
            <w:r>
              <w:rPr>
                <w:lang w:val="en-US"/>
              </w:rPr>
              <w:t>0.87</w:t>
            </w:r>
          </w:p>
        </w:tc>
      </w:tr>
      <w:tr w:rsidR="00EC75F3" w:rsidTr="005D73F5">
        <w:tc>
          <w:tcPr>
            <w:tcW w:w="2741" w:type="dxa"/>
          </w:tcPr>
          <w:p w:rsidR="00EC75F3" w:rsidRDefault="00DC7798" w:rsidP="00F964A5">
            <w:pPr>
              <w:pStyle w:val="AwesomeStyle"/>
              <w:ind w:firstLine="0"/>
            </w:pPr>
            <w:r>
              <w:t>11</w:t>
            </w:r>
          </w:p>
        </w:tc>
        <w:tc>
          <w:tcPr>
            <w:tcW w:w="2496" w:type="dxa"/>
          </w:tcPr>
          <w:p w:rsidR="00EC75F3" w:rsidRPr="00A602D4" w:rsidRDefault="00A602D4" w:rsidP="00F964A5">
            <w:pPr>
              <w:pStyle w:val="AwesomeStyle"/>
              <w:ind w:firstLine="0"/>
              <w:rPr>
                <w:lang w:val="en-US"/>
              </w:rPr>
            </w:pPr>
            <w:r>
              <w:rPr>
                <w:lang w:val="en-US"/>
              </w:rPr>
              <w:t>1.346763</w:t>
            </w:r>
          </w:p>
        </w:tc>
        <w:tc>
          <w:tcPr>
            <w:tcW w:w="2497" w:type="dxa"/>
          </w:tcPr>
          <w:p w:rsidR="00EC75F3" w:rsidRPr="00A602D4" w:rsidRDefault="00A602D4" w:rsidP="00F964A5">
            <w:pPr>
              <w:pStyle w:val="AwesomeStyle"/>
              <w:ind w:firstLine="0"/>
              <w:rPr>
                <w:lang w:val="en-US"/>
              </w:rPr>
            </w:pPr>
            <w:r>
              <w:rPr>
                <w:lang w:val="en-US"/>
              </w:rPr>
              <w:t>1.1647742</w:t>
            </w:r>
          </w:p>
        </w:tc>
        <w:tc>
          <w:tcPr>
            <w:tcW w:w="2461" w:type="dxa"/>
          </w:tcPr>
          <w:p w:rsidR="00EC75F3" w:rsidRPr="00A602D4" w:rsidRDefault="00A602D4" w:rsidP="00F964A5">
            <w:pPr>
              <w:pStyle w:val="AwesomeStyle"/>
              <w:ind w:firstLine="0"/>
              <w:rPr>
                <w:lang w:val="en-US"/>
              </w:rPr>
            </w:pPr>
            <w:r>
              <w:rPr>
                <w:lang w:val="en-US"/>
              </w:rPr>
              <w:t>0.88</w:t>
            </w:r>
          </w:p>
        </w:tc>
      </w:tr>
      <w:tr w:rsidR="00EC75F3" w:rsidTr="005D73F5">
        <w:tc>
          <w:tcPr>
            <w:tcW w:w="2741" w:type="dxa"/>
          </w:tcPr>
          <w:p w:rsidR="00EC75F3" w:rsidRDefault="00DC7798" w:rsidP="00F964A5">
            <w:pPr>
              <w:pStyle w:val="AwesomeStyle"/>
              <w:ind w:firstLine="0"/>
            </w:pPr>
            <w:r>
              <w:t>15</w:t>
            </w:r>
          </w:p>
        </w:tc>
        <w:tc>
          <w:tcPr>
            <w:tcW w:w="2496" w:type="dxa"/>
          </w:tcPr>
          <w:p w:rsidR="00EC75F3" w:rsidRPr="00A602D4" w:rsidRDefault="00A602D4" w:rsidP="00F964A5">
            <w:pPr>
              <w:pStyle w:val="AwesomeStyle"/>
              <w:ind w:firstLine="0"/>
              <w:rPr>
                <w:lang w:val="en-US"/>
              </w:rPr>
            </w:pPr>
            <w:r>
              <w:rPr>
                <w:lang w:val="en-US"/>
              </w:rPr>
              <w:t>1.200001</w:t>
            </w:r>
          </w:p>
        </w:tc>
        <w:tc>
          <w:tcPr>
            <w:tcW w:w="2497" w:type="dxa"/>
          </w:tcPr>
          <w:p w:rsidR="00EC75F3" w:rsidRPr="00A602D4" w:rsidRDefault="00A602D4" w:rsidP="00F964A5">
            <w:pPr>
              <w:pStyle w:val="AwesomeStyle"/>
              <w:ind w:firstLine="0"/>
              <w:rPr>
                <w:lang w:val="en-US"/>
              </w:rPr>
            </w:pPr>
            <w:r>
              <w:rPr>
                <w:lang w:val="en-US"/>
              </w:rPr>
              <w:t>0.2072002</w:t>
            </w:r>
          </w:p>
        </w:tc>
        <w:tc>
          <w:tcPr>
            <w:tcW w:w="2461" w:type="dxa"/>
          </w:tcPr>
          <w:p w:rsidR="00EC75F3" w:rsidRPr="00A602D4" w:rsidRDefault="00A602D4" w:rsidP="00F964A5">
            <w:pPr>
              <w:pStyle w:val="AwesomeStyle"/>
              <w:ind w:firstLine="0"/>
              <w:rPr>
                <w:lang w:val="en-US"/>
              </w:rPr>
            </w:pPr>
            <w:r>
              <w:rPr>
                <w:lang w:val="en-US"/>
              </w:rPr>
              <w:t>0.89</w:t>
            </w:r>
          </w:p>
        </w:tc>
      </w:tr>
      <w:tr w:rsidR="00EC75F3" w:rsidTr="005D73F5">
        <w:tc>
          <w:tcPr>
            <w:tcW w:w="2741" w:type="dxa"/>
          </w:tcPr>
          <w:p w:rsidR="00EC75F3" w:rsidRDefault="00DC7798" w:rsidP="00F964A5">
            <w:pPr>
              <w:pStyle w:val="AwesomeStyle"/>
              <w:ind w:firstLine="0"/>
            </w:pPr>
            <w:r>
              <w:t>21</w:t>
            </w:r>
          </w:p>
        </w:tc>
        <w:tc>
          <w:tcPr>
            <w:tcW w:w="2496" w:type="dxa"/>
          </w:tcPr>
          <w:p w:rsidR="00EC75F3" w:rsidRPr="00A602D4" w:rsidRDefault="00A602D4" w:rsidP="00F964A5">
            <w:pPr>
              <w:pStyle w:val="AwesomeStyle"/>
              <w:ind w:firstLine="0"/>
              <w:rPr>
                <w:lang w:val="en-US"/>
              </w:rPr>
            </w:pPr>
            <w:r>
              <w:rPr>
                <w:lang w:val="en-US"/>
              </w:rPr>
              <w:t>0.4977484</w:t>
            </w:r>
          </w:p>
        </w:tc>
        <w:tc>
          <w:tcPr>
            <w:tcW w:w="2497" w:type="dxa"/>
          </w:tcPr>
          <w:p w:rsidR="00EC75F3" w:rsidRPr="00A602D4" w:rsidRDefault="00A602D4" w:rsidP="00F964A5">
            <w:pPr>
              <w:pStyle w:val="AwesomeStyle"/>
              <w:ind w:firstLine="0"/>
              <w:rPr>
                <w:lang w:val="en-US"/>
              </w:rPr>
            </w:pPr>
            <w:r>
              <w:rPr>
                <w:lang w:val="en-US"/>
              </w:rPr>
              <w:t>0.342717</w:t>
            </w:r>
          </w:p>
        </w:tc>
        <w:tc>
          <w:tcPr>
            <w:tcW w:w="2461" w:type="dxa"/>
          </w:tcPr>
          <w:p w:rsidR="00EC75F3" w:rsidRPr="00A602D4" w:rsidRDefault="00A602D4" w:rsidP="00F964A5">
            <w:pPr>
              <w:pStyle w:val="AwesomeStyle"/>
              <w:ind w:firstLine="0"/>
              <w:rPr>
                <w:lang w:val="en-US"/>
              </w:rPr>
            </w:pPr>
            <w:r>
              <w:rPr>
                <w:lang w:val="en-US"/>
              </w:rPr>
              <w:t>0.9</w:t>
            </w:r>
          </w:p>
        </w:tc>
      </w:tr>
      <w:tr w:rsidR="00EC75F3" w:rsidTr="005D73F5">
        <w:tc>
          <w:tcPr>
            <w:tcW w:w="2741" w:type="dxa"/>
          </w:tcPr>
          <w:p w:rsidR="00EC75F3" w:rsidRDefault="00DC7798" w:rsidP="00F964A5">
            <w:pPr>
              <w:pStyle w:val="AwesomeStyle"/>
              <w:ind w:firstLine="0"/>
            </w:pPr>
            <w:r>
              <w:t>51</w:t>
            </w:r>
          </w:p>
        </w:tc>
        <w:tc>
          <w:tcPr>
            <w:tcW w:w="2496" w:type="dxa"/>
          </w:tcPr>
          <w:p w:rsidR="00EC75F3" w:rsidRPr="00A602D4" w:rsidRDefault="00A602D4" w:rsidP="00F964A5">
            <w:pPr>
              <w:pStyle w:val="AwesomeStyle"/>
              <w:ind w:firstLine="0"/>
              <w:rPr>
                <w:lang w:val="en-US"/>
              </w:rPr>
            </w:pPr>
            <w:r>
              <w:rPr>
                <w:lang w:val="en-US"/>
              </w:rPr>
              <w:t>1.200001</w:t>
            </w:r>
          </w:p>
        </w:tc>
        <w:tc>
          <w:tcPr>
            <w:tcW w:w="2497" w:type="dxa"/>
          </w:tcPr>
          <w:p w:rsidR="00EC75F3" w:rsidRPr="00A602D4" w:rsidRDefault="00A602D4" w:rsidP="00F964A5">
            <w:pPr>
              <w:pStyle w:val="AwesomeStyle"/>
              <w:ind w:firstLine="0"/>
              <w:rPr>
                <w:lang w:val="en-US"/>
              </w:rPr>
            </w:pPr>
            <w:r>
              <w:rPr>
                <w:lang w:val="en-US"/>
              </w:rPr>
              <w:t>0.2087743</w:t>
            </w:r>
          </w:p>
        </w:tc>
        <w:tc>
          <w:tcPr>
            <w:tcW w:w="2461" w:type="dxa"/>
          </w:tcPr>
          <w:p w:rsidR="00EC75F3" w:rsidRPr="00A602D4" w:rsidRDefault="00A602D4" w:rsidP="00F964A5">
            <w:pPr>
              <w:pStyle w:val="AwesomeStyle"/>
              <w:ind w:firstLine="0"/>
              <w:rPr>
                <w:lang w:val="en-US"/>
              </w:rPr>
            </w:pPr>
            <w:r>
              <w:rPr>
                <w:lang w:val="en-US"/>
              </w:rPr>
              <w:t>0.92</w:t>
            </w:r>
          </w:p>
        </w:tc>
      </w:tr>
      <w:tr w:rsidR="00DC7798" w:rsidTr="005D73F5">
        <w:tc>
          <w:tcPr>
            <w:tcW w:w="2741" w:type="dxa"/>
          </w:tcPr>
          <w:p w:rsidR="00DC7798" w:rsidRDefault="00DC7798" w:rsidP="00F964A5">
            <w:pPr>
              <w:pStyle w:val="AwesomeStyle"/>
              <w:ind w:firstLine="0"/>
            </w:pPr>
            <w:r>
              <w:t>101</w:t>
            </w:r>
          </w:p>
        </w:tc>
        <w:tc>
          <w:tcPr>
            <w:tcW w:w="2496" w:type="dxa"/>
          </w:tcPr>
          <w:p w:rsidR="00DC7798" w:rsidRPr="00A602D4" w:rsidRDefault="00A602D4" w:rsidP="00F964A5">
            <w:pPr>
              <w:pStyle w:val="AwesomeStyle"/>
              <w:ind w:firstLine="0"/>
              <w:rPr>
                <w:lang w:val="en-US"/>
              </w:rPr>
            </w:pPr>
            <w:r>
              <w:rPr>
                <w:lang w:val="en-US"/>
              </w:rPr>
              <w:t>1.200006</w:t>
            </w:r>
          </w:p>
        </w:tc>
        <w:tc>
          <w:tcPr>
            <w:tcW w:w="2497" w:type="dxa"/>
          </w:tcPr>
          <w:p w:rsidR="00DC7798" w:rsidRPr="00A602D4" w:rsidRDefault="00A602D4" w:rsidP="00F964A5">
            <w:pPr>
              <w:pStyle w:val="AwesomeStyle"/>
              <w:ind w:firstLine="0"/>
              <w:rPr>
                <w:lang w:val="en-US"/>
              </w:rPr>
            </w:pPr>
            <w:r>
              <w:rPr>
                <w:lang w:val="en-US"/>
              </w:rPr>
              <w:t>0.3711202</w:t>
            </w:r>
          </w:p>
        </w:tc>
        <w:tc>
          <w:tcPr>
            <w:tcW w:w="2461" w:type="dxa"/>
          </w:tcPr>
          <w:p w:rsidR="00DC7798" w:rsidRPr="00A602D4" w:rsidRDefault="00A602D4" w:rsidP="00F964A5">
            <w:pPr>
              <w:pStyle w:val="AwesomeStyle"/>
              <w:ind w:firstLine="0"/>
              <w:rPr>
                <w:lang w:val="en-US"/>
              </w:rPr>
            </w:pPr>
            <w:r>
              <w:rPr>
                <w:lang w:val="en-US"/>
              </w:rPr>
              <w:t>0.93</w:t>
            </w:r>
          </w:p>
        </w:tc>
      </w:tr>
      <w:tr w:rsidR="00DC7798" w:rsidTr="005D73F5">
        <w:tc>
          <w:tcPr>
            <w:tcW w:w="2741" w:type="dxa"/>
          </w:tcPr>
          <w:p w:rsidR="00DC7798" w:rsidRDefault="00DC7798" w:rsidP="00F964A5">
            <w:pPr>
              <w:pStyle w:val="AwesomeStyle"/>
              <w:ind w:firstLine="0"/>
            </w:pPr>
            <w:r>
              <w:t>201</w:t>
            </w:r>
          </w:p>
        </w:tc>
        <w:tc>
          <w:tcPr>
            <w:tcW w:w="2496" w:type="dxa"/>
          </w:tcPr>
          <w:p w:rsidR="00DC7798" w:rsidRPr="00A602D4" w:rsidRDefault="00A602D4" w:rsidP="00F964A5">
            <w:pPr>
              <w:pStyle w:val="AwesomeStyle"/>
              <w:ind w:firstLine="0"/>
              <w:rPr>
                <w:lang w:val="en-US"/>
              </w:rPr>
            </w:pPr>
            <w:r>
              <w:rPr>
                <w:lang w:val="en-US"/>
              </w:rPr>
              <w:t>1.200001</w:t>
            </w:r>
          </w:p>
        </w:tc>
        <w:tc>
          <w:tcPr>
            <w:tcW w:w="2497" w:type="dxa"/>
          </w:tcPr>
          <w:p w:rsidR="00DC7798" w:rsidRPr="00A602D4" w:rsidRDefault="00A602D4" w:rsidP="00F964A5">
            <w:pPr>
              <w:pStyle w:val="AwesomeStyle"/>
              <w:ind w:firstLine="0"/>
              <w:rPr>
                <w:lang w:val="en-US"/>
              </w:rPr>
            </w:pPr>
            <w:r>
              <w:rPr>
                <w:lang w:val="en-US"/>
              </w:rPr>
              <w:t>1.076998</w:t>
            </w:r>
          </w:p>
        </w:tc>
        <w:tc>
          <w:tcPr>
            <w:tcW w:w="2461" w:type="dxa"/>
          </w:tcPr>
          <w:p w:rsidR="00DC7798" w:rsidRPr="00A602D4" w:rsidRDefault="00A602D4" w:rsidP="00F964A5">
            <w:pPr>
              <w:pStyle w:val="AwesomeStyle"/>
              <w:ind w:firstLine="0"/>
              <w:rPr>
                <w:lang w:val="en-US"/>
              </w:rPr>
            </w:pPr>
            <w:r>
              <w:rPr>
                <w:lang w:val="en-US"/>
              </w:rPr>
              <w:t>0.93</w:t>
            </w:r>
          </w:p>
        </w:tc>
      </w:tr>
      <w:tr w:rsidR="00DC7798" w:rsidTr="005D73F5">
        <w:tc>
          <w:tcPr>
            <w:tcW w:w="2741" w:type="dxa"/>
          </w:tcPr>
          <w:p w:rsidR="00DC7798" w:rsidRDefault="00DC7798" w:rsidP="00F964A5">
            <w:pPr>
              <w:pStyle w:val="AwesomeStyle"/>
              <w:ind w:firstLine="0"/>
            </w:pPr>
            <w:r>
              <w:t>501</w:t>
            </w:r>
          </w:p>
        </w:tc>
        <w:tc>
          <w:tcPr>
            <w:tcW w:w="2496" w:type="dxa"/>
          </w:tcPr>
          <w:p w:rsidR="00DC7798" w:rsidRDefault="00A602D4" w:rsidP="00F964A5">
            <w:pPr>
              <w:pStyle w:val="AwesomeStyle"/>
              <w:ind w:firstLine="0"/>
            </w:pPr>
            <w:r>
              <w:rPr>
                <w:rFonts w:cs="Times New Roman"/>
                <w:lang w:val="en-US"/>
              </w:rPr>
              <w:t>1.999995</w:t>
            </w:r>
          </w:p>
        </w:tc>
        <w:tc>
          <w:tcPr>
            <w:tcW w:w="2497" w:type="dxa"/>
          </w:tcPr>
          <w:p w:rsidR="00DC7798" w:rsidRDefault="00A602D4" w:rsidP="00F964A5">
            <w:pPr>
              <w:pStyle w:val="AwesomeStyle"/>
              <w:ind w:firstLine="0"/>
            </w:pPr>
            <w:r>
              <w:rPr>
                <w:rFonts w:cs="Times New Roman"/>
                <w:lang w:val="en-US"/>
              </w:rPr>
              <w:t>1.999995</w:t>
            </w:r>
          </w:p>
        </w:tc>
        <w:tc>
          <w:tcPr>
            <w:tcW w:w="2461" w:type="dxa"/>
          </w:tcPr>
          <w:p w:rsidR="00DC7798" w:rsidRPr="00A602D4" w:rsidRDefault="00A602D4" w:rsidP="00F964A5">
            <w:pPr>
              <w:pStyle w:val="AwesomeStyle"/>
              <w:ind w:firstLine="0"/>
              <w:rPr>
                <w:lang w:val="en-US"/>
              </w:rPr>
            </w:pPr>
            <w:r>
              <w:rPr>
                <w:lang w:val="en-US"/>
              </w:rPr>
              <w:t>0.94</w:t>
            </w:r>
          </w:p>
        </w:tc>
      </w:tr>
      <w:tr w:rsidR="00DC7798" w:rsidTr="005D73F5">
        <w:tc>
          <w:tcPr>
            <w:tcW w:w="2741" w:type="dxa"/>
          </w:tcPr>
          <w:p w:rsidR="00DC7798" w:rsidRDefault="00DC7798" w:rsidP="00F964A5">
            <w:pPr>
              <w:pStyle w:val="AwesomeStyle"/>
              <w:ind w:firstLine="0"/>
            </w:pPr>
            <w:r>
              <w:t>1001</w:t>
            </w:r>
          </w:p>
        </w:tc>
        <w:tc>
          <w:tcPr>
            <w:tcW w:w="2496" w:type="dxa"/>
          </w:tcPr>
          <w:p w:rsidR="00DC7798" w:rsidRDefault="00A602D4" w:rsidP="00F964A5">
            <w:pPr>
              <w:pStyle w:val="AwesomeStyle"/>
              <w:ind w:firstLine="0"/>
            </w:pPr>
            <w:r>
              <w:rPr>
                <w:rFonts w:cs="Times New Roman"/>
                <w:lang w:val="en-US"/>
              </w:rPr>
              <w:t>1.999995</w:t>
            </w:r>
          </w:p>
        </w:tc>
        <w:tc>
          <w:tcPr>
            <w:tcW w:w="2497" w:type="dxa"/>
          </w:tcPr>
          <w:p w:rsidR="00DC7798" w:rsidRDefault="00A602D4" w:rsidP="00F964A5">
            <w:pPr>
              <w:pStyle w:val="AwesomeStyle"/>
              <w:ind w:firstLine="0"/>
            </w:pPr>
            <w:r>
              <w:rPr>
                <w:rFonts w:cs="Times New Roman"/>
                <w:lang w:val="en-US"/>
              </w:rPr>
              <w:t>1.999995</w:t>
            </w:r>
          </w:p>
        </w:tc>
        <w:tc>
          <w:tcPr>
            <w:tcW w:w="2461" w:type="dxa"/>
          </w:tcPr>
          <w:p w:rsidR="00DC7798" w:rsidRPr="00A602D4" w:rsidRDefault="00A602D4" w:rsidP="00F964A5">
            <w:pPr>
              <w:pStyle w:val="AwesomeStyle"/>
              <w:ind w:firstLine="0"/>
              <w:rPr>
                <w:lang w:val="en-US"/>
              </w:rPr>
            </w:pPr>
            <w:r>
              <w:rPr>
                <w:lang w:val="en-US"/>
              </w:rPr>
              <w:t>0.94</w:t>
            </w:r>
          </w:p>
        </w:tc>
      </w:tr>
      <w:tr w:rsidR="00DC7798" w:rsidTr="005D73F5">
        <w:tc>
          <w:tcPr>
            <w:tcW w:w="2741" w:type="dxa"/>
          </w:tcPr>
          <w:p w:rsidR="00DC7798" w:rsidRDefault="00DC7798" w:rsidP="00F964A5">
            <w:pPr>
              <w:pStyle w:val="AwesomeStyle"/>
              <w:ind w:firstLine="0"/>
            </w:pPr>
            <w:r>
              <w:t>2001</w:t>
            </w:r>
          </w:p>
        </w:tc>
        <w:tc>
          <w:tcPr>
            <w:tcW w:w="2496" w:type="dxa"/>
          </w:tcPr>
          <w:p w:rsidR="00DC7798" w:rsidRDefault="00A602D4" w:rsidP="00F964A5">
            <w:pPr>
              <w:pStyle w:val="AwesomeStyle"/>
              <w:ind w:firstLine="0"/>
            </w:pPr>
            <w:r>
              <w:rPr>
                <w:rFonts w:cs="Times New Roman"/>
                <w:lang w:val="en-US"/>
              </w:rPr>
              <w:t>1.999995</w:t>
            </w:r>
          </w:p>
        </w:tc>
        <w:tc>
          <w:tcPr>
            <w:tcW w:w="2497" w:type="dxa"/>
          </w:tcPr>
          <w:p w:rsidR="00DC7798" w:rsidRDefault="00A602D4" w:rsidP="00F964A5">
            <w:pPr>
              <w:pStyle w:val="AwesomeStyle"/>
              <w:ind w:firstLine="0"/>
            </w:pPr>
            <w:r>
              <w:rPr>
                <w:rFonts w:cs="Times New Roman"/>
                <w:lang w:val="en-US"/>
              </w:rPr>
              <w:t>1.999995</w:t>
            </w:r>
          </w:p>
        </w:tc>
        <w:tc>
          <w:tcPr>
            <w:tcW w:w="2461" w:type="dxa"/>
          </w:tcPr>
          <w:p w:rsidR="00DC7798" w:rsidRPr="00A602D4" w:rsidRDefault="00A602D4" w:rsidP="00A602D4">
            <w:pPr>
              <w:pStyle w:val="AwesomeStyle"/>
              <w:ind w:firstLine="0"/>
              <w:rPr>
                <w:lang w:val="en-US"/>
              </w:rPr>
            </w:pPr>
            <w:r w:rsidRPr="00A602D4">
              <w:t>0.</w:t>
            </w:r>
            <w:r>
              <w:rPr>
                <w:lang w:val="en-US"/>
              </w:rPr>
              <w:t>95</w:t>
            </w:r>
          </w:p>
        </w:tc>
      </w:tr>
    </w:tbl>
    <w:p w:rsidR="005D73F5" w:rsidRPr="005D73F5" w:rsidRDefault="005D73F5" w:rsidP="005D73F5">
      <w:pPr>
        <w:pStyle w:val="ImageName"/>
        <w:jc w:val="right"/>
      </w:pPr>
      <w:bookmarkStart w:id="82" w:name="_Ref483004072"/>
      <w:r>
        <w:t xml:space="preserve">Таблица </w:t>
      </w:r>
      <w:fldSimple w:instr=" SEQ Таблица \* ARABIC ">
        <w:r>
          <w:rPr>
            <w:noProof/>
          </w:rPr>
          <w:t>7</w:t>
        </w:r>
      </w:fldSimple>
      <w:bookmarkEnd w:id="82"/>
      <w:r>
        <w:t xml:space="preserve">. Оптимальные параметры обучения двухслойного </w:t>
      </w:r>
      <w:proofErr w:type="spellStart"/>
      <w:r>
        <w:t>перцептрона</w:t>
      </w:r>
      <w:proofErr w:type="spellEnd"/>
      <w:r>
        <w:t>.</w:t>
      </w:r>
    </w:p>
    <w:p w:rsidR="00F964A5" w:rsidRDefault="00F964A5" w:rsidP="00F964A5">
      <w:pPr>
        <w:pStyle w:val="AwesomeStyle"/>
      </w:pPr>
    </w:p>
    <w:p w:rsidR="006C2EB9" w:rsidRPr="00A602D4" w:rsidRDefault="006C2EB9" w:rsidP="006C2EB9">
      <w:pPr>
        <w:pStyle w:val="4"/>
      </w:pPr>
      <w:r w:rsidRPr="00A602D4">
        <w:t xml:space="preserve">Трехслойный </w:t>
      </w:r>
      <w:proofErr w:type="spellStart"/>
      <w:r w:rsidRPr="00A602D4">
        <w:t>перцептрон</w:t>
      </w:r>
      <w:proofErr w:type="spellEnd"/>
      <w:r w:rsidRPr="00A602D4">
        <w:t xml:space="preserve"> </w:t>
      </w:r>
    </w:p>
    <w:p w:rsidR="006C2EB9" w:rsidRPr="00AC2A82" w:rsidRDefault="006C2EB9" w:rsidP="006C2EB9">
      <w:pPr>
        <w:pStyle w:val="AwesomeStyle"/>
      </w:pPr>
      <w:r>
        <w:t xml:space="preserve">В отличие от двухслойного </w:t>
      </w:r>
      <w:proofErr w:type="spellStart"/>
      <w:r>
        <w:t>перцептрона</w:t>
      </w:r>
      <w:proofErr w:type="spellEnd"/>
      <w:r>
        <w:t xml:space="preserve"> у трехслойного появляется еще один параметр</w:t>
      </w:r>
      <w:r w:rsidRPr="006C2EB9">
        <w:t xml:space="preserve"> </w:t>
      </w:r>
      <w:r>
        <w:rPr>
          <w:lang w:val="en-US"/>
        </w:rPr>
        <w:t>N</w:t>
      </w:r>
      <w:r>
        <w:t xml:space="preserve"> – количество нейронов в скрытом слое.</w:t>
      </w:r>
      <w:r w:rsidR="00AC2A82">
        <w:t xml:space="preserve"> Начальное значение </w:t>
      </w:r>
      <w:r w:rsidR="00AC2A82">
        <w:rPr>
          <w:lang w:val="en-US"/>
        </w:rPr>
        <w:t>N</w:t>
      </w:r>
      <w:r w:rsidR="00AC2A82" w:rsidRPr="00AC2A82">
        <w:t xml:space="preserve"> </w:t>
      </w:r>
      <w:r w:rsidR="00AC2A82">
        <w:t xml:space="preserve">выбрано равным 5. Поиск производится в интервале </w:t>
      </w:r>
      <w:r w:rsidR="00AC2A82">
        <w:rPr>
          <w:lang w:val="en-US"/>
        </w:rPr>
        <w:t>N</w:t>
      </w:r>
      <w:r w:rsidR="00AC2A82" w:rsidRPr="00AC2A82">
        <w:t xml:space="preserve"> </w:t>
      </w:r>
      <w:r w:rsidR="00AC2A82">
        <w:rPr>
          <w:rFonts w:ascii="Cambria Math" w:hAnsi="Cambria Math"/>
        </w:rPr>
        <w:t>∊</w:t>
      </w:r>
      <w:r w:rsidR="00AC2A82" w:rsidRPr="00AC2A82">
        <w:t xml:space="preserve"> [3; 20]</w:t>
      </w:r>
      <w:r w:rsidR="00AC2A82">
        <w:t xml:space="preserve">, т.к. </w:t>
      </w:r>
      <w:r w:rsidR="009F175B">
        <w:t>скрытый слой должен быть по крайней мере не меньше входного слоя и может в несколько раз его превышать его по размеру.</w:t>
      </w:r>
      <w:r>
        <w:t xml:space="preserve"> Методы поиска экстремума аналогичны прошлому случаю. Результаты представлены в таблице</w:t>
      </w:r>
      <w:r w:rsidRPr="00AC2A82">
        <w:t xml:space="preserve"> </w:t>
      </w:r>
    </w:p>
    <w:p w:rsidR="006C2EB9" w:rsidRDefault="006C2EB9" w:rsidP="006C2EB9">
      <w:pPr>
        <w:pStyle w:val="AwesomeStyle"/>
      </w:pPr>
    </w:p>
    <w:tbl>
      <w:tblPr>
        <w:tblStyle w:val="a9"/>
        <w:tblW w:w="0" w:type="auto"/>
        <w:tblLook w:val="04A0" w:firstRow="1" w:lastRow="0" w:firstColumn="1" w:lastColumn="0" w:noHBand="0" w:noVBand="1"/>
      </w:tblPr>
      <w:tblGrid>
        <w:gridCol w:w="2331"/>
        <w:gridCol w:w="1932"/>
        <w:gridCol w:w="1933"/>
        <w:gridCol w:w="1875"/>
        <w:gridCol w:w="2124"/>
      </w:tblGrid>
      <w:tr w:rsidR="006C2EB9" w:rsidTr="006C2EB9">
        <w:tc>
          <w:tcPr>
            <w:tcW w:w="2331" w:type="dxa"/>
          </w:tcPr>
          <w:p w:rsidR="006C2EB9" w:rsidRPr="005D73F5" w:rsidRDefault="006C2EB9" w:rsidP="000F1B76">
            <w:pPr>
              <w:pStyle w:val="AwesomeStyle"/>
              <w:ind w:firstLine="0"/>
              <w:jc w:val="left"/>
              <w:rPr>
                <w:rFonts w:cs="Times New Roman"/>
              </w:rPr>
            </w:pPr>
            <w:r w:rsidRPr="005D73F5">
              <w:rPr>
                <w:rFonts w:cs="Times New Roman"/>
              </w:rPr>
              <w:t>Кол-во повторов обучения</w:t>
            </w:r>
          </w:p>
        </w:tc>
        <w:tc>
          <w:tcPr>
            <w:tcW w:w="1932" w:type="dxa"/>
          </w:tcPr>
          <w:p w:rsidR="006C2EB9" w:rsidRPr="005D73F5" w:rsidRDefault="006C2EB9" w:rsidP="000F1B76">
            <w:pPr>
              <w:pStyle w:val="AwesomeStyle"/>
              <w:ind w:firstLine="0"/>
              <w:jc w:val="left"/>
              <w:rPr>
                <w:rFonts w:cs="Times New Roman"/>
              </w:rPr>
            </w:pPr>
            <w:r w:rsidRPr="005D73F5">
              <w:rPr>
                <w:rFonts w:cs="Times New Roman"/>
              </w:rPr>
              <w:t>β</w:t>
            </w:r>
          </w:p>
        </w:tc>
        <w:tc>
          <w:tcPr>
            <w:tcW w:w="1933" w:type="dxa"/>
          </w:tcPr>
          <w:p w:rsidR="006C2EB9" w:rsidRPr="005D73F5" w:rsidRDefault="006C2EB9" w:rsidP="000F1B76">
            <w:pPr>
              <w:pStyle w:val="AwesomeStyle"/>
              <w:ind w:firstLine="0"/>
              <w:jc w:val="left"/>
              <w:rPr>
                <w:rFonts w:cs="Times New Roman"/>
              </w:rPr>
            </w:pPr>
            <w:r w:rsidRPr="005D73F5">
              <w:rPr>
                <w:rFonts w:cs="Times New Roman"/>
              </w:rPr>
              <w:t>η</w:t>
            </w:r>
          </w:p>
        </w:tc>
        <w:tc>
          <w:tcPr>
            <w:tcW w:w="1875" w:type="dxa"/>
          </w:tcPr>
          <w:p w:rsidR="006C2EB9" w:rsidRPr="00AC2A82" w:rsidRDefault="006C2EB9" w:rsidP="000F1B76">
            <w:pPr>
              <w:pStyle w:val="AwesomeStyle"/>
              <w:ind w:firstLine="0"/>
              <w:jc w:val="left"/>
              <w:rPr>
                <w:rFonts w:cs="Times New Roman"/>
              </w:rPr>
            </w:pPr>
            <w:r>
              <w:rPr>
                <w:rFonts w:cs="Times New Roman"/>
                <w:lang w:val="en-US"/>
              </w:rPr>
              <w:t>N</w:t>
            </w:r>
          </w:p>
        </w:tc>
        <w:tc>
          <w:tcPr>
            <w:tcW w:w="2124" w:type="dxa"/>
          </w:tcPr>
          <w:p w:rsidR="006C2EB9" w:rsidRPr="005D73F5" w:rsidRDefault="006C2EB9" w:rsidP="000F1B76">
            <w:pPr>
              <w:pStyle w:val="AwesomeStyle"/>
              <w:ind w:firstLine="0"/>
              <w:jc w:val="left"/>
              <w:rPr>
                <w:rFonts w:cs="Times New Roman"/>
              </w:rPr>
            </w:pPr>
            <w:r w:rsidRPr="005D73F5">
              <w:rPr>
                <w:rFonts w:cs="Times New Roman"/>
              </w:rPr>
              <w:t>Качество обучения</w:t>
            </w:r>
          </w:p>
        </w:tc>
      </w:tr>
      <w:tr w:rsidR="006C2EB9" w:rsidTr="006C2EB9">
        <w:tc>
          <w:tcPr>
            <w:tcW w:w="2331" w:type="dxa"/>
          </w:tcPr>
          <w:p w:rsidR="006C2EB9" w:rsidRPr="005D73F5" w:rsidRDefault="006C2EB9" w:rsidP="0052540E">
            <w:pPr>
              <w:pStyle w:val="AwesomeStyle"/>
              <w:ind w:firstLine="0"/>
              <w:rPr>
                <w:rFonts w:cs="Times New Roman"/>
              </w:rPr>
            </w:pPr>
            <w:r>
              <w:rPr>
                <w:rFonts w:cs="Times New Roman"/>
              </w:rPr>
              <w:t>1</w:t>
            </w:r>
          </w:p>
        </w:tc>
        <w:tc>
          <w:tcPr>
            <w:tcW w:w="1932" w:type="dxa"/>
          </w:tcPr>
          <w:p w:rsidR="006C2EB9" w:rsidRPr="005D73F5" w:rsidRDefault="0052540E" w:rsidP="0052540E">
            <w:pPr>
              <w:pStyle w:val="AwesomeStyle"/>
              <w:ind w:firstLine="0"/>
              <w:rPr>
                <w:rFonts w:cs="Times New Roman"/>
              </w:rPr>
            </w:pPr>
            <w:r w:rsidRPr="00AC2A82">
              <w:rPr>
                <w:rFonts w:cs="Times New Roman"/>
              </w:rPr>
              <w:t>1.999995</w:t>
            </w:r>
          </w:p>
        </w:tc>
        <w:tc>
          <w:tcPr>
            <w:tcW w:w="1933" w:type="dxa"/>
          </w:tcPr>
          <w:p w:rsidR="006C2EB9" w:rsidRPr="005D73F5" w:rsidRDefault="0052540E" w:rsidP="0052540E">
            <w:pPr>
              <w:pStyle w:val="AwesomeStyle"/>
              <w:ind w:firstLine="0"/>
              <w:rPr>
                <w:rFonts w:cs="Times New Roman"/>
              </w:rPr>
            </w:pPr>
            <w:r w:rsidRPr="00AC2A82">
              <w:rPr>
                <w:rFonts w:cs="Times New Roman"/>
              </w:rPr>
              <w:t>1.999995</w:t>
            </w:r>
          </w:p>
        </w:tc>
        <w:tc>
          <w:tcPr>
            <w:tcW w:w="1875" w:type="dxa"/>
          </w:tcPr>
          <w:p w:rsidR="006C2EB9" w:rsidRPr="005D73F5" w:rsidRDefault="0052540E" w:rsidP="0052540E">
            <w:pPr>
              <w:pStyle w:val="AwesomeStyle"/>
              <w:ind w:firstLine="0"/>
              <w:rPr>
                <w:rFonts w:cs="Times New Roman"/>
              </w:rPr>
            </w:pPr>
            <w:r>
              <w:rPr>
                <w:rFonts w:cs="Times New Roman"/>
              </w:rPr>
              <w:t>20</w:t>
            </w:r>
          </w:p>
        </w:tc>
        <w:tc>
          <w:tcPr>
            <w:tcW w:w="2124" w:type="dxa"/>
          </w:tcPr>
          <w:p w:rsidR="006C2EB9" w:rsidRPr="00AC2A82" w:rsidRDefault="0052540E" w:rsidP="0052540E">
            <w:pPr>
              <w:pStyle w:val="AwesomeStyle"/>
              <w:ind w:firstLine="0"/>
              <w:rPr>
                <w:rFonts w:cs="Times New Roman"/>
              </w:rPr>
            </w:pPr>
            <w:r w:rsidRPr="00AC2A82">
              <w:rPr>
                <w:rFonts w:cs="Times New Roman"/>
              </w:rPr>
              <w:t>0.19</w:t>
            </w:r>
          </w:p>
        </w:tc>
      </w:tr>
      <w:tr w:rsidR="006C2EB9" w:rsidTr="006C2EB9">
        <w:tc>
          <w:tcPr>
            <w:tcW w:w="2331" w:type="dxa"/>
          </w:tcPr>
          <w:p w:rsidR="006C2EB9" w:rsidRDefault="006C2EB9" w:rsidP="0052540E">
            <w:pPr>
              <w:pStyle w:val="AwesomeStyle"/>
              <w:ind w:firstLine="0"/>
              <w:rPr>
                <w:rFonts w:cs="Times New Roman"/>
              </w:rPr>
            </w:pPr>
            <w:r>
              <w:rPr>
                <w:rFonts w:cs="Times New Roman"/>
              </w:rPr>
              <w:t>2</w:t>
            </w:r>
          </w:p>
        </w:tc>
        <w:tc>
          <w:tcPr>
            <w:tcW w:w="1932" w:type="dxa"/>
          </w:tcPr>
          <w:p w:rsidR="006C2EB9" w:rsidRPr="005D73F5" w:rsidRDefault="0052540E" w:rsidP="0052540E">
            <w:pPr>
              <w:pStyle w:val="AwesomeStyle"/>
              <w:ind w:firstLine="0"/>
              <w:rPr>
                <w:rFonts w:cs="Times New Roman"/>
              </w:rPr>
            </w:pPr>
            <w:r w:rsidRPr="00AC2A82">
              <w:rPr>
                <w:rFonts w:cs="Times New Roman"/>
              </w:rPr>
              <w:t>1.999995</w:t>
            </w:r>
          </w:p>
        </w:tc>
        <w:tc>
          <w:tcPr>
            <w:tcW w:w="1933" w:type="dxa"/>
          </w:tcPr>
          <w:p w:rsidR="006C2EB9" w:rsidRPr="005D73F5" w:rsidRDefault="0052540E" w:rsidP="0052540E">
            <w:pPr>
              <w:pStyle w:val="AwesomeStyle"/>
              <w:ind w:firstLine="0"/>
              <w:rPr>
                <w:rFonts w:cs="Times New Roman"/>
              </w:rPr>
            </w:pPr>
            <w:r w:rsidRPr="00AC2A82">
              <w:rPr>
                <w:rFonts w:cs="Times New Roman"/>
              </w:rPr>
              <w:t>1.999995</w:t>
            </w:r>
          </w:p>
        </w:tc>
        <w:tc>
          <w:tcPr>
            <w:tcW w:w="1875" w:type="dxa"/>
          </w:tcPr>
          <w:p w:rsidR="006C2EB9" w:rsidRPr="005D73F5" w:rsidRDefault="0052540E" w:rsidP="0052540E">
            <w:pPr>
              <w:pStyle w:val="AwesomeStyle"/>
              <w:ind w:firstLine="0"/>
              <w:rPr>
                <w:rFonts w:cs="Times New Roman"/>
              </w:rPr>
            </w:pPr>
            <w:r>
              <w:rPr>
                <w:rFonts w:cs="Times New Roman"/>
              </w:rPr>
              <w:t>20</w:t>
            </w:r>
          </w:p>
        </w:tc>
        <w:tc>
          <w:tcPr>
            <w:tcW w:w="2124" w:type="dxa"/>
          </w:tcPr>
          <w:p w:rsidR="006C2EB9" w:rsidRPr="00AC2A82" w:rsidRDefault="0052540E" w:rsidP="0052540E">
            <w:pPr>
              <w:pStyle w:val="AwesomeStyle"/>
              <w:ind w:firstLine="0"/>
              <w:rPr>
                <w:rFonts w:cs="Times New Roman"/>
              </w:rPr>
            </w:pPr>
            <w:r w:rsidRPr="00AC2A82">
              <w:rPr>
                <w:rFonts w:cs="Times New Roman"/>
              </w:rPr>
              <w:t>0.59</w:t>
            </w:r>
          </w:p>
        </w:tc>
      </w:tr>
      <w:tr w:rsidR="006C2EB9" w:rsidTr="006C2EB9">
        <w:tc>
          <w:tcPr>
            <w:tcW w:w="2331" w:type="dxa"/>
          </w:tcPr>
          <w:p w:rsidR="006C2EB9" w:rsidRDefault="006C2EB9" w:rsidP="0052540E">
            <w:pPr>
              <w:pStyle w:val="AwesomeStyle"/>
              <w:ind w:firstLine="0"/>
            </w:pPr>
            <w:r>
              <w:t>3</w:t>
            </w:r>
          </w:p>
        </w:tc>
        <w:tc>
          <w:tcPr>
            <w:tcW w:w="1932" w:type="dxa"/>
          </w:tcPr>
          <w:p w:rsidR="006C2EB9" w:rsidRDefault="0052540E" w:rsidP="0052540E">
            <w:pPr>
              <w:pStyle w:val="AwesomeStyle"/>
              <w:ind w:firstLine="0"/>
            </w:pPr>
            <w:r>
              <w:rPr>
                <w:rFonts w:cs="Times New Roman"/>
                <w:lang w:val="en-US"/>
              </w:rPr>
              <w:t>1.999995</w:t>
            </w:r>
          </w:p>
        </w:tc>
        <w:tc>
          <w:tcPr>
            <w:tcW w:w="1933" w:type="dxa"/>
          </w:tcPr>
          <w:p w:rsidR="006C2EB9" w:rsidRDefault="0052540E" w:rsidP="0052540E">
            <w:pPr>
              <w:pStyle w:val="AwesomeStyle"/>
              <w:ind w:firstLine="0"/>
            </w:pPr>
            <w:r>
              <w:rPr>
                <w:rFonts w:cs="Times New Roman"/>
                <w:lang w:val="en-US"/>
              </w:rPr>
              <w:t>1.999995</w:t>
            </w:r>
          </w:p>
        </w:tc>
        <w:tc>
          <w:tcPr>
            <w:tcW w:w="1875" w:type="dxa"/>
          </w:tcPr>
          <w:p w:rsidR="006C2EB9" w:rsidRDefault="0052540E" w:rsidP="0052540E">
            <w:pPr>
              <w:pStyle w:val="AwesomeStyle"/>
              <w:ind w:firstLine="0"/>
            </w:pPr>
            <w:r>
              <w:rPr>
                <w:rFonts w:cs="Times New Roman"/>
              </w:rPr>
              <w:t>20</w:t>
            </w:r>
          </w:p>
        </w:tc>
        <w:tc>
          <w:tcPr>
            <w:tcW w:w="2124" w:type="dxa"/>
          </w:tcPr>
          <w:p w:rsidR="006C2EB9" w:rsidRPr="0052540E" w:rsidRDefault="0052540E" w:rsidP="0052540E">
            <w:pPr>
              <w:pStyle w:val="AwesomeStyle"/>
              <w:ind w:firstLine="0"/>
              <w:rPr>
                <w:lang w:val="en-US"/>
              </w:rPr>
            </w:pPr>
            <w:r>
              <w:rPr>
                <w:lang w:val="en-US"/>
              </w:rPr>
              <w:t>0.19</w:t>
            </w:r>
          </w:p>
        </w:tc>
      </w:tr>
      <w:tr w:rsidR="006C2EB9" w:rsidTr="006C2EB9">
        <w:tc>
          <w:tcPr>
            <w:tcW w:w="2331" w:type="dxa"/>
          </w:tcPr>
          <w:p w:rsidR="006C2EB9" w:rsidRDefault="006C2EB9" w:rsidP="0052540E">
            <w:pPr>
              <w:pStyle w:val="AwesomeStyle"/>
              <w:ind w:firstLine="0"/>
            </w:pPr>
            <w:r>
              <w:t>4</w:t>
            </w:r>
          </w:p>
        </w:tc>
        <w:tc>
          <w:tcPr>
            <w:tcW w:w="1932" w:type="dxa"/>
          </w:tcPr>
          <w:p w:rsidR="006C2EB9" w:rsidRDefault="0052540E" w:rsidP="0052540E">
            <w:pPr>
              <w:pStyle w:val="AwesomeStyle"/>
              <w:ind w:firstLine="0"/>
            </w:pPr>
            <w:r>
              <w:rPr>
                <w:rFonts w:cs="Times New Roman"/>
                <w:lang w:val="en-US"/>
              </w:rPr>
              <w:t>1.999995</w:t>
            </w:r>
          </w:p>
        </w:tc>
        <w:tc>
          <w:tcPr>
            <w:tcW w:w="1933" w:type="dxa"/>
          </w:tcPr>
          <w:p w:rsidR="006C2EB9" w:rsidRPr="0052540E" w:rsidRDefault="0052540E" w:rsidP="0052540E">
            <w:pPr>
              <w:pStyle w:val="AwesomeStyle"/>
              <w:ind w:firstLine="0"/>
            </w:pPr>
            <w:r>
              <w:rPr>
                <w:rFonts w:cs="Times New Roman"/>
                <w:lang w:val="en-US"/>
              </w:rPr>
              <w:t>1.999995</w:t>
            </w:r>
          </w:p>
        </w:tc>
        <w:tc>
          <w:tcPr>
            <w:tcW w:w="1875" w:type="dxa"/>
          </w:tcPr>
          <w:p w:rsidR="006C2EB9" w:rsidRDefault="0052540E" w:rsidP="0052540E">
            <w:pPr>
              <w:pStyle w:val="AwesomeStyle"/>
              <w:ind w:firstLine="0"/>
            </w:pPr>
            <w:r>
              <w:rPr>
                <w:rFonts w:cs="Times New Roman"/>
              </w:rPr>
              <w:t>20</w:t>
            </w:r>
          </w:p>
        </w:tc>
        <w:tc>
          <w:tcPr>
            <w:tcW w:w="2124" w:type="dxa"/>
          </w:tcPr>
          <w:p w:rsidR="006C2EB9" w:rsidRPr="0052540E" w:rsidRDefault="0052540E" w:rsidP="0052540E">
            <w:pPr>
              <w:pStyle w:val="AwesomeStyle"/>
              <w:ind w:firstLine="0"/>
              <w:rPr>
                <w:lang w:val="en-US"/>
              </w:rPr>
            </w:pPr>
            <w:r>
              <w:rPr>
                <w:lang w:val="en-US"/>
              </w:rPr>
              <w:t>0.59</w:t>
            </w:r>
          </w:p>
        </w:tc>
      </w:tr>
      <w:tr w:rsidR="006C2EB9" w:rsidTr="006C2EB9">
        <w:tc>
          <w:tcPr>
            <w:tcW w:w="2331" w:type="dxa"/>
          </w:tcPr>
          <w:p w:rsidR="006C2EB9" w:rsidRDefault="006C2EB9" w:rsidP="0052540E">
            <w:pPr>
              <w:pStyle w:val="AwesomeStyle"/>
              <w:ind w:firstLine="0"/>
            </w:pPr>
            <w:r>
              <w:t>5</w:t>
            </w:r>
          </w:p>
        </w:tc>
        <w:tc>
          <w:tcPr>
            <w:tcW w:w="1932" w:type="dxa"/>
          </w:tcPr>
          <w:p w:rsidR="006C2EB9" w:rsidRPr="0052540E" w:rsidRDefault="0052540E" w:rsidP="0052540E">
            <w:pPr>
              <w:pStyle w:val="AwesomeStyle"/>
              <w:ind w:firstLine="0"/>
              <w:rPr>
                <w:lang w:val="en-US"/>
              </w:rPr>
            </w:pPr>
            <w:r>
              <w:t>1</w:t>
            </w:r>
            <w:r>
              <w:rPr>
                <w:lang w:val="en-US"/>
              </w:rPr>
              <w:t>.</w:t>
            </w:r>
            <w:r>
              <w:t>983</w:t>
            </w:r>
            <w:r>
              <w:rPr>
                <w:lang w:val="en-US"/>
              </w:rPr>
              <w:t>816</w:t>
            </w:r>
          </w:p>
        </w:tc>
        <w:tc>
          <w:tcPr>
            <w:tcW w:w="1933" w:type="dxa"/>
          </w:tcPr>
          <w:p w:rsidR="006C2EB9" w:rsidRPr="0052540E" w:rsidRDefault="0052540E" w:rsidP="0052540E">
            <w:pPr>
              <w:pStyle w:val="AwesomeStyle"/>
              <w:ind w:firstLine="0"/>
              <w:rPr>
                <w:lang w:val="en-US"/>
              </w:rPr>
            </w:pPr>
            <w:r>
              <w:rPr>
                <w:lang w:val="en-US"/>
              </w:rPr>
              <w:t>1.998192</w:t>
            </w:r>
          </w:p>
        </w:tc>
        <w:tc>
          <w:tcPr>
            <w:tcW w:w="1875" w:type="dxa"/>
          </w:tcPr>
          <w:p w:rsidR="006C2EB9" w:rsidRDefault="0052540E" w:rsidP="0052540E">
            <w:pPr>
              <w:pStyle w:val="AwesomeStyle"/>
              <w:ind w:firstLine="0"/>
            </w:pPr>
            <w:r>
              <w:rPr>
                <w:rFonts w:cs="Times New Roman"/>
              </w:rPr>
              <w:t>20</w:t>
            </w:r>
          </w:p>
        </w:tc>
        <w:tc>
          <w:tcPr>
            <w:tcW w:w="2124" w:type="dxa"/>
          </w:tcPr>
          <w:p w:rsidR="006C2EB9" w:rsidRPr="0052540E" w:rsidRDefault="0052540E" w:rsidP="0052540E">
            <w:pPr>
              <w:pStyle w:val="AwesomeStyle"/>
              <w:ind w:firstLine="0"/>
              <w:rPr>
                <w:lang w:val="en-US"/>
              </w:rPr>
            </w:pPr>
            <w:r>
              <w:rPr>
                <w:lang w:val="en-US"/>
              </w:rPr>
              <w:t>0.19</w:t>
            </w:r>
          </w:p>
        </w:tc>
      </w:tr>
      <w:tr w:rsidR="006C2EB9" w:rsidTr="006C2EB9">
        <w:tc>
          <w:tcPr>
            <w:tcW w:w="2331" w:type="dxa"/>
          </w:tcPr>
          <w:p w:rsidR="006C2EB9" w:rsidRDefault="006C2EB9" w:rsidP="0052540E">
            <w:pPr>
              <w:pStyle w:val="AwesomeStyle"/>
              <w:ind w:firstLine="0"/>
            </w:pPr>
            <w:r>
              <w:t>7</w:t>
            </w:r>
          </w:p>
        </w:tc>
        <w:tc>
          <w:tcPr>
            <w:tcW w:w="1932" w:type="dxa"/>
          </w:tcPr>
          <w:p w:rsidR="006C2EB9" w:rsidRPr="0052540E" w:rsidRDefault="0052540E" w:rsidP="0052540E">
            <w:pPr>
              <w:pStyle w:val="AwesomeStyle"/>
              <w:ind w:firstLine="0"/>
              <w:rPr>
                <w:lang w:val="en-US"/>
              </w:rPr>
            </w:pPr>
            <w:r>
              <w:rPr>
                <w:lang w:val="en-US"/>
              </w:rPr>
              <w:t>1.949064</w:t>
            </w:r>
          </w:p>
        </w:tc>
        <w:tc>
          <w:tcPr>
            <w:tcW w:w="1933" w:type="dxa"/>
          </w:tcPr>
          <w:p w:rsidR="006C2EB9" w:rsidRPr="0052540E" w:rsidRDefault="0052540E" w:rsidP="0052540E">
            <w:pPr>
              <w:pStyle w:val="AwesomeStyle"/>
              <w:ind w:firstLine="0"/>
              <w:rPr>
                <w:lang w:val="en-US"/>
              </w:rPr>
            </w:pPr>
            <w:r>
              <w:rPr>
                <w:lang w:val="en-US"/>
              </w:rPr>
              <w:t>1.993158</w:t>
            </w:r>
          </w:p>
        </w:tc>
        <w:tc>
          <w:tcPr>
            <w:tcW w:w="1875" w:type="dxa"/>
          </w:tcPr>
          <w:p w:rsidR="006C2EB9" w:rsidRDefault="0052540E" w:rsidP="0052540E">
            <w:pPr>
              <w:pStyle w:val="AwesomeStyle"/>
              <w:ind w:firstLine="0"/>
            </w:pPr>
            <w:r>
              <w:rPr>
                <w:rFonts w:cs="Times New Roman"/>
              </w:rPr>
              <w:t>20</w:t>
            </w:r>
          </w:p>
        </w:tc>
        <w:tc>
          <w:tcPr>
            <w:tcW w:w="2124" w:type="dxa"/>
          </w:tcPr>
          <w:p w:rsidR="006C2EB9" w:rsidRDefault="0052540E" w:rsidP="0052540E">
            <w:pPr>
              <w:pStyle w:val="AwesomeStyle"/>
              <w:ind w:firstLine="0"/>
            </w:pPr>
            <w:r>
              <w:rPr>
                <w:lang w:val="en-US"/>
              </w:rPr>
              <w:t>0.19</w:t>
            </w:r>
          </w:p>
        </w:tc>
      </w:tr>
      <w:tr w:rsidR="006C2EB9" w:rsidTr="006C2EB9">
        <w:tc>
          <w:tcPr>
            <w:tcW w:w="2331" w:type="dxa"/>
          </w:tcPr>
          <w:p w:rsidR="006C2EB9" w:rsidRDefault="006C2EB9" w:rsidP="0052540E">
            <w:pPr>
              <w:pStyle w:val="AwesomeStyle"/>
              <w:ind w:firstLine="0"/>
            </w:pPr>
            <w:r>
              <w:t>11</w:t>
            </w:r>
          </w:p>
        </w:tc>
        <w:tc>
          <w:tcPr>
            <w:tcW w:w="1932" w:type="dxa"/>
          </w:tcPr>
          <w:p w:rsidR="006C2EB9" w:rsidRPr="0052540E" w:rsidRDefault="0052540E" w:rsidP="0052540E">
            <w:pPr>
              <w:pStyle w:val="AwesomeStyle"/>
              <w:ind w:firstLine="0"/>
              <w:rPr>
                <w:lang w:val="en-US"/>
              </w:rPr>
            </w:pPr>
            <w:r>
              <w:rPr>
                <w:lang w:val="en-US"/>
              </w:rPr>
              <w:t>1.954211</w:t>
            </w:r>
          </w:p>
        </w:tc>
        <w:tc>
          <w:tcPr>
            <w:tcW w:w="1933" w:type="dxa"/>
          </w:tcPr>
          <w:p w:rsidR="006C2EB9" w:rsidRPr="0052540E" w:rsidRDefault="0052540E" w:rsidP="0052540E">
            <w:pPr>
              <w:pStyle w:val="AwesomeStyle"/>
              <w:ind w:firstLine="0"/>
              <w:rPr>
                <w:lang w:val="en-US"/>
              </w:rPr>
            </w:pPr>
            <w:r>
              <w:rPr>
                <w:lang w:val="en-US"/>
              </w:rPr>
              <w:t>1.818467</w:t>
            </w:r>
          </w:p>
        </w:tc>
        <w:tc>
          <w:tcPr>
            <w:tcW w:w="1875" w:type="dxa"/>
          </w:tcPr>
          <w:p w:rsidR="006C2EB9" w:rsidRDefault="0052540E" w:rsidP="0052540E">
            <w:pPr>
              <w:pStyle w:val="AwesomeStyle"/>
              <w:ind w:firstLine="0"/>
            </w:pPr>
            <w:r>
              <w:rPr>
                <w:rFonts w:cs="Times New Roman"/>
              </w:rPr>
              <w:t>20</w:t>
            </w:r>
          </w:p>
        </w:tc>
        <w:tc>
          <w:tcPr>
            <w:tcW w:w="2124" w:type="dxa"/>
          </w:tcPr>
          <w:p w:rsidR="006C2EB9" w:rsidRDefault="0052540E" w:rsidP="0052540E">
            <w:pPr>
              <w:pStyle w:val="AwesomeStyle"/>
              <w:ind w:firstLine="0"/>
            </w:pPr>
            <w:r>
              <w:rPr>
                <w:lang w:val="en-US"/>
              </w:rPr>
              <w:t>0.19</w:t>
            </w:r>
          </w:p>
        </w:tc>
      </w:tr>
      <w:tr w:rsidR="006C2EB9" w:rsidTr="006C2EB9">
        <w:tc>
          <w:tcPr>
            <w:tcW w:w="2331" w:type="dxa"/>
          </w:tcPr>
          <w:p w:rsidR="006C2EB9" w:rsidRDefault="006C2EB9" w:rsidP="0052540E">
            <w:pPr>
              <w:pStyle w:val="AwesomeStyle"/>
              <w:ind w:firstLine="0"/>
            </w:pPr>
            <w:r>
              <w:t>15</w:t>
            </w:r>
          </w:p>
        </w:tc>
        <w:tc>
          <w:tcPr>
            <w:tcW w:w="1932" w:type="dxa"/>
          </w:tcPr>
          <w:p w:rsidR="006C2EB9" w:rsidRPr="0052540E" w:rsidRDefault="0052540E" w:rsidP="0052540E">
            <w:pPr>
              <w:pStyle w:val="AwesomeStyle"/>
              <w:ind w:firstLine="0"/>
              <w:rPr>
                <w:lang w:val="en-US"/>
              </w:rPr>
            </w:pPr>
            <w:r>
              <w:rPr>
                <w:lang w:val="en-US"/>
              </w:rPr>
              <w:t>1.792787</w:t>
            </w:r>
          </w:p>
        </w:tc>
        <w:tc>
          <w:tcPr>
            <w:tcW w:w="1933" w:type="dxa"/>
          </w:tcPr>
          <w:p w:rsidR="006C2EB9" w:rsidRPr="0052540E" w:rsidRDefault="0052540E" w:rsidP="0052540E">
            <w:pPr>
              <w:pStyle w:val="AwesomeStyle"/>
              <w:ind w:firstLine="0"/>
              <w:rPr>
                <w:lang w:val="en-US"/>
              </w:rPr>
            </w:pPr>
            <w:r>
              <w:rPr>
                <w:lang w:val="en-US"/>
              </w:rPr>
              <w:t>1.865935</w:t>
            </w:r>
          </w:p>
        </w:tc>
        <w:tc>
          <w:tcPr>
            <w:tcW w:w="1875" w:type="dxa"/>
          </w:tcPr>
          <w:p w:rsidR="006C2EB9" w:rsidRDefault="0052540E" w:rsidP="0052540E">
            <w:pPr>
              <w:pStyle w:val="AwesomeStyle"/>
              <w:ind w:firstLine="0"/>
            </w:pPr>
            <w:r>
              <w:rPr>
                <w:rFonts w:cs="Times New Roman"/>
              </w:rPr>
              <w:t>20</w:t>
            </w:r>
          </w:p>
        </w:tc>
        <w:tc>
          <w:tcPr>
            <w:tcW w:w="2124" w:type="dxa"/>
          </w:tcPr>
          <w:p w:rsidR="006C2EB9" w:rsidRDefault="0052540E" w:rsidP="0052540E">
            <w:pPr>
              <w:pStyle w:val="AwesomeStyle"/>
              <w:ind w:firstLine="0"/>
            </w:pPr>
            <w:r>
              <w:rPr>
                <w:lang w:val="en-US"/>
              </w:rPr>
              <w:t>0.19</w:t>
            </w:r>
          </w:p>
        </w:tc>
      </w:tr>
      <w:tr w:rsidR="006C2EB9" w:rsidTr="006C2EB9">
        <w:tc>
          <w:tcPr>
            <w:tcW w:w="2331" w:type="dxa"/>
          </w:tcPr>
          <w:p w:rsidR="006C2EB9" w:rsidRDefault="006C2EB9" w:rsidP="0052540E">
            <w:pPr>
              <w:pStyle w:val="AwesomeStyle"/>
              <w:ind w:firstLine="0"/>
            </w:pPr>
            <w:r>
              <w:t>21</w:t>
            </w:r>
          </w:p>
        </w:tc>
        <w:tc>
          <w:tcPr>
            <w:tcW w:w="1932" w:type="dxa"/>
          </w:tcPr>
          <w:p w:rsidR="006C2EB9" w:rsidRDefault="0052540E" w:rsidP="0052540E">
            <w:pPr>
              <w:pStyle w:val="AwesomeStyle"/>
              <w:ind w:firstLine="0"/>
            </w:pPr>
            <w:r>
              <w:rPr>
                <w:rFonts w:cs="Times New Roman"/>
                <w:lang w:val="en-US"/>
              </w:rPr>
              <w:t>1.999995</w:t>
            </w:r>
          </w:p>
        </w:tc>
        <w:tc>
          <w:tcPr>
            <w:tcW w:w="1933" w:type="dxa"/>
          </w:tcPr>
          <w:p w:rsidR="006C2EB9" w:rsidRPr="0052540E" w:rsidRDefault="0052540E" w:rsidP="0052540E">
            <w:pPr>
              <w:pStyle w:val="AwesomeStyle"/>
              <w:ind w:firstLine="0"/>
              <w:rPr>
                <w:lang w:val="en-US"/>
              </w:rPr>
            </w:pPr>
            <w:r>
              <w:rPr>
                <w:lang w:val="en-US"/>
              </w:rPr>
              <w:t>1.891457</w:t>
            </w:r>
          </w:p>
        </w:tc>
        <w:tc>
          <w:tcPr>
            <w:tcW w:w="1875" w:type="dxa"/>
          </w:tcPr>
          <w:p w:rsidR="006C2EB9" w:rsidRDefault="0052540E" w:rsidP="0052540E">
            <w:pPr>
              <w:pStyle w:val="AwesomeStyle"/>
              <w:ind w:firstLine="0"/>
            </w:pPr>
            <w:r>
              <w:rPr>
                <w:rFonts w:cs="Times New Roman"/>
              </w:rPr>
              <w:t>20</w:t>
            </w:r>
          </w:p>
        </w:tc>
        <w:tc>
          <w:tcPr>
            <w:tcW w:w="2124" w:type="dxa"/>
          </w:tcPr>
          <w:p w:rsidR="006C2EB9" w:rsidRPr="0052540E" w:rsidRDefault="0052540E" w:rsidP="0052540E">
            <w:pPr>
              <w:pStyle w:val="AwesomeStyle"/>
              <w:ind w:firstLine="0"/>
              <w:rPr>
                <w:lang w:val="en-US"/>
              </w:rPr>
            </w:pPr>
            <w:r>
              <w:rPr>
                <w:lang w:val="en-US"/>
              </w:rPr>
              <w:t>0.59</w:t>
            </w:r>
          </w:p>
        </w:tc>
      </w:tr>
      <w:tr w:rsidR="006C2EB9" w:rsidTr="006C2EB9">
        <w:tc>
          <w:tcPr>
            <w:tcW w:w="2331" w:type="dxa"/>
          </w:tcPr>
          <w:p w:rsidR="006C2EB9" w:rsidRDefault="006C2EB9" w:rsidP="0052540E">
            <w:pPr>
              <w:pStyle w:val="AwesomeStyle"/>
              <w:ind w:firstLine="0"/>
            </w:pPr>
            <w:r>
              <w:t>51</w:t>
            </w:r>
          </w:p>
        </w:tc>
        <w:tc>
          <w:tcPr>
            <w:tcW w:w="1932" w:type="dxa"/>
          </w:tcPr>
          <w:p w:rsidR="006C2EB9" w:rsidRPr="0052540E" w:rsidRDefault="0052540E" w:rsidP="0052540E">
            <w:pPr>
              <w:pStyle w:val="AwesomeStyle"/>
              <w:ind w:firstLine="0"/>
              <w:rPr>
                <w:lang w:val="en-US"/>
              </w:rPr>
            </w:pPr>
            <w:r>
              <w:rPr>
                <w:lang w:val="en-US"/>
              </w:rPr>
              <w:t>1.9688</w:t>
            </w:r>
          </w:p>
        </w:tc>
        <w:tc>
          <w:tcPr>
            <w:tcW w:w="1933" w:type="dxa"/>
          </w:tcPr>
          <w:p w:rsidR="006C2EB9" w:rsidRPr="0052540E" w:rsidRDefault="0052540E" w:rsidP="0052540E">
            <w:pPr>
              <w:pStyle w:val="AwesomeStyle"/>
              <w:ind w:firstLine="0"/>
              <w:rPr>
                <w:lang w:val="en-US"/>
              </w:rPr>
            </w:pPr>
            <w:r>
              <w:rPr>
                <w:lang w:val="en-US"/>
              </w:rPr>
              <w:t>1.530543</w:t>
            </w:r>
          </w:p>
        </w:tc>
        <w:tc>
          <w:tcPr>
            <w:tcW w:w="1875" w:type="dxa"/>
          </w:tcPr>
          <w:p w:rsidR="006C2EB9" w:rsidRDefault="0052540E" w:rsidP="0052540E">
            <w:pPr>
              <w:pStyle w:val="AwesomeStyle"/>
              <w:ind w:firstLine="0"/>
            </w:pPr>
            <w:r>
              <w:rPr>
                <w:rFonts w:cs="Times New Roman"/>
              </w:rPr>
              <w:t>20</w:t>
            </w:r>
          </w:p>
        </w:tc>
        <w:tc>
          <w:tcPr>
            <w:tcW w:w="2124" w:type="dxa"/>
          </w:tcPr>
          <w:p w:rsidR="006C2EB9" w:rsidRPr="0052540E" w:rsidRDefault="0052540E" w:rsidP="0052540E">
            <w:pPr>
              <w:pStyle w:val="AwesomeStyle"/>
              <w:ind w:firstLine="0"/>
              <w:rPr>
                <w:lang w:val="en-US"/>
              </w:rPr>
            </w:pPr>
            <w:r>
              <w:rPr>
                <w:lang w:val="en-US"/>
              </w:rPr>
              <w:t>0.59</w:t>
            </w:r>
          </w:p>
        </w:tc>
      </w:tr>
      <w:tr w:rsidR="006C2EB9" w:rsidTr="006C2EB9">
        <w:tc>
          <w:tcPr>
            <w:tcW w:w="2331" w:type="dxa"/>
          </w:tcPr>
          <w:p w:rsidR="006C2EB9" w:rsidRDefault="006C2EB9" w:rsidP="0052540E">
            <w:pPr>
              <w:pStyle w:val="AwesomeStyle"/>
              <w:ind w:firstLine="0"/>
            </w:pPr>
            <w:r>
              <w:t>101</w:t>
            </w:r>
          </w:p>
        </w:tc>
        <w:tc>
          <w:tcPr>
            <w:tcW w:w="1932" w:type="dxa"/>
          </w:tcPr>
          <w:p w:rsidR="006C2EB9" w:rsidRPr="0052540E" w:rsidRDefault="0052540E" w:rsidP="0052540E">
            <w:pPr>
              <w:pStyle w:val="AwesomeStyle"/>
              <w:ind w:firstLine="0"/>
              <w:rPr>
                <w:lang w:val="en-US"/>
              </w:rPr>
            </w:pPr>
            <w:r>
              <w:rPr>
                <w:lang w:val="en-US"/>
              </w:rPr>
              <w:t>1.200001</w:t>
            </w:r>
          </w:p>
        </w:tc>
        <w:tc>
          <w:tcPr>
            <w:tcW w:w="1933" w:type="dxa"/>
          </w:tcPr>
          <w:p w:rsidR="006C2EB9" w:rsidRPr="0052540E" w:rsidRDefault="0052540E" w:rsidP="0052540E">
            <w:pPr>
              <w:pStyle w:val="AwesomeStyle"/>
              <w:ind w:firstLine="0"/>
              <w:rPr>
                <w:lang w:val="en-US"/>
              </w:rPr>
            </w:pPr>
            <w:r>
              <w:rPr>
                <w:lang w:val="en-US"/>
              </w:rPr>
              <w:t>0.3649505</w:t>
            </w:r>
          </w:p>
        </w:tc>
        <w:tc>
          <w:tcPr>
            <w:tcW w:w="1875" w:type="dxa"/>
          </w:tcPr>
          <w:p w:rsidR="006C2EB9" w:rsidRDefault="0052540E" w:rsidP="0052540E">
            <w:pPr>
              <w:pStyle w:val="AwesomeStyle"/>
              <w:ind w:firstLine="0"/>
            </w:pPr>
            <w:r>
              <w:t>5</w:t>
            </w:r>
          </w:p>
        </w:tc>
        <w:tc>
          <w:tcPr>
            <w:tcW w:w="2124" w:type="dxa"/>
          </w:tcPr>
          <w:p w:rsidR="006C2EB9" w:rsidRPr="0052540E" w:rsidRDefault="0052540E" w:rsidP="0052540E">
            <w:pPr>
              <w:pStyle w:val="AwesomeStyle"/>
              <w:ind w:firstLine="0"/>
              <w:rPr>
                <w:lang w:val="en-US"/>
              </w:rPr>
            </w:pPr>
            <w:r>
              <w:rPr>
                <w:lang w:val="en-US"/>
              </w:rPr>
              <w:t>0.78</w:t>
            </w:r>
          </w:p>
        </w:tc>
      </w:tr>
      <w:tr w:rsidR="006C2EB9" w:rsidTr="006C2EB9">
        <w:tc>
          <w:tcPr>
            <w:tcW w:w="2331" w:type="dxa"/>
          </w:tcPr>
          <w:p w:rsidR="006C2EB9" w:rsidRDefault="006C2EB9" w:rsidP="0052540E">
            <w:pPr>
              <w:pStyle w:val="AwesomeStyle"/>
              <w:ind w:firstLine="0"/>
            </w:pPr>
            <w:r>
              <w:t>201</w:t>
            </w:r>
          </w:p>
        </w:tc>
        <w:tc>
          <w:tcPr>
            <w:tcW w:w="1932" w:type="dxa"/>
          </w:tcPr>
          <w:p w:rsidR="006C2EB9" w:rsidRPr="0052540E" w:rsidRDefault="0052540E" w:rsidP="0052540E">
            <w:pPr>
              <w:pStyle w:val="AwesomeStyle"/>
              <w:ind w:firstLine="0"/>
              <w:rPr>
                <w:lang w:val="en-US"/>
              </w:rPr>
            </w:pPr>
            <w:r>
              <w:rPr>
                <w:lang w:val="en-US"/>
              </w:rPr>
              <w:t>1.002577</w:t>
            </w:r>
          </w:p>
        </w:tc>
        <w:tc>
          <w:tcPr>
            <w:tcW w:w="1933" w:type="dxa"/>
          </w:tcPr>
          <w:p w:rsidR="006C2EB9" w:rsidRPr="0052540E" w:rsidRDefault="0052540E" w:rsidP="0052540E">
            <w:pPr>
              <w:pStyle w:val="AwesomeStyle"/>
              <w:ind w:firstLine="0"/>
              <w:rPr>
                <w:lang w:val="en-US"/>
              </w:rPr>
            </w:pPr>
            <w:r>
              <w:rPr>
                <w:lang w:val="en-US"/>
              </w:rPr>
              <w:t>0.3448411</w:t>
            </w:r>
          </w:p>
        </w:tc>
        <w:tc>
          <w:tcPr>
            <w:tcW w:w="1875" w:type="dxa"/>
          </w:tcPr>
          <w:p w:rsidR="006C2EB9" w:rsidRDefault="0052540E" w:rsidP="0052540E">
            <w:pPr>
              <w:pStyle w:val="AwesomeStyle"/>
              <w:ind w:firstLine="0"/>
            </w:pPr>
            <w:r>
              <w:t>5</w:t>
            </w:r>
          </w:p>
        </w:tc>
        <w:tc>
          <w:tcPr>
            <w:tcW w:w="2124" w:type="dxa"/>
          </w:tcPr>
          <w:p w:rsidR="006C2EB9" w:rsidRPr="0052540E" w:rsidRDefault="0052540E" w:rsidP="0052540E">
            <w:pPr>
              <w:pStyle w:val="AwesomeStyle"/>
              <w:ind w:firstLine="0"/>
              <w:rPr>
                <w:lang w:val="en-US"/>
              </w:rPr>
            </w:pPr>
            <w:r>
              <w:rPr>
                <w:lang w:val="en-US"/>
              </w:rPr>
              <w:t>0.81</w:t>
            </w:r>
          </w:p>
        </w:tc>
      </w:tr>
      <w:tr w:rsidR="006C2EB9" w:rsidTr="006C2EB9">
        <w:tc>
          <w:tcPr>
            <w:tcW w:w="2331" w:type="dxa"/>
          </w:tcPr>
          <w:p w:rsidR="006C2EB9" w:rsidRDefault="006C2EB9" w:rsidP="0052540E">
            <w:pPr>
              <w:pStyle w:val="AwesomeStyle"/>
              <w:ind w:firstLine="0"/>
            </w:pPr>
            <w:r>
              <w:t>501</w:t>
            </w:r>
          </w:p>
        </w:tc>
        <w:tc>
          <w:tcPr>
            <w:tcW w:w="1932" w:type="dxa"/>
          </w:tcPr>
          <w:p w:rsidR="006C2EB9" w:rsidRPr="0052540E" w:rsidRDefault="0052540E" w:rsidP="0052540E">
            <w:pPr>
              <w:pStyle w:val="AwesomeStyle"/>
              <w:ind w:firstLine="0"/>
              <w:rPr>
                <w:lang w:val="en-US"/>
              </w:rPr>
            </w:pPr>
            <w:r>
              <w:rPr>
                <w:lang w:val="en-US"/>
              </w:rPr>
              <w:t>1.200013</w:t>
            </w:r>
          </w:p>
        </w:tc>
        <w:tc>
          <w:tcPr>
            <w:tcW w:w="1933" w:type="dxa"/>
          </w:tcPr>
          <w:p w:rsidR="006C2EB9" w:rsidRPr="0052540E" w:rsidRDefault="0052540E" w:rsidP="0052540E">
            <w:pPr>
              <w:pStyle w:val="AwesomeStyle"/>
              <w:ind w:firstLine="0"/>
              <w:rPr>
                <w:lang w:val="en-US"/>
              </w:rPr>
            </w:pPr>
            <w:r>
              <w:rPr>
                <w:lang w:val="en-US"/>
              </w:rPr>
              <w:t>0.4668832</w:t>
            </w:r>
          </w:p>
        </w:tc>
        <w:tc>
          <w:tcPr>
            <w:tcW w:w="1875" w:type="dxa"/>
          </w:tcPr>
          <w:p w:rsidR="006C2EB9" w:rsidRDefault="0052540E" w:rsidP="0052540E">
            <w:pPr>
              <w:pStyle w:val="AwesomeStyle"/>
              <w:ind w:firstLine="0"/>
            </w:pPr>
            <w:r>
              <w:t>5</w:t>
            </w:r>
          </w:p>
        </w:tc>
        <w:tc>
          <w:tcPr>
            <w:tcW w:w="2124" w:type="dxa"/>
          </w:tcPr>
          <w:p w:rsidR="006C2EB9" w:rsidRPr="0052540E" w:rsidRDefault="0052540E" w:rsidP="0052540E">
            <w:pPr>
              <w:pStyle w:val="AwesomeStyle"/>
              <w:ind w:firstLine="0"/>
              <w:rPr>
                <w:lang w:val="en-US"/>
              </w:rPr>
            </w:pPr>
            <w:r>
              <w:rPr>
                <w:lang w:val="en-US"/>
              </w:rPr>
              <w:t>0.83</w:t>
            </w:r>
          </w:p>
        </w:tc>
      </w:tr>
      <w:tr w:rsidR="006C2EB9" w:rsidTr="006C2EB9">
        <w:tc>
          <w:tcPr>
            <w:tcW w:w="2331" w:type="dxa"/>
          </w:tcPr>
          <w:p w:rsidR="006C2EB9" w:rsidRDefault="006C2EB9" w:rsidP="0052540E">
            <w:pPr>
              <w:pStyle w:val="AwesomeStyle"/>
              <w:ind w:firstLine="0"/>
            </w:pPr>
            <w:r>
              <w:t>1001</w:t>
            </w:r>
          </w:p>
        </w:tc>
        <w:tc>
          <w:tcPr>
            <w:tcW w:w="1932" w:type="dxa"/>
          </w:tcPr>
          <w:p w:rsidR="006C2EB9" w:rsidRPr="0052540E" w:rsidRDefault="0052540E" w:rsidP="0052540E">
            <w:pPr>
              <w:pStyle w:val="AwesomeStyle"/>
              <w:ind w:firstLine="0"/>
              <w:rPr>
                <w:lang w:val="en-US"/>
              </w:rPr>
            </w:pPr>
            <w:r>
              <w:rPr>
                <w:lang w:val="en-US"/>
              </w:rPr>
              <w:t>0.6843097</w:t>
            </w:r>
          </w:p>
        </w:tc>
        <w:tc>
          <w:tcPr>
            <w:tcW w:w="1933" w:type="dxa"/>
          </w:tcPr>
          <w:p w:rsidR="006C2EB9" w:rsidRPr="0052540E" w:rsidRDefault="0052540E" w:rsidP="0052540E">
            <w:pPr>
              <w:pStyle w:val="AwesomeStyle"/>
              <w:ind w:firstLine="0"/>
              <w:rPr>
                <w:lang w:val="en-US"/>
              </w:rPr>
            </w:pPr>
            <w:r>
              <w:rPr>
                <w:lang w:val="en-US"/>
              </w:rPr>
              <w:t>0.7512037</w:t>
            </w:r>
          </w:p>
        </w:tc>
        <w:tc>
          <w:tcPr>
            <w:tcW w:w="1875" w:type="dxa"/>
          </w:tcPr>
          <w:p w:rsidR="006C2EB9" w:rsidRDefault="0052540E" w:rsidP="0052540E">
            <w:pPr>
              <w:pStyle w:val="AwesomeStyle"/>
              <w:ind w:firstLine="0"/>
            </w:pPr>
            <w:r>
              <w:t>13</w:t>
            </w:r>
          </w:p>
        </w:tc>
        <w:tc>
          <w:tcPr>
            <w:tcW w:w="2124" w:type="dxa"/>
          </w:tcPr>
          <w:p w:rsidR="006C2EB9" w:rsidRPr="0052540E" w:rsidRDefault="0052540E" w:rsidP="0052540E">
            <w:pPr>
              <w:pStyle w:val="AwesomeStyle"/>
              <w:ind w:firstLine="0"/>
              <w:rPr>
                <w:lang w:val="en-US"/>
              </w:rPr>
            </w:pPr>
            <w:r>
              <w:rPr>
                <w:lang w:val="en-US"/>
              </w:rPr>
              <w:t>0.83</w:t>
            </w:r>
          </w:p>
        </w:tc>
      </w:tr>
      <w:tr w:rsidR="006C2EB9" w:rsidTr="006C2EB9">
        <w:tc>
          <w:tcPr>
            <w:tcW w:w="2331" w:type="dxa"/>
          </w:tcPr>
          <w:p w:rsidR="006C2EB9" w:rsidRDefault="006C2EB9" w:rsidP="0052540E">
            <w:pPr>
              <w:pStyle w:val="AwesomeStyle"/>
              <w:ind w:firstLine="0"/>
            </w:pPr>
            <w:r>
              <w:lastRenderedPageBreak/>
              <w:t>2001</w:t>
            </w:r>
          </w:p>
        </w:tc>
        <w:tc>
          <w:tcPr>
            <w:tcW w:w="1932" w:type="dxa"/>
          </w:tcPr>
          <w:p w:rsidR="006C2EB9" w:rsidRPr="0052540E" w:rsidRDefault="0052540E" w:rsidP="0052540E">
            <w:pPr>
              <w:pStyle w:val="AwesomeStyle"/>
              <w:ind w:firstLine="0"/>
              <w:rPr>
                <w:lang w:val="en-US"/>
              </w:rPr>
            </w:pPr>
            <w:r>
              <w:rPr>
                <w:lang w:val="en-US"/>
              </w:rPr>
              <w:t>1.545125</w:t>
            </w:r>
          </w:p>
        </w:tc>
        <w:tc>
          <w:tcPr>
            <w:tcW w:w="1933" w:type="dxa"/>
          </w:tcPr>
          <w:p w:rsidR="006C2EB9" w:rsidRPr="0052540E" w:rsidRDefault="0052540E" w:rsidP="0052540E">
            <w:pPr>
              <w:pStyle w:val="AwesomeStyle"/>
              <w:ind w:firstLine="0"/>
              <w:rPr>
                <w:lang w:val="en-US"/>
              </w:rPr>
            </w:pPr>
            <w:r>
              <w:rPr>
                <w:lang w:val="en-US"/>
              </w:rPr>
              <w:t>0.4927048</w:t>
            </w:r>
          </w:p>
        </w:tc>
        <w:tc>
          <w:tcPr>
            <w:tcW w:w="1875" w:type="dxa"/>
          </w:tcPr>
          <w:p w:rsidR="006C2EB9" w:rsidRDefault="0052540E" w:rsidP="0052540E">
            <w:pPr>
              <w:pStyle w:val="AwesomeStyle"/>
              <w:ind w:firstLine="0"/>
            </w:pPr>
            <w:r>
              <w:t>8</w:t>
            </w:r>
          </w:p>
        </w:tc>
        <w:tc>
          <w:tcPr>
            <w:tcW w:w="2124" w:type="dxa"/>
          </w:tcPr>
          <w:p w:rsidR="006C2EB9" w:rsidRPr="0052540E" w:rsidRDefault="0052540E" w:rsidP="0052540E">
            <w:pPr>
              <w:pStyle w:val="AwesomeStyle"/>
              <w:ind w:firstLine="0"/>
              <w:rPr>
                <w:lang w:val="en-US"/>
              </w:rPr>
            </w:pPr>
            <w:r>
              <w:rPr>
                <w:lang w:val="en-US"/>
              </w:rPr>
              <w:t>0.84</w:t>
            </w:r>
          </w:p>
        </w:tc>
      </w:tr>
    </w:tbl>
    <w:p w:rsidR="006C2EB9" w:rsidRDefault="006C2EB9" w:rsidP="006C2EB9">
      <w:pPr>
        <w:pStyle w:val="ImageName"/>
        <w:jc w:val="right"/>
      </w:pPr>
      <w:r>
        <w:t xml:space="preserve">Таблица </w:t>
      </w:r>
      <w:fldSimple w:instr=" SEQ Таблица \* ARABIC ">
        <w:r>
          <w:rPr>
            <w:noProof/>
          </w:rPr>
          <w:t>8</w:t>
        </w:r>
      </w:fldSimple>
      <w:r>
        <w:t xml:space="preserve">. Оптимальные параметры обучения трехслойного </w:t>
      </w:r>
      <w:proofErr w:type="spellStart"/>
      <w:r>
        <w:t>перцептрона</w:t>
      </w:r>
      <w:proofErr w:type="spellEnd"/>
      <w:r>
        <w:t>.</w:t>
      </w:r>
    </w:p>
    <w:p w:rsidR="00DE10E0" w:rsidRDefault="00DE10E0" w:rsidP="00DE10E0">
      <w:pPr>
        <w:pStyle w:val="AwesomeStyle"/>
      </w:pPr>
    </w:p>
    <w:p w:rsidR="00406877" w:rsidRPr="00CD48E8" w:rsidRDefault="00406877" w:rsidP="00DE10E0">
      <w:pPr>
        <w:pStyle w:val="AwesomeStyle"/>
      </w:pPr>
      <w:r>
        <w:t xml:space="preserve">На рисунке </w:t>
      </w:r>
      <w:r>
        <w:fldChar w:fldCharType="begin"/>
      </w:r>
      <w:r>
        <w:instrText xml:space="preserve"> REF  _Ref483063504 \h \# \0 </w:instrText>
      </w:r>
      <w:r>
        <w:fldChar w:fldCharType="separate"/>
      </w:r>
      <w:r>
        <w:t>58</w:t>
      </w:r>
      <w:r>
        <w:fldChar w:fldCharType="end"/>
      </w:r>
      <w:r w:rsidRPr="00406877">
        <w:t xml:space="preserve"> </w:t>
      </w:r>
      <w:r>
        <w:t xml:space="preserve">показаны графики зависимости максимального качества обучения от количества повторов обучения для двух- и трехслойного </w:t>
      </w:r>
      <w:proofErr w:type="spellStart"/>
      <w:r>
        <w:t>перцептронов</w:t>
      </w:r>
      <w:proofErr w:type="spellEnd"/>
      <w:r>
        <w:t xml:space="preserve">. Значения качества обучения </w:t>
      </w:r>
      <w:r w:rsidR="00CD48E8">
        <w:t>0</w:t>
      </w:r>
      <w:r w:rsidR="00CD48E8" w:rsidRPr="00CD48E8">
        <w:t xml:space="preserve">.19, 0.34 </w:t>
      </w:r>
      <w:r w:rsidR="00CD48E8">
        <w:t xml:space="preserve">и </w:t>
      </w:r>
      <w:r w:rsidR="00CD48E8" w:rsidRPr="00CD48E8">
        <w:t xml:space="preserve">0.59 </w:t>
      </w:r>
      <w:r w:rsidR="00CD48E8">
        <w:t>соответствуют случаям, когда нейронная сеть для всех входов возвращала один и тот же результат, который совпадает с соответствующим количеством записей в проверочном множестве, а значит достоверно не показывают качество обучения.</w:t>
      </w:r>
      <w:r w:rsidR="00430468">
        <w:t xml:space="preserve"> По этой же причине в некоторых случаях найденные значения параметров равны максимуму интервала, на котором производился поиск – из-за того, что функция возвращала всегда одно и то же значение, у нее нет экстремума и метод золотого сечения просто перебирал точки слева на право, пока не доходил до конца интервала.</w:t>
      </w:r>
      <w:r w:rsidR="00CD48E8">
        <w:t xml:space="preserve"> Для двухслойного </w:t>
      </w:r>
      <w:proofErr w:type="spellStart"/>
      <w:r w:rsidR="00CD48E8">
        <w:t>перцептрона</w:t>
      </w:r>
      <w:proofErr w:type="spellEnd"/>
      <w:r w:rsidR="00CD48E8">
        <w:t xml:space="preserve"> значения качества обучения, отличные от перечисленных ранее, появляются начиная с 5 повторов обучения, а для трехслойного – со 101. При этом для любого количества повторов качество обучения двухслойного </w:t>
      </w:r>
      <w:proofErr w:type="spellStart"/>
      <w:r w:rsidR="00CD48E8">
        <w:t>перцептрона</w:t>
      </w:r>
      <w:proofErr w:type="spellEnd"/>
      <w:r w:rsidR="00CD48E8">
        <w:t xml:space="preserve"> выше. </w:t>
      </w:r>
    </w:p>
    <w:p w:rsidR="00406877" w:rsidRPr="00406877" w:rsidRDefault="00406877" w:rsidP="00DE10E0">
      <w:pPr>
        <w:pStyle w:val="AwesomeStyle"/>
      </w:pPr>
    </w:p>
    <w:p w:rsidR="00DE10E0" w:rsidRDefault="00406877" w:rsidP="00DE10E0">
      <w:pPr>
        <w:pStyle w:val="Image"/>
      </w:pPr>
      <w:r>
        <w:drawing>
          <wp:inline distT="0" distB="0" distL="0" distR="0" wp14:anchorId="16C606FA" wp14:editId="7DA4B32A">
            <wp:extent cx="5410200" cy="3719512"/>
            <wp:effectExtent l="0" t="0" r="0" b="14605"/>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DE10E0" w:rsidRPr="00DE10E0" w:rsidRDefault="00DE10E0" w:rsidP="00DE10E0">
      <w:pPr>
        <w:pStyle w:val="ImageName"/>
        <w:rPr>
          <w:lang w:eastAsia="ru-RU"/>
        </w:rPr>
      </w:pPr>
      <w:bookmarkStart w:id="83" w:name="_Ref48306350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58</w:t>
      </w:r>
      <w:r>
        <w:rPr>
          <w:lang w:eastAsia="ru-RU"/>
        </w:rPr>
        <w:fldChar w:fldCharType="end"/>
      </w:r>
      <w:bookmarkEnd w:id="83"/>
      <w:r>
        <w:rPr>
          <w:lang w:eastAsia="ru-RU"/>
        </w:rPr>
        <w:t>. Графики качества обучения для двух</w:t>
      </w:r>
      <w:r w:rsidR="00406877">
        <w:rPr>
          <w:lang w:eastAsia="ru-RU"/>
        </w:rPr>
        <w:t>-</w:t>
      </w:r>
      <w:r>
        <w:rPr>
          <w:lang w:eastAsia="ru-RU"/>
        </w:rPr>
        <w:t xml:space="preserve"> и трехслойного </w:t>
      </w:r>
      <w:proofErr w:type="spellStart"/>
      <w:r>
        <w:rPr>
          <w:lang w:eastAsia="ru-RU"/>
        </w:rPr>
        <w:t>перцептронов</w:t>
      </w:r>
      <w:proofErr w:type="spellEnd"/>
      <w:r>
        <w:rPr>
          <w:lang w:eastAsia="ru-RU"/>
        </w:rPr>
        <w:t>.</w:t>
      </w:r>
    </w:p>
    <w:p w:rsidR="006C2EB9" w:rsidRPr="00F964A5" w:rsidRDefault="006C2EB9" w:rsidP="00F964A5">
      <w:pPr>
        <w:pStyle w:val="AwesomeStyle"/>
      </w:pPr>
      <w:bookmarkStart w:id="84" w:name="_GoBack"/>
      <w:bookmarkEnd w:id="84"/>
    </w:p>
    <w:p w:rsidR="006C575C" w:rsidRDefault="006C575C" w:rsidP="00292057">
      <w:pPr>
        <w:pStyle w:val="AwesomeStyle"/>
      </w:pPr>
      <w:r>
        <w:t xml:space="preserve">Исследование показало, что двухслойный </w:t>
      </w:r>
      <w:proofErr w:type="spellStart"/>
      <w:r>
        <w:t>перцептрон</w:t>
      </w:r>
      <w:proofErr w:type="spellEnd"/>
      <w:r>
        <w:t xml:space="preserve"> лучше подходит для решения рассматриваемой зад</w:t>
      </w:r>
      <w:r w:rsidR="00406877">
        <w:t>ачи</w:t>
      </w:r>
      <w:r w:rsidR="00CD48E8">
        <w:t>: он</w:t>
      </w:r>
      <w:r w:rsidR="00406877">
        <w:t xml:space="preserve"> имеет</w:t>
      </w:r>
      <w:r w:rsidR="00CD48E8">
        <w:t xml:space="preserve"> более высокое</w:t>
      </w:r>
      <w:r w:rsidR="00406877">
        <w:t xml:space="preserve"> качество обучения</w:t>
      </w:r>
      <w:r w:rsidR="00CD48E8">
        <w:t xml:space="preserve"> при меньших количествах повторов обучения</w:t>
      </w:r>
      <w:r>
        <w:t>.</w:t>
      </w:r>
      <w:r w:rsidR="00CD48E8">
        <w:t xml:space="preserve"> </w:t>
      </w:r>
    </w:p>
    <w:p w:rsidR="003A584E" w:rsidRDefault="003A584E" w:rsidP="00292057">
      <w:pPr>
        <w:pStyle w:val="AwesomeStyle"/>
      </w:pPr>
    </w:p>
    <w:p w:rsidR="003A584E" w:rsidRDefault="003A584E" w:rsidP="003A584E">
      <w:pPr>
        <w:pStyle w:val="2"/>
      </w:pPr>
      <w:r>
        <w:t>Вывод</w:t>
      </w:r>
    </w:p>
    <w:p w:rsidR="00606B0F" w:rsidRDefault="003A584E" w:rsidP="003A584E">
      <w:pPr>
        <w:pStyle w:val="AwesomeStyle"/>
      </w:pPr>
      <w:r>
        <w:t xml:space="preserve">Нейронные сети – это универсальный </w:t>
      </w:r>
      <w:proofErr w:type="spellStart"/>
      <w:r>
        <w:t>аппроксиматор</w:t>
      </w:r>
      <w:proofErr w:type="spellEnd"/>
      <w:r>
        <w:t xml:space="preserve">. По некоторому набору известных значений входов и выходов можно получить сеть, которая аппроксимирует все промежуточные значения. </w:t>
      </w:r>
      <w:r w:rsidR="00D71597">
        <w:t xml:space="preserve">В отличие от конечных автоматов и деревьев поведения, где все поведение агента задается разработчиком, с помощью методов, основанных на машинном обучении, можно получить поведение агента, которое изначально в него не закладывалось. С одной стороны, это делает его более реалистичным, а с другой – затрудняет отладку и проектирование из-за того, что не всегда можно предсказать реакцию агента на некоторые события. </w:t>
      </w:r>
    </w:p>
    <w:p w:rsidR="003A584E" w:rsidRDefault="00606B0F" w:rsidP="003A584E">
      <w:pPr>
        <w:pStyle w:val="AwesomeStyle"/>
      </w:pPr>
      <w:r>
        <w:t>Н</w:t>
      </w:r>
      <w:r w:rsidR="00D71597">
        <w:t xml:space="preserve">ейронные сети не позволяют </w:t>
      </w:r>
      <w:r w:rsidR="003765FA">
        <w:t>вносить</w:t>
      </w:r>
      <w:r w:rsidR="00D71597">
        <w:t xml:space="preserve"> ручные корректировки поведения. Для того, чтобы</w:t>
      </w:r>
      <w:r w:rsidR="003765FA">
        <w:t xml:space="preserve"> что-то добавить или изменить</w:t>
      </w:r>
      <w:r w:rsidR="00D71597">
        <w:t>, необходимо сформировать новое обучающее множество и заново провести обучение. При этом агент может потерять уже отлаженные свойства.</w:t>
      </w:r>
    </w:p>
    <w:p w:rsidR="00606B0F" w:rsidRPr="003A584E" w:rsidRDefault="00606B0F" w:rsidP="003A584E">
      <w:pPr>
        <w:pStyle w:val="AwesomeStyle"/>
      </w:pPr>
      <w:r>
        <w:t>С помощью нейронных сетей сложно получить агента, имеющего определенные реакции на какие-то частные ситуации и редкие наборы входных переменных. Такие ситуации представлены небольшим количеством записей в обучающем множестве, поэтому оказывают меньшее влияние на обучение.</w:t>
      </w:r>
    </w:p>
    <w:p w:rsidR="009D1B74" w:rsidRPr="009D1B74" w:rsidRDefault="009D1B74" w:rsidP="00292057">
      <w:pPr>
        <w:pStyle w:val="AwesomeStyle"/>
      </w:pPr>
    </w:p>
    <w:p w:rsidR="008001EE" w:rsidRPr="008001EE" w:rsidRDefault="008001EE" w:rsidP="008001EE">
      <w:pPr>
        <w:pStyle w:val="AwesomeStyle"/>
        <w:rPr>
          <w:lang w:eastAsia="ru-RU"/>
        </w:rPr>
      </w:pPr>
    </w:p>
    <w:p w:rsidR="00F1312F" w:rsidRPr="00F1312F" w:rsidRDefault="00F1312F" w:rsidP="00F1312F">
      <w:pPr>
        <w:pStyle w:val="AwesomeStyle"/>
      </w:pPr>
    </w:p>
    <w:p w:rsidR="001B6FC7" w:rsidRDefault="001B6FC7">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 xml:space="preserve">3-е издание. –М.: ООО «И.Д. Вильямс», 2013. – 1328 </w:t>
      </w:r>
      <w:proofErr w:type="gramStart"/>
      <w:r w:rsidRPr="00544F37">
        <w:t>с. :</w:t>
      </w:r>
      <w:proofErr w:type="gramEnd"/>
      <w:r w:rsidRPr="00544F37">
        <w:t xml:space="preserve">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96"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w:t>
      </w:r>
      <w:proofErr w:type="gramStart"/>
      <w:r w:rsidRPr="00C20260">
        <w:rPr>
          <w:lang w:val="en-US"/>
        </w:rPr>
        <w:t>agent</w:t>
      </w:r>
      <w:proofErr w:type="gramEnd"/>
      <w:r w:rsidRPr="00C20260">
        <w:rPr>
          <w:lang w:val="en-US"/>
        </w:rPr>
        <w:t xml:space="preserve"> Potential Fields in Real-time Strategy Games</w:t>
      </w:r>
      <w:r>
        <w:rPr>
          <w:lang w:val="en-US"/>
        </w:rPr>
        <w:t xml:space="preserve">. </w:t>
      </w:r>
      <w:r w:rsidRPr="00C20260">
        <w:rPr>
          <w:lang w:val="en-US"/>
        </w:rPr>
        <w:t>International Conference on Autonomous Agents and Multi-</w:t>
      </w:r>
      <w:proofErr w:type="gramStart"/>
      <w:r w:rsidRPr="00C20260">
        <w:rPr>
          <w:lang w:val="en-US"/>
        </w:rPr>
        <w:t>agent</w:t>
      </w:r>
      <w:proofErr w:type="gramEnd"/>
      <w:r w:rsidRPr="00C20260">
        <w:rPr>
          <w:lang w:val="en-US"/>
        </w:rPr>
        <w:t xml:space="preserve">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D04EEA" w:rsidRPr="001C7AEC" w:rsidRDefault="00D04EEA" w:rsidP="00D04EEA">
      <w:pPr>
        <w:pStyle w:val="AwesomeStyle"/>
        <w:rPr>
          <w:rStyle w:val="aa"/>
          <w:color w:val="auto"/>
          <w:u w:val="none"/>
          <w:lang w:val="en-US"/>
        </w:rPr>
      </w:pPr>
      <w:r w:rsidRPr="001C7AEC">
        <w:rPr>
          <w:lang w:val="en-US"/>
        </w:rPr>
        <w:t xml:space="preserve">Combs W. E. </w:t>
      </w:r>
      <w:r>
        <w:rPr>
          <w:lang w:val="en-US"/>
        </w:rPr>
        <w:t>The Combs Method f</w:t>
      </w:r>
      <w:r w:rsidRPr="001C7AEC">
        <w:rPr>
          <w:lang w:val="en-US"/>
        </w:rPr>
        <w:t xml:space="preserve">or </w:t>
      </w:r>
      <w:r>
        <w:rPr>
          <w:lang w:val="en-US"/>
        </w:rPr>
        <w:t>r</w:t>
      </w:r>
      <w:r w:rsidRPr="001C7AEC">
        <w:rPr>
          <w:lang w:val="en-US"/>
        </w:rPr>
        <w:t xml:space="preserve">apid </w:t>
      </w:r>
      <w:r>
        <w:rPr>
          <w:lang w:val="en-US"/>
        </w:rPr>
        <w:t>i</w:t>
      </w:r>
      <w:r w:rsidRPr="001C7AEC">
        <w:rPr>
          <w:lang w:val="en-US"/>
        </w:rPr>
        <w:t>nference. 1997.</w:t>
      </w:r>
    </w:p>
    <w:p w:rsidR="00D04EEA" w:rsidRDefault="00D04EEA" w:rsidP="008403EF">
      <w:pPr>
        <w:pStyle w:val="AwesomeStyle"/>
        <w:rPr>
          <w:lang w:val="en-US"/>
        </w:rPr>
      </w:pPr>
      <w:r w:rsidRPr="00BE13A9">
        <w:rPr>
          <w:lang w:val="en-US"/>
        </w:rPr>
        <w:t>Ross T.J. Fuzzy logic with engineering applications. Second edition. University of New Mexico, USA. – John</w:t>
      </w:r>
      <w:r w:rsidRPr="002C3F20">
        <w:rPr>
          <w:lang w:val="en-US"/>
        </w:rPr>
        <w:t xml:space="preserve"> </w:t>
      </w:r>
      <w:r w:rsidRPr="00BE13A9">
        <w:rPr>
          <w:lang w:val="en-US"/>
        </w:rPr>
        <w:t>Wiley</w:t>
      </w:r>
      <w:r w:rsidRPr="002C3F20">
        <w:rPr>
          <w:lang w:val="en-US"/>
        </w:rPr>
        <w:t xml:space="preserve"> &amp; </w:t>
      </w:r>
      <w:r w:rsidRPr="00BE13A9">
        <w:rPr>
          <w:lang w:val="en-US"/>
        </w:rPr>
        <w:t>Sons</w:t>
      </w:r>
      <w:r w:rsidRPr="002C3F20">
        <w:rPr>
          <w:lang w:val="en-US"/>
        </w:rPr>
        <w:t xml:space="preserve">, </w:t>
      </w:r>
      <w:r w:rsidRPr="00BE13A9">
        <w:rPr>
          <w:lang w:val="en-US"/>
        </w:rPr>
        <w:t>Ltd</w:t>
      </w:r>
      <w:r w:rsidRPr="002C3F20">
        <w:rPr>
          <w:lang w:val="en-US"/>
        </w:rPr>
        <w:t>, 2004.</w:t>
      </w:r>
    </w:p>
    <w:p w:rsidR="00B30ADC" w:rsidRPr="003B1F77" w:rsidRDefault="00AE5ADB" w:rsidP="008403EF">
      <w:pPr>
        <w:pStyle w:val="AwesomeStyle"/>
      </w:pPr>
      <w:proofErr w:type="spellStart"/>
      <w:r>
        <w:rPr>
          <w:lang w:val="en-US"/>
        </w:rPr>
        <w:lastRenderedPageBreak/>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proofErr w:type="gramStart"/>
      <w:r w:rsidRPr="00370828">
        <w:rPr>
          <w:lang w:val="en-US"/>
        </w:rPr>
        <w:t>vol.PP</w:t>
      </w:r>
      <w:proofErr w:type="spellEnd"/>
      <w:proofErr w:type="gram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w:t>
      </w:r>
      <w:r w:rsidR="004812C4">
        <w:rPr>
          <w:lang w:val="en-US"/>
        </w:rPr>
        <w:t>g for 3D Action Games. Game Developers Conference, 2001</w:t>
      </w:r>
      <w:r w:rsidR="004812C4" w:rsidRPr="00370828">
        <w:rPr>
          <w:lang w:val="en-US"/>
        </w:rPr>
        <w:t>.</w:t>
      </w:r>
    </w:p>
    <w:p w:rsidR="004812C4" w:rsidRDefault="004812C4" w:rsidP="004812C4">
      <w:pPr>
        <w:pStyle w:val="AwesomeStyle"/>
        <w:rPr>
          <w:lang w:val="en-US"/>
        </w:rPr>
      </w:pPr>
      <w:r w:rsidRPr="004812C4">
        <w:rPr>
          <w:lang w:val="en-US"/>
        </w:rPr>
        <w:t>Isla</w:t>
      </w:r>
      <w:r>
        <w:rPr>
          <w:lang w:val="en-US"/>
        </w:rPr>
        <w:t xml:space="preserve"> D.</w:t>
      </w:r>
      <w:r w:rsidRPr="004812C4">
        <w:rPr>
          <w:lang w:val="en-US"/>
        </w:rPr>
        <w:t>, Abercrombie</w:t>
      </w:r>
      <w:r>
        <w:rPr>
          <w:lang w:val="en-US"/>
        </w:rPr>
        <w:t xml:space="preserve"> J. </w:t>
      </w:r>
      <w:r w:rsidRPr="004812C4">
        <w:rPr>
          <w:lang w:val="en-US"/>
        </w:rPr>
        <w:t xml:space="preserve">AI </w:t>
      </w:r>
      <w:proofErr w:type="gramStart"/>
      <w:r w:rsidRPr="004812C4">
        <w:rPr>
          <w:lang w:val="en-US"/>
        </w:rPr>
        <w:t>For</w:t>
      </w:r>
      <w:proofErr w:type="gramEnd"/>
      <w:r w:rsidRPr="004812C4">
        <w:rPr>
          <w:lang w:val="en-US"/>
        </w:rPr>
        <w:t xml:space="preserve"> Generated Worlds</w:t>
      </w:r>
      <w:r>
        <w:rPr>
          <w:lang w:val="en-US"/>
        </w:rPr>
        <w:t>. Game Developers Conference, 2016</w:t>
      </w:r>
      <w:r w:rsidRPr="00370828">
        <w:rPr>
          <w:lang w:val="en-US"/>
        </w:rPr>
        <w:t>.</w:t>
      </w:r>
    </w:p>
    <w:p w:rsidR="006130C6" w:rsidRDefault="006130C6" w:rsidP="008403EF">
      <w:pPr>
        <w:pStyle w:val="AwesomeStyle"/>
        <w:rPr>
          <w:lang w:val="en-US"/>
        </w:rPr>
      </w:pPr>
      <w:r w:rsidRPr="006130C6">
        <w:rPr>
          <w:lang w:val="en-US"/>
        </w:rPr>
        <w:lastRenderedPageBreak/>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97"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98"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CD0521"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r w:rsidR="00D04EEA" w:rsidRPr="00F33707">
        <w:rPr>
          <w:lang w:val="en-US"/>
        </w:rPr>
        <w:t xml:space="preserve"> </w:t>
      </w:r>
    </w:p>
    <w:p w:rsidR="00CD0521" w:rsidRDefault="00CD0521" w:rsidP="00CD0521">
      <w:pPr>
        <w:pStyle w:val="AwesomeStyle"/>
        <w:rPr>
          <w:lang w:val="en-US"/>
        </w:rPr>
      </w:pPr>
      <w:r>
        <w:rPr>
          <w:lang w:val="en-US"/>
        </w:rPr>
        <w:br w:type="page"/>
      </w:r>
    </w:p>
    <w:p w:rsidR="00D04EEA" w:rsidRPr="00CD0521" w:rsidRDefault="00CD0521" w:rsidP="00CD0521">
      <w:pPr>
        <w:pStyle w:val="AwesomeStyle"/>
        <w:jc w:val="center"/>
      </w:pPr>
      <w:r>
        <w:lastRenderedPageBreak/>
        <w:t xml:space="preserve">ПРИЛОЖЕНИЕ </w:t>
      </w:r>
      <w:r>
        <w:rPr>
          <w:lang w:val="en-US"/>
        </w:rPr>
        <w:t>X</w:t>
      </w:r>
    </w:p>
    <w:p w:rsidR="00CD0521" w:rsidRPr="00CD0521" w:rsidRDefault="00CD0521" w:rsidP="00CD0521">
      <w:pPr>
        <w:pStyle w:val="AwesomeStyle"/>
      </w:pPr>
      <w:r w:rsidRPr="00CD0521">
        <w:t>Множество записей для обучения нейронной сети.</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9"/>
        <w:gridCol w:w="1426"/>
        <w:gridCol w:w="1169"/>
        <w:gridCol w:w="960"/>
        <w:gridCol w:w="1426"/>
        <w:gridCol w:w="1409"/>
      </w:tblGrid>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HPa</w:t>
            </w:r>
            <w:proofErr w:type="spellEnd"/>
          </w:p>
        </w:tc>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HPe</w:t>
            </w:r>
            <w:proofErr w:type="spellEnd"/>
          </w:p>
        </w:tc>
        <w:tc>
          <w:tcPr>
            <w:tcW w:w="96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Visibility</w:t>
            </w:r>
            <w:proofErr w:type="spellEnd"/>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Action</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426"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40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bl>
    <w:p w:rsidR="00CD0521" w:rsidRPr="00CD0521" w:rsidRDefault="00CD0521" w:rsidP="008403EF">
      <w:pPr>
        <w:pStyle w:val="AwesomeStyle"/>
        <w:rPr>
          <w:lang w:val="en-US"/>
        </w:rPr>
      </w:pPr>
    </w:p>
    <w:sectPr w:rsidR="00CD0521" w:rsidRPr="00CD0521" w:rsidSect="00A802BF">
      <w:footerReference w:type="default" r:id="rId99"/>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79A" w:rsidRDefault="00D8179A" w:rsidP="007243AD">
      <w:pPr>
        <w:spacing w:line="240" w:lineRule="auto"/>
      </w:pPr>
      <w:r>
        <w:separator/>
      </w:r>
    </w:p>
  </w:endnote>
  <w:endnote w:type="continuationSeparator" w:id="0">
    <w:p w:rsidR="00D8179A" w:rsidRDefault="00D8179A"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758245"/>
      <w:docPartObj>
        <w:docPartGallery w:val="Page Numbers (Bottom of Page)"/>
        <w:docPartUnique/>
      </w:docPartObj>
    </w:sdtPr>
    <w:sdtContent>
      <w:p w:rsidR="0052540E" w:rsidRDefault="0052540E">
        <w:pPr>
          <w:pStyle w:val="a6"/>
          <w:jc w:val="center"/>
        </w:pPr>
        <w:r>
          <w:fldChar w:fldCharType="begin"/>
        </w:r>
        <w:r>
          <w:instrText>PAGE   \* MERGEFORMAT</w:instrText>
        </w:r>
        <w:r>
          <w:fldChar w:fldCharType="separate"/>
        </w:r>
        <w:r w:rsidR="00697F32">
          <w:rPr>
            <w:noProof/>
          </w:rPr>
          <w:t>85</w:t>
        </w:r>
        <w:r>
          <w:fldChar w:fldCharType="end"/>
        </w:r>
      </w:p>
    </w:sdtContent>
  </w:sdt>
  <w:p w:rsidR="0052540E" w:rsidRDefault="0052540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79A" w:rsidRDefault="00D8179A" w:rsidP="007243AD">
      <w:pPr>
        <w:spacing w:line="240" w:lineRule="auto"/>
      </w:pPr>
      <w:r>
        <w:separator/>
      </w:r>
    </w:p>
  </w:footnote>
  <w:footnote w:type="continuationSeparator" w:id="0">
    <w:p w:rsidR="00D8179A" w:rsidRDefault="00D8179A" w:rsidP="007243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15:restartNumberingAfterBreak="0">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15:restartNumberingAfterBreak="0">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15:restartNumberingAfterBreak="0">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09C3626"/>
    <w:multiLevelType w:val="multilevel"/>
    <w:tmpl w:val="B4AE1C0E"/>
    <w:numStyleLink w:val="10"/>
  </w:abstractNum>
  <w:abstractNum w:abstractNumId="10" w15:restartNumberingAfterBreak="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15:restartNumberingAfterBreak="0">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15:restartNumberingAfterBreak="0">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A30454B"/>
    <w:multiLevelType w:val="multilevel"/>
    <w:tmpl w:val="D5D4D7E8"/>
    <w:numStyleLink w:val="JustList"/>
  </w:abstractNum>
  <w:abstractNum w:abstractNumId="24" w15:restartNumberingAfterBreak="0">
    <w:nsid w:val="4D7D69FD"/>
    <w:multiLevelType w:val="multilevel"/>
    <w:tmpl w:val="B4AE1C0E"/>
    <w:numStyleLink w:val="AwesomeLeveredList"/>
  </w:abstractNum>
  <w:abstractNum w:abstractNumId="25" w15:restartNumberingAfterBreak="0">
    <w:nsid w:val="4F721897"/>
    <w:multiLevelType w:val="multilevel"/>
    <w:tmpl w:val="D5D4D7E8"/>
    <w:numStyleLink w:val="JustList"/>
  </w:abstractNum>
  <w:abstractNum w:abstractNumId="26" w15:restartNumberingAfterBreak="0">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15:restartNumberingAfterBreak="0">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149E1"/>
    <w:rsid w:val="00030166"/>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A5526"/>
    <w:rsid w:val="000B3485"/>
    <w:rsid w:val="000B6045"/>
    <w:rsid w:val="000B7A01"/>
    <w:rsid w:val="000C50B7"/>
    <w:rsid w:val="000C61C6"/>
    <w:rsid w:val="000C651A"/>
    <w:rsid w:val="000D38A4"/>
    <w:rsid w:val="000E06E3"/>
    <w:rsid w:val="000E7A25"/>
    <w:rsid w:val="000F1B76"/>
    <w:rsid w:val="000F7932"/>
    <w:rsid w:val="00100053"/>
    <w:rsid w:val="001006CE"/>
    <w:rsid w:val="00101DEA"/>
    <w:rsid w:val="0010580D"/>
    <w:rsid w:val="00107726"/>
    <w:rsid w:val="0011149A"/>
    <w:rsid w:val="00113B81"/>
    <w:rsid w:val="00114C5A"/>
    <w:rsid w:val="00115425"/>
    <w:rsid w:val="001200AD"/>
    <w:rsid w:val="0015360A"/>
    <w:rsid w:val="00156507"/>
    <w:rsid w:val="0016065A"/>
    <w:rsid w:val="00162C34"/>
    <w:rsid w:val="00172B7E"/>
    <w:rsid w:val="001778B8"/>
    <w:rsid w:val="00177C96"/>
    <w:rsid w:val="0018092B"/>
    <w:rsid w:val="00183785"/>
    <w:rsid w:val="0018409C"/>
    <w:rsid w:val="001840C2"/>
    <w:rsid w:val="00185953"/>
    <w:rsid w:val="00185A27"/>
    <w:rsid w:val="00190B1B"/>
    <w:rsid w:val="001914F6"/>
    <w:rsid w:val="00191643"/>
    <w:rsid w:val="00192708"/>
    <w:rsid w:val="0019634D"/>
    <w:rsid w:val="001973C4"/>
    <w:rsid w:val="001A13AB"/>
    <w:rsid w:val="001A1AE3"/>
    <w:rsid w:val="001A7363"/>
    <w:rsid w:val="001B0D77"/>
    <w:rsid w:val="001B34E5"/>
    <w:rsid w:val="001B6FC7"/>
    <w:rsid w:val="001C56CF"/>
    <w:rsid w:val="001D643E"/>
    <w:rsid w:val="001D6DFC"/>
    <w:rsid w:val="001E1B3B"/>
    <w:rsid w:val="001E5EFB"/>
    <w:rsid w:val="001E779E"/>
    <w:rsid w:val="001E7A3F"/>
    <w:rsid w:val="001F3B17"/>
    <w:rsid w:val="0021021F"/>
    <w:rsid w:val="00213232"/>
    <w:rsid w:val="002160CF"/>
    <w:rsid w:val="00223EE4"/>
    <w:rsid w:val="0024049F"/>
    <w:rsid w:val="0024168F"/>
    <w:rsid w:val="002425AF"/>
    <w:rsid w:val="002465DA"/>
    <w:rsid w:val="00252EA5"/>
    <w:rsid w:val="002568D7"/>
    <w:rsid w:val="00263352"/>
    <w:rsid w:val="00267657"/>
    <w:rsid w:val="00270897"/>
    <w:rsid w:val="00282056"/>
    <w:rsid w:val="00282900"/>
    <w:rsid w:val="00283A41"/>
    <w:rsid w:val="002855A4"/>
    <w:rsid w:val="00292057"/>
    <w:rsid w:val="00292871"/>
    <w:rsid w:val="00293609"/>
    <w:rsid w:val="00294CDB"/>
    <w:rsid w:val="002A27C0"/>
    <w:rsid w:val="002A5001"/>
    <w:rsid w:val="002A67FA"/>
    <w:rsid w:val="002B08BD"/>
    <w:rsid w:val="002B0C90"/>
    <w:rsid w:val="002B2C59"/>
    <w:rsid w:val="002B5AF9"/>
    <w:rsid w:val="002B6C91"/>
    <w:rsid w:val="002C0A76"/>
    <w:rsid w:val="002D428B"/>
    <w:rsid w:val="002D6A62"/>
    <w:rsid w:val="002E2AA5"/>
    <w:rsid w:val="002F06AA"/>
    <w:rsid w:val="002F34B9"/>
    <w:rsid w:val="002F7AB3"/>
    <w:rsid w:val="00302D52"/>
    <w:rsid w:val="00310FFF"/>
    <w:rsid w:val="003144A8"/>
    <w:rsid w:val="0031614C"/>
    <w:rsid w:val="003205F2"/>
    <w:rsid w:val="0032434E"/>
    <w:rsid w:val="003253E9"/>
    <w:rsid w:val="00333144"/>
    <w:rsid w:val="00340ACA"/>
    <w:rsid w:val="0034495F"/>
    <w:rsid w:val="00344C38"/>
    <w:rsid w:val="00344C71"/>
    <w:rsid w:val="00347D12"/>
    <w:rsid w:val="00351BF1"/>
    <w:rsid w:val="00355375"/>
    <w:rsid w:val="003554A1"/>
    <w:rsid w:val="00361D3F"/>
    <w:rsid w:val="00362590"/>
    <w:rsid w:val="003650BE"/>
    <w:rsid w:val="003661B3"/>
    <w:rsid w:val="00370828"/>
    <w:rsid w:val="00372073"/>
    <w:rsid w:val="0037210E"/>
    <w:rsid w:val="00373EDD"/>
    <w:rsid w:val="00374F25"/>
    <w:rsid w:val="003755BE"/>
    <w:rsid w:val="003765FA"/>
    <w:rsid w:val="00380213"/>
    <w:rsid w:val="00382DDF"/>
    <w:rsid w:val="0038777D"/>
    <w:rsid w:val="00395709"/>
    <w:rsid w:val="003957D4"/>
    <w:rsid w:val="00396573"/>
    <w:rsid w:val="003A022C"/>
    <w:rsid w:val="003A4C8F"/>
    <w:rsid w:val="003A584E"/>
    <w:rsid w:val="003A6421"/>
    <w:rsid w:val="003B1F77"/>
    <w:rsid w:val="003B2E43"/>
    <w:rsid w:val="003B5E66"/>
    <w:rsid w:val="003B73EC"/>
    <w:rsid w:val="003C56C4"/>
    <w:rsid w:val="003D6AAB"/>
    <w:rsid w:val="003F016D"/>
    <w:rsid w:val="003F0A83"/>
    <w:rsid w:val="003F4C93"/>
    <w:rsid w:val="003F52C4"/>
    <w:rsid w:val="003F5868"/>
    <w:rsid w:val="003F5C9A"/>
    <w:rsid w:val="004000D3"/>
    <w:rsid w:val="00402B22"/>
    <w:rsid w:val="0040368B"/>
    <w:rsid w:val="00405B81"/>
    <w:rsid w:val="00406877"/>
    <w:rsid w:val="00410800"/>
    <w:rsid w:val="00422C6D"/>
    <w:rsid w:val="00430468"/>
    <w:rsid w:val="004326EA"/>
    <w:rsid w:val="004365B7"/>
    <w:rsid w:val="00442CCC"/>
    <w:rsid w:val="004455F4"/>
    <w:rsid w:val="00446CD6"/>
    <w:rsid w:val="00451E6E"/>
    <w:rsid w:val="00457208"/>
    <w:rsid w:val="004640B9"/>
    <w:rsid w:val="00467676"/>
    <w:rsid w:val="00475761"/>
    <w:rsid w:val="004812C4"/>
    <w:rsid w:val="0048350E"/>
    <w:rsid w:val="00485773"/>
    <w:rsid w:val="00490A0C"/>
    <w:rsid w:val="00491781"/>
    <w:rsid w:val="00491BFA"/>
    <w:rsid w:val="00493829"/>
    <w:rsid w:val="00494641"/>
    <w:rsid w:val="0049479E"/>
    <w:rsid w:val="004A66D7"/>
    <w:rsid w:val="004A71C5"/>
    <w:rsid w:val="004B02CC"/>
    <w:rsid w:val="004B04F1"/>
    <w:rsid w:val="004B16FA"/>
    <w:rsid w:val="004C064F"/>
    <w:rsid w:val="004C6ECB"/>
    <w:rsid w:val="004C7F14"/>
    <w:rsid w:val="004E1DFF"/>
    <w:rsid w:val="004E4AAF"/>
    <w:rsid w:val="004F1F9B"/>
    <w:rsid w:val="004F38C3"/>
    <w:rsid w:val="004F3E01"/>
    <w:rsid w:val="004F6BF4"/>
    <w:rsid w:val="00503F18"/>
    <w:rsid w:val="00506525"/>
    <w:rsid w:val="00512140"/>
    <w:rsid w:val="005220AB"/>
    <w:rsid w:val="00523B36"/>
    <w:rsid w:val="0052540E"/>
    <w:rsid w:val="005274D5"/>
    <w:rsid w:val="00527606"/>
    <w:rsid w:val="00542501"/>
    <w:rsid w:val="00543100"/>
    <w:rsid w:val="0054498E"/>
    <w:rsid w:val="00544F37"/>
    <w:rsid w:val="0055075F"/>
    <w:rsid w:val="005515A1"/>
    <w:rsid w:val="005571FC"/>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00D0"/>
    <w:rsid w:val="005C4EE4"/>
    <w:rsid w:val="005C5531"/>
    <w:rsid w:val="005D4D2A"/>
    <w:rsid w:val="005D6BF0"/>
    <w:rsid w:val="005D73F5"/>
    <w:rsid w:val="005E6D60"/>
    <w:rsid w:val="005F0116"/>
    <w:rsid w:val="005F18E6"/>
    <w:rsid w:val="005F273F"/>
    <w:rsid w:val="005F36D5"/>
    <w:rsid w:val="00600EB6"/>
    <w:rsid w:val="0060655A"/>
    <w:rsid w:val="00606B0F"/>
    <w:rsid w:val="00607C81"/>
    <w:rsid w:val="006130C6"/>
    <w:rsid w:val="00617497"/>
    <w:rsid w:val="00622778"/>
    <w:rsid w:val="0063011A"/>
    <w:rsid w:val="00630B1F"/>
    <w:rsid w:val="00630C57"/>
    <w:rsid w:val="006345BC"/>
    <w:rsid w:val="00637122"/>
    <w:rsid w:val="00641AFE"/>
    <w:rsid w:val="00643011"/>
    <w:rsid w:val="00643C6E"/>
    <w:rsid w:val="00652A7F"/>
    <w:rsid w:val="00660EBD"/>
    <w:rsid w:val="00665652"/>
    <w:rsid w:val="006756C3"/>
    <w:rsid w:val="00675891"/>
    <w:rsid w:val="0068420C"/>
    <w:rsid w:val="006843F0"/>
    <w:rsid w:val="006904CA"/>
    <w:rsid w:val="006978FB"/>
    <w:rsid w:val="00697F32"/>
    <w:rsid w:val="006A27D6"/>
    <w:rsid w:val="006B52E4"/>
    <w:rsid w:val="006C283E"/>
    <w:rsid w:val="006C2D8D"/>
    <w:rsid w:val="006C2EB9"/>
    <w:rsid w:val="006C575C"/>
    <w:rsid w:val="006D512A"/>
    <w:rsid w:val="006E6FC2"/>
    <w:rsid w:val="006F0470"/>
    <w:rsid w:val="006F3E16"/>
    <w:rsid w:val="006F4F18"/>
    <w:rsid w:val="006F77EB"/>
    <w:rsid w:val="007044EF"/>
    <w:rsid w:val="007061BC"/>
    <w:rsid w:val="00706A14"/>
    <w:rsid w:val="00714501"/>
    <w:rsid w:val="007243AD"/>
    <w:rsid w:val="007251EC"/>
    <w:rsid w:val="00730016"/>
    <w:rsid w:val="007325AF"/>
    <w:rsid w:val="0073303E"/>
    <w:rsid w:val="007330AB"/>
    <w:rsid w:val="007426FC"/>
    <w:rsid w:val="007432CA"/>
    <w:rsid w:val="00743AD9"/>
    <w:rsid w:val="007441E3"/>
    <w:rsid w:val="0075016E"/>
    <w:rsid w:val="00750D3F"/>
    <w:rsid w:val="00760DDA"/>
    <w:rsid w:val="007621DF"/>
    <w:rsid w:val="007675A2"/>
    <w:rsid w:val="007806EB"/>
    <w:rsid w:val="00791115"/>
    <w:rsid w:val="007A0728"/>
    <w:rsid w:val="007A378C"/>
    <w:rsid w:val="007B1890"/>
    <w:rsid w:val="007B1E48"/>
    <w:rsid w:val="007C1B86"/>
    <w:rsid w:val="007D1F98"/>
    <w:rsid w:val="007E12FA"/>
    <w:rsid w:val="007E5864"/>
    <w:rsid w:val="007E6CEE"/>
    <w:rsid w:val="007E7727"/>
    <w:rsid w:val="007F2360"/>
    <w:rsid w:val="007F51AF"/>
    <w:rsid w:val="008001EE"/>
    <w:rsid w:val="00805BEB"/>
    <w:rsid w:val="008065DF"/>
    <w:rsid w:val="00807858"/>
    <w:rsid w:val="00814237"/>
    <w:rsid w:val="0081552C"/>
    <w:rsid w:val="008173A3"/>
    <w:rsid w:val="008267A4"/>
    <w:rsid w:val="00832617"/>
    <w:rsid w:val="008329E8"/>
    <w:rsid w:val="00833060"/>
    <w:rsid w:val="00834F84"/>
    <w:rsid w:val="008403EF"/>
    <w:rsid w:val="00845028"/>
    <w:rsid w:val="00854D3D"/>
    <w:rsid w:val="008559CF"/>
    <w:rsid w:val="008562E6"/>
    <w:rsid w:val="00857D71"/>
    <w:rsid w:val="008609AD"/>
    <w:rsid w:val="00861F69"/>
    <w:rsid w:val="008641CC"/>
    <w:rsid w:val="00864856"/>
    <w:rsid w:val="008704E8"/>
    <w:rsid w:val="008716AD"/>
    <w:rsid w:val="008730F5"/>
    <w:rsid w:val="00880D4B"/>
    <w:rsid w:val="008828E7"/>
    <w:rsid w:val="00886A5B"/>
    <w:rsid w:val="00887C03"/>
    <w:rsid w:val="00897E8C"/>
    <w:rsid w:val="008A1DCB"/>
    <w:rsid w:val="008A3B21"/>
    <w:rsid w:val="008A6350"/>
    <w:rsid w:val="008B1061"/>
    <w:rsid w:val="008B64D8"/>
    <w:rsid w:val="008C7896"/>
    <w:rsid w:val="008D04FD"/>
    <w:rsid w:val="008D4AD2"/>
    <w:rsid w:val="008D6ABA"/>
    <w:rsid w:val="008E6038"/>
    <w:rsid w:val="008F0060"/>
    <w:rsid w:val="008F3408"/>
    <w:rsid w:val="008F4492"/>
    <w:rsid w:val="008F4A7B"/>
    <w:rsid w:val="009128A0"/>
    <w:rsid w:val="0091298E"/>
    <w:rsid w:val="00913CB2"/>
    <w:rsid w:val="009147A2"/>
    <w:rsid w:val="00914DF0"/>
    <w:rsid w:val="0092128C"/>
    <w:rsid w:val="00923724"/>
    <w:rsid w:val="009274B4"/>
    <w:rsid w:val="00935AB6"/>
    <w:rsid w:val="0093730B"/>
    <w:rsid w:val="00942632"/>
    <w:rsid w:val="00943350"/>
    <w:rsid w:val="009450A0"/>
    <w:rsid w:val="00954BD1"/>
    <w:rsid w:val="00962B7B"/>
    <w:rsid w:val="009654C2"/>
    <w:rsid w:val="00980D58"/>
    <w:rsid w:val="009840CE"/>
    <w:rsid w:val="00984D7E"/>
    <w:rsid w:val="00984E15"/>
    <w:rsid w:val="009936D1"/>
    <w:rsid w:val="009A2904"/>
    <w:rsid w:val="009A4DE5"/>
    <w:rsid w:val="009A756A"/>
    <w:rsid w:val="009B05EA"/>
    <w:rsid w:val="009B2986"/>
    <w:rsid w:val="009C1894"/>
    <w:rsid w:val="009C38CC"/>
    <w:rsid w:val="009C53F7"/>
    <w:rsid w:val="009C7603"/>
    <w:rsid w:val="009D0B99"/>
    <w:rsid w:val="009D1238"/>
    <w:rsid w:val="009D1B74"/>
    <w:rsid w:val="009D3B46"/>
    <w:rsid w:val="009E1392"/>
    <w:rsid w:val="009E2D1E"/>
    <w:rsid w:val="009E2F30"/>
    <w:rsid w:val="009F0405"/>
    <w:rsid w:val="009F0FA9"/>
    <w:rsid w:val="009F175B"/>
    <w:rsid w:val="009F3821"/>
    <w:rsid w:val="009F4187"/>
    <w:rsid w:val="009F75D6"/>
    <w:rsid w:val="00A000A5"/>
    <w:rsid w:val="00A157E8"/>
    <w:rsid w:val="00A2086E"/>
    <w:rsid w:val="00A23292"/>
    <w:rsid w:val="00A25F57"/>
    <w:rsid w:val="00A27DDF"/>
    <w:rsid w:val="00A315FB"/>
    <w:rsid w:val="00A42AB4"/>
    <w:rsid w:val="00A44B00"/>
    <w:rsid w:val="00A45729"/>
    <w:rsid w:val="00A505DF"/>
    <w:rsid w:val="00A544C8"/>
    <w:rsid w:val="00A602D4"/>
    <w:rsid w:val="00A6414C"/>
    <w:rsid w:val="00A716C2"/>
    <w:rsid w:val="00A72523"/>
    <w:rsid w:val="00A7442B"/>
    <w:rsid w:val="00A754CE"/>
    <w:rsid w:val="00A7683C"/>
    <w:rsid w:val="00A76BC8"/>
    <w:rsid w:val="00A802BF"/>
    <w:rsid w:val="00A87527"/>
    <w:rsid w:val="00A90C6D"/>
    <w:rsid w:val="00A95CAE"/>
    <w:rsid w:val="00AA42B6"/>
    <w:rsid w:val="00AB1F53"/>
    <w:rsid w:val="00AC2A82"/>
    <w:rsid w:val="00AC6492"/>
    <w:rsid w:val="00AD0DFD"/>
    <w:rsid w:val="00AD2E85"/>
    <w:rsid w:val="00AD3234"/>
    <w:rsid w:val="00AD57ED"/>
    <w:rsid w:val="00AD68B9"/>
    <w:rsid w:val="00AE1EE9"/>
    <w:rsid w:val="00AE2EE1"/>
    <w:rsid w:val="00AE5ADB"/>
    <w:rsid w:val="00AE64E0"/>
    <w:rsid w:val="00AF50D3"/>
    <w:rsid w:val="00B001D9"/>
    <w:rsid w:val="00B0210A"/>
    <w:rsid w:val="00B121EE"/>
    <w:rsid w:val="00B12584"/>
    <w:rsid w:val="00B1466F"/>
    <w:rsid w:val="00B159C1"/>
    <w:rsid w:val="00B240FC"/>
    <w:rsid w:val="00B24553"/>
    <w:rsid w:val="00B30ADC"/>
    <w:rsid w:val="00B32D97"/>
    <w:rsid w:val="00B35FA1"/>
    <w:rsid w:val="00B45886"/>
    <w:rsid w:val="00B45BF5"/>
    <w:rsid w:val="00B51046"/>
    <w:rsid w:val="00B55D5D"/>
    <w:rsid w:val="00B565E6"/>
    <w:rsid w:val="00B60A85"/>
    <w:rsid w:val="00B6232E"/>
    <w:rsid w:val="00B7307B"/>
    <w:rsid w:val="00B80CF3"/>
    <w:rsid w:val="00B82D92"/>
    <w:rsid w:val="00B85AF9"/>
    <w:rsid w:val="00B90CD7"/>
    <w:rsid w:val="00B92B56"/>
    <w:rsid w:val="00B96F4A"/>
    <w:rsid w:val="00BA55E0"/>
    <w:rsid w:val="00BB2B4F"/>
    <w:rsid w:val="00BB73D4"/>
    <w:rsid w:val="00BC1700"/>
    <w:rsid w:val="00BC1DE0"/>
    <w:rsid w:val="00BC4612"/>
    <w:rsid w:val="00BC68CE"/>
    <w:rsid w:val="00BC6D32"/>
    <w:rsid w:val="00BE1DB4"/>
    <w:rsid w:val="00BE6887"/>
    <w:rsid w:val="00BF21A0"/>
    <w:rsid w:val="00BF4449"/>
    <w:rsid w:val="00BF6E1F"/>
    <w:rsid w:val="00C00420"/>
    <w:rsid w:val="00C0246F"/>
    <w:rsid w:val="00C0382B"/>
    <w:rsid w:val="00C04B07"/>
    <w:rsid w:val="00C0586C"/>
    <w:rsid w:val="00C102EF"/>
    <w:rsid w:val="00C117B0"/>
    <w:rsid w:val="00C152CB"/>
    <w:rsid w:val="00C169F9"/>
    <w:rsid w:val="00C1713A"/>
    <w:rsid w:val="00C20260"/>
    <w:rsid w:val="00C20A40"/>
    <w:rsid w:val="00C21B17"/>
    <w:rsid w:val="00C23F6B"/>
    <w:rsid w:val="00C412D9"/>
    <w:rsid w:val="00C460B0"/>
    <w:rsid w:val="00C47747"/>
    <w:rsid w:val="00C51205"/>
    <w:rsid w:val="00C51CC2"/>
    <w:rsid w:val="00C53761"/>
    <w:rsid w:val="00C649AE"/>
    <w:rsid w:val="00C66CA3"/>
    <w:rsid w:val="00C7355A"/>
    <w:rsid w:val="00CA3D42"/>
    <w:rsid w:val="00CA596E"/>
    <w:rsid w:val="00CA7E5A"/>
    <w:rsid w:val="00CB0AD8"/>
    <w:rsid w:val="00CB3996"/>
    <w:rsid w:val="00CB4493"/>
    <w:rsid w:val="00CB4ED0"/>
    <w:rsid w:val="00CD0521"/>
    <w:rsid w:val="00CD19AE"/>
    <w:rsid w:val="00CD262F"/>
    <w:rsid w:val="00CD48E8"/>
    <w:rsid w:val="00CD74C3"/>
    <w:rsid w:val="00CE626D"/>
    <w:rsid w:val="00CF3DC5"/>
    <w:rsid w:val="00CF4F26"/>
    <w:rsid w:val="00CF5E1F"/>
    <w:rsid w:val="00CF65A7"/>
    <w:rsid w:val="00CF6FBB"/>
    <w:rsid w:val="00D02F68"/>
    <w:rsid w:val="00D04547"/>
    <w:rsid w:val="00D04EEA"/>
    <w:rsid w:val="00D04F49"/>
    <w:rsid w:val="00D07690"/>
    <w:rsid w:val="00D10D90"/>
    <w:rsid w:val="00D271FC"/>
    <w:rsid w:val="00D31A82"/>
    <w:rsid w:val="00D32523"/>
    <w:rsid w:val="00D373E5"/>
    <w:rsid w:val="00D42596"/>
    <w:rsid w:val="00D4375F"/>
    <w:rsid w:val="00D46DFC"/>
    <w:rsid w:val="00D611ED"/>
    <w:rsid w:val="00D61A3D"/>
    <w:rsid w:val="00D61CB5"/>
    <w:rsid w:val="00D6460D"/>
    <w:rsid w:val="00D667D3"/>
    <w:rsid w:val="00D71597"/>
    <w:rsid w:val="00D718FF"/>
    <w:rsid w:val="00D73FE3"/>
    <w:rsid w:val="00D74DB3"/>
    <w:rsid w:val="00D7796C"/>
    <w:rsid w:val="00D8114D"/>
    <w:rsid w:val="00D8179A"/>
    <w:rsid w:val="00D821F7"/>
    <w:rsid w:val="00D826A2"/>
    <w:rsid w:val="00DA75A4"/>
    <w:rsid w:val="00DB2811"/>
    <w:rsid w:val="00DC057F"/>
    <w:rsid w:val="00DC0B88"/>
    <w:rsid w:val="00DC40FC"/>
    <w:rsid w:val="00DC7798"/>
    <w:rsid w:val="00DD5C17"/>
    <w:rsid w:val="00DE0816"/>
    <w:rsid w:val="00DE10E0"/>
    <w:rsid w:val="00DE11FE"/>
    <w:rsid w:val="00DE5A17"/>
    <w:rsid w:val="00DE6F13"/>
    <w:rsid w:val="00DF2F43"/>
    <w:rsid w:val="00DF2F7D"/>
    <w:rsid w:val="00DF6200"/>
    <w:rsid w:val="00E0135E"/>
    <w:rsid w:val="00E13C33"/>
    <w:rsid w:val="00E178AE"/>
    <w:rsid w:val="00E2046C"/>
    <w:rsid w:val="00E25287"/>
    <w:rsid w:val="00E25F30"/>
    <w:rsid w:val="00E404BD"/>
    <w:rsid w:val="00E53F84"/>
    <w:rsid w:val="00E5446F"/>
    <w:rsid w:val="00E63642"/>
    <w:rsid w:val="00E660E8"/>
    <w:rsid w:val="00E67BC6"/>
    <w:rsid w:val="00E71F37"/>
    <w:rsid w:val="00E74D96"/>
    <w:rsid w:val="00E753DB"/>
    <w:rsid w:val="00E869FF"/>
    <w:rsid w:val="00E93BAC"/>
    <w:rsid w:val="00E94613"/>
    <w:rsid w:val="00E9537F"/>
    <w:rsid w:val="00E95D40"/>
    <w:rsid w:val="00EA09BA"/>
    <w:rsid w:val="00EA1A92"/>
    <w:rsid w:val="00EA5644"/>
    <w:rsid w:val="00EA5F77"/>
    <w:rsid w:val="00EB7918"/>
    <w:rsid w:val="00EC57B4"/>
    <w:rsid w:val="00EC75F3"/>
    <w:rsid w:val="00ED2367"/>
    <w:rsid w:val="00ED2ABF"/>
    <w:rsid w:val="00EE0A1A"/>
    <w:rsid w:val="00EE0A73"/>
    <w:rsid w:val="00EE4F11"/>
    <w:rsid w:val="00EF5C54"/>
    <w:rsid w:val="00EF7E5C"/>
    <w:rsid w:val="00F01F39"/>
    <w:rsid w:val="00F03B53"/>
    <w:rsid w:val="00F10C9D"/>
    <w:rsid w:val="00F11060"/>
    <w:rsid w:val="00F1312F"/>
    <w:rsid w:val="00F1363A"/>
    <w:rsid w:val="00F32A6F"/>
    <w:rsid w:val="00F33707"/>
    <w:rsid w:val="00F35C43"/>
    <w:rsid w:val="00F35D03"/>
    <w:rsid w:val="00F41AD0"/>
    <w:rsid w:val="00F4257B"/>
    <w:rsid w:val="00F43859"/>
    <w:rsid w:val="00F45132"/>
    <w:rsid w:val="00F51526"/>
    <w:rsid w:val="00F543EF"/>
    <w:rsid w:val="00F54CBD"/>
    <w:rsid w:val="00F5652B"/>
    <w:rsid w:val="00F6204D"/>
    <w:rsid w:val="00F63292"/>
    <w:rsid w:val="00F719FF"/>
    <w:rsid w:val="00F71E4E"/>
    <w:rsid w:val="00F72F0D"/>
    <w:rsid w:val="00F82233"/>
    <w:rsid w:val="00F90492"/>
    <w:rsid w:val="00F964A5"/>
    <w:rsid w:val="00F97C20"/>
    <w:rsid w:val="00FA0CB9"/>
    <w:rsid w:val="00FA0F8D"/>
    <w:rsid w:val="00FA0FD5"/>
    <w:rsid w:val="00FA1FB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C176"/>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 w:type="paragraph" w:styleId="ad">
    <w:name w:val="footnote text"/>
    <w:basedOn w:val="a"/>
    <w:link w:val="ae"/>
    <w:uiPriority w:val="99"/>
    <w:semiHidden/>
    <w:unhideWhenUsed/>
    <w:rsid w:val="004B04F1"/>
    <w:pPr>
      <w:spacing w:line="240" w:lineRule="auto"/>
    </w:pPr>
    <w:rPr>
      <w:sz w:val="20"/>
      <w:szCs w:val="20"/>
    </w:rPr>
  </w:style>
  <w:style w:type="character" w:customStyle="1" w:styleId="ae">
    <w:name w:val="Текст сноски Знак"/>
    <w:basedOn w:val="a0"/>
    <w:link w:val="ad"/>
    <w:uiPriority w:val="99"/>
    <w:semiHidden/>
    <w:rsid w:val="004B04F1"/>
    <w:rPr>
      <w:rFonts w:ascii="Times New Roman" w:hAnsi="Times New Roman"/>
      <w:sz w:val="20"/>
      <w:szCs w:val="20"/>
    </w:rPr>
  </w:style>
  <w:style w:type="character" w:styleId="af">
    <w:name w:val="footnote reference"/>
    <w:basedOn w:val="a0"/>
    <w:uiPriority w:val="99"/>
    <w:semiHidden/>
    <w:unhideWhenUsed/>
    <w:rsid w:val="004B04F1"/>
    <w:rPr>
      <w:vertAlign w:val="superscript"/>
    </w:rPr>
  </w:style>
  <w:style w:type="character" w:styleId="af0">
    <w:name w:val="FollowedHyperlink"/>
    <w:basedOn w:val="a0"/>
    <w:uiPriority w:val="99"/>
    <w:semiHidden/>
    <w:unhideWhenUsed/>
    <w:rsid w:val="00CD0521"/>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55588">
      <w:bodyDiv w:val="1"/>
      <w:marLeft w:val="0"/>
      <w:marRight w:val="0"/>
      <w:marTop w:val="0"/>
      <w:marBottom w:val="0"/>
      <w:divBdr>
        <w:top w:val="none" w:sz="0" w:space="0" w:color="auto"/>
        <w:left w:val="none" w:sz="0" w:space="0" w:color="auto"/>
        <w:bottom w:val="none" w:sz="0" w:space="0" w:color="auto"/>
        <w:right w:val="none" w:sz="0" w:space="0" w:color="auto"/>
      </w:divBdr>
    </w:div>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image" Target="media/image27.png"/><Relationship Id="rId47" Type="http://schemas.openxmlformats.org/officeDocument/2006/relationships/package" Target="embeddings/_________Microsoft_Visio5.vsdx"/><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package" Target="embeddings/_________Microsoft_Visio9.vsdx"/><Relationship Id="rId68" Type="http://schemas.openxmlformats.org/officeDocument/2006/relationships/image" Target="media/image45.emf"/><Relationship Id="rId76" Type="http://schemas.openxmlformats.org/officeDocument/2006/relationships/image" Target="media/image49.emf"/><Relationship Id="rId84" Type="http://schemas.openxmlformats.org/officeDocument/2006/relationships/image" Target="media/image53.emf"/><Relationship Id="rId89" Type="http://schemas.openxmlformats.org/officeDocument/2006/relationships/image" Target="media/image56.emf"/><Relationship Id="rId97" Type="http://schemas.openxmlformats.org/officeDocument/2006/relationships/hyperlink" Target="http://ru.nival.com/news/newsline/2017/neural-network-ai-for-rts" TargetMode="External"/><Relationship Id="rId7" Type="http://schemas.openxmlformats.org/officeDocument/2006/relationships/endnotes" Target="endnotes.xml"/><Relationship Id="rId71" Type="http://schemas.openxmlformats.org/officeDocument/2006/relationships/package" Target="embeddings/_________Microsoft_Visio13.vsdx"/><Relationship Id="rId92" Type="http://schemas.openxmlformats.org/officeDocument/2006/relationships/image" Target="media/image59.e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wmf"/><Relationship Id="rId24" Type="http://schemas.openxmlformats.org/officeDocument/2006/relationships/image" Target="media/image15.emf"/><Relationship Id="rId32" Type="http://schemas.openxmlformats.org/officeDocument/2006/relationships/image" Target="media/image21.emf"/><Relationship Id="rId37" Type="http://schemas.openxmlformats.org/officeDocument/2006/relationships/image" Target="media/image24.emf"/><Relationship Id="rId40" Type="http://schemas.openxmlformats.org/officeDocument/2006/relationships/package" Target="embeddings/_________Microsoft_Visio4.vsdx"/><Relationship Id="rId45" Type="http://schemas.openxmlformats.org/officeDocument/2006/relationships/image" Target="media/image30.png"/><Relationship Id="rId53" Type="http://schemas.openxmlformats.org/officeDocument/2006/relationships/image" Target="media/image36.emf"/><Relationship Id="rId58" Type="http://schemas.openxmlformats.org/officeDocument/2006/relationships/image" Target="media/image40.emf"/><Relationship Id="rId66" Type="http://schemas.openxmlformats.org/officeDocument/2006/relationships/image" Target="media/image44.emf"/><Relationship Id="rId74" Type="http://schemas.openxmlformats.org/officeDocument/2006/relationships/image" Target="media/image48.emf"/><Relationship Id="rId79" Type="http://schemas.openxmlformats.org/officeDocument/2006/relationships/package" Target="embeddings/_________Microsoft_Visio17.vsdx"/><Relationship Id="rId87" Type="http://schemas.openxmlformats.org/officeDocument/2006/relationships/package" Target="embeddings/_________Microsoft_Visio21.vsdx"/><Relationship Id="rId5" Type="http://schemas.openxmlformats.org/officeDocument/2006/relationships/webSettings" Target="webSettings.xml"/><Relationship Id="rId61" Type="http://schemas.openxmlformats.org/officeDocument/2006/relationships/package" Target="embeddings/_________Microsoft_Visio8.vsdx"/><Relationship Id="rId82" Type="http://schemas.openxmlformats.org/officeDocument/2006/relationships/image" Target="media/image52.emf"/><Relationship Id="rId90" Type="http://schemas.openxmlformats.org/officeDocument/2006/relationships/image" Target="media/image57.emf"/><Relationship Id="rId95" Type="http://schemas.openxmlformats.org/officeDocument/2006/relationships/chart" Target="charts/chart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package" Target="embeddings/_________Microsoft_Visio2.vsdx"/><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3.emf"/><Relationship Id="rId69" Type="http://schemas.openxmlformats.org/officeDocument/2006/relationships/package" Target="embeddings/_________Microsoft_Visio12.vsdx"/><Relationship Id="rId77" Type="http://schemas.openxmlformats.org/officeDocument/2006/relationships/package" Target="embeddings/_________Microsoft_Visio16.vsdx"/><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image" Target="media/image47.emf"/><Relationship Id="rId80" Type="http://schemas.openxmlformats.org/officeDocument/2006/relationships/image" Target="media/image51.emf"/><Relationship Id="rId85" Type="http://schemas.openxmlformats.org/officeDocument/2006/relationships/package" Target="embeddings/_________Microsoft_Visio20.vsdx"/><Relationship Id="rId93" Type="http://schemas.openxmlformats.org/officeDocument/2006/relationships/image" Target="media/image60.gif"/><Relationship Id="rId98" Type="http://schemas.openxmlformats.org/officeDocument/2006/relationships/hyperlink" Target="https://dtf.ru/4883-ya-ozhidayu-uvidet-bota-s-kotorym-budet-chrezvychayno-tyazhelo-igrat-v-nival-rasskazali-dtf-o-sozdanii-borisa"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package" Target="embeddings/_________Microsoft_Visio.vsdx"/><Relationship Id="rId33" Type="http://schemas.openxmlformats.org/officeDocument/2006/relationships/oleObject" Target="embeddings/oleObject3.bin"/><Relationship Id="rId38" Type="http://schemas.openxmlformats.org/officeDocument/2006/relationships/package" Target="embeddings/_________Microsoft_Visio3.vsdx"/><Relationship Id="rId46" Type="http://schemas.openxmlformats.org/officeDocument/2006/relationships/image" Target="media/image31.emf"/><Relationship Id="rId59" Type="http://schemas.openxmlformats.org/officeDocument/2006/relationships/package" Target="embeddings/_________Microsoft_Visio7.vsdx"/><Relationship Id="rId67" Type="http://schemas.openxmlformats.org/officeDocument/2006/relationships/package" Target="embeddings/_________Microsoft_Visio11.vsdx"/><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package" Target="embeddings/_________Microsoft_Visio6.vsdx"/><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package" Target="embeddings/_________Microsoft_Visio15.vsdx"/><Relationship Id="rId83" Type="http://schemas.openxmlformats.org/officeDocument/2006/relationships/package" Target="embeddings/_________Microsoft_Visio19.vsdx"/><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hyperlink" Target="http://theory.stanford.edu/~amitp/GameProgramming/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_________Microsoft_Visio1.vsdx"/><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image" Target="media/image41.emf"/><Relationship Id="rId65" Type="http://schemas.openxmlformats.org/officeDocument/2006/relationships/package" Target="embeddings/_________Microsoft_Visio10.vsdx"/><Relationship Id="rId73" Type="http://schemas.openxmlformats.org/officeDocument/2006/relationships/package" Target="embeddings/_________Microsoft_Visio14.vsdx"/><Relationship Id="rId78" Type="http://schemas.openxmlformats.org/officeDocument/2006/relationships/image" Target="media/image50.emf"/><Relationship Id="rId81" Type="http://schemas.openxmlformats.org/officeDocument/2006/relationships/package" Target="embeddings/_________Microsoft_Visio18.vsdx"/><Relationship Id="rId86" Type="http://schemas.openxmlformats.org/officeDocument/2006/relationships/image" Target="media/image54.emf"/><Relationship Id="rId94" Type="http://schemas.openxmlformats.org/officeDocument/2006/relationships/image" Target="media/image61.gif"/><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emf"/></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2-слойный перцептрон</c:v>
          </c:tx>
          <c:spPr>
            <a:ln w="28575" cap="rnd">
              <a:solidFill>
                <a:schemeClr val="accent1"/>
              </a:solidFill>
              <a:round/>
            </a:ln>
            <a:effectLst/>
          </c:spPr>
          <c:marker>
            <c:symbol val="none"/>
          </c:marker>
          <c:cat>
            <c:numRef>
              <c:f>Лист1!$A$1:$A$15</c:f>
              <c:numCache>
                <c:formatCode>General</c:formatCode>
                <c:ptCount val="15"/>
                <c:pt idx="0">
                  <c:v>1</c:v>
                </c:pt>
                <c:pt idx="1">
                  <c:v>2</c:v>
                </c:pt>
                <c:pt idx="2">
                  <c:v>3</c:v>
                </c:pt>
                <c:pt idx="3">
                  <c:v>4</c:v>
                </c:pt>
                <c:pt idx="4">
                  <c:v>5</c:v>
                </c:pt>
                <c:pt idx="5">
                  <c:v>7</c:v>
                </c:pt>
                <c:pt idx="6">
                  <c:v>11</c:v>
                </c:pt>
                <c:pt idx="7">
                  <c:v>15</c:v>
                </c:pt>
                <c:pt idx="8">
                  <c:v>21</c:v>
                </c:pt>
                <c:pt idx="9">
                  <c:v>51</c:v>
                </c:pt>
                <c:pt idx="10">
                  <c:v>101</c:v>
                </c:pt>
                <c:pt idx="11">
                  <c:v>201</c:v>
                </c:pt>
                <c:pt idx="12">
                  <c:v>501</c:v>
                </c:pt>
                <c:pt idx="13">
                  <c:v>1001</c:v>
                </c:pt>
                <c:pt idx="14">
                  <c:v>2001</c:v>
                </c:pt>
              </c:numCache>
            </c:numRef>
          </c:cat>
          <c:val>
            <c:numRef>
              <c:f>Лист1!$B$1:$B$15</c:f>
              <c:numCache>
                <c:formatCode>General</c:formatCode>
                <c:ptCount val="15"/>
                <c:pt idx="0">
                  <c:v>0.19</c:v>
                </c:pt>
                <c:pt idx="1">
                  <c:v>0.59</c:v>
                </c:pt>
                <c:pt idx="2">
                  <c:v>0.34</c:v>
                </c:pt>
                <c:pt idx="3">
                  <c:v>0.59</c:v>
                </c:pt>
                <c:pt idx="4">
                  <c:v>0.84</c:v>
                </c:pt>
                <c:pt idx="5">
                  <c:v>0.87</c:v>
                </c:pt>
                <c:pt idx="6">
                  <c:v>0.88</c:v>
                </c:pt>
                <c:pt idx="7">
                  <c:v>0.89</c:v>
                </c:pt>
                <c:pt idx="8">
                  <c:v>0.9</c:v>
                </c:pt>
                <c:pt idx="9">
                  <c:v>0.92</c:v>
                </c:pt>
                <c:pt idx="10">
                  <c:v>0.93</c:v>
                </c:pt>
                <c:pt idx="11">
                  <c:v>0.93</c:v>
                </c:pt>
                <c:pt idx="12">
                  <c:v>0.94</c:v>
                </c:pt>
                <c:pt idx="13">
                  <c:v>0.94</c:v>
                </c:pt>
                <c:pt idx="14">
                  <c:v>0.95</c:v>
                </c:pt>
              </c:numCache>
            </c:numRef>
          </c:val>
          <c:smooth val="0"/>
          <c:extLst>
            <c:ext xmlns:c16="http://schemas.microsoft.com/office/drawing/2014/chart" uri="{C3380CC4-5D6E-409C-BE32-E72D297353CC}">
              <c16:uniqueId val="{00000000-198E-4D60-A70F-DB8295D8A8D4}"/>
            </c:ext>
          </c:extLst>
        </c:ser>
        <c:ser>
          <c:idx val="1"/>
          <c:order val="1"/>
          <c:tx>
            <c:v>3-слойный перцептрон</c:v>
          </c:tx>
          <c:spPr>
            <a:ln w="28575" cap="rnd">
              <a:solidFill>
                <a:schemeClr val="accent2"/>
              </a:solidFill>
              <a:round/>
            </a:ln>
            <a:effectLst/>
          </c:spPr>
          <c:marker>
            <c:symbol val="none"/>
          </c:marker>
          <c:val>
            <c:numRef>
              <c:f>Лист1!$C$1:$C$15</c:f>
              <c:numCache>
                <c:formatCode>General</c:formatCode>
                <c:ptCount val="15"/>
                <c:pt idx="0">
                  <c:v>0.19</c:v>
                </c:pt>
                <c:pt idx="1">
                  <c:v>0.59</c:v>
                </c:pt>
                <c:pt idx="2">
                  <c:v>0.19</c:v>
                </c:pt>
                <c:pt idx="3">
                  <c:v>0.59</c:v>
                </c:pt>
                <c:pt idx="4">
                  <c:v>0.19</c:v>
                </c:pt>
                <c:pt idx="5">
                  <c:v>0.19</c:v>
                </c:pt>
                <c:pt idx="6">
                  <c:v>0.19</c:v>
                </c:pt>
                <c:pt idx="7">
                  <c:v>0.19</c:v>
                </c:pt>
                <c:pt idx="8">
                  <c:v>0.59</c:v>
                </c:pt>
                <c:pt idx="9">
                  <c:v>0.59</c:v>
                </c:pt>
                <c:pt idx="10">
                  <c:v>0.78</c:v>
                </c:pt>
                <c:pt idx="11">
                  <c:v>0.81</c:v>
                </c:pt>
                <c:pt idx="12">
                  <c:v>0.83</c:v>
                </c:pt>
                <c:pt idx="13">
                  <c:v>0.83</c:v>
                </c:pt>
                <c:pt idx="14">
                  <c:v>0.84</c:v>
                </c:pt>
              </c:numCache>
            </c:numRef>
          </c:val>
          <c:smooth val="0"/>
          <c:extLst>
            <c:ext xmlns:c16="http://schemas.microsoft.com/office/drawing/2014/chart" uri="{C3380CC4-5D6E-409C-BE32-E72D297353CC}">
              <c16:uniqueId val="{00000001-198E-4D60-A70F-DB8295D8A8D4}"/>
            </c:ext>
          </c:extLst>
        </c:ser>
        <c:dLbls>
          <c:showLegendKey val="0"/>
          <c:showVal val="0"/>
          <c:showCatName val="0"/>
          <c:showSerName val="0"/>
          <c:showPercent val="0"/>
          <c:showBubbleSize val="0"/>
        </c:dLbls>
        <c:smooth val="0"/>
        <c:axId val="325571336"/>
        <c:axId val="325571664"/>
      </c:lineChart>
      <c:catAx>
        <c:axId val="325571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повторов обучения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5571664"/>
        <c:crosses val="autoZero"/>
        <c:auto val="1"/>
        <c:lblAlgn val="ctr"/>
        <c:lblOffset val="100"/>
        <c:noMultiLvlLbl val="0"/>
      </c:catAx>
      <c:valAx>
        <c:axId val="32557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Максимальное качество обучения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5571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7EEEF-060D-4AA5-9F08-997750824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10929</TotalTime>
  <Pages>86</Pages>
  <Words>19419</Words>
  <Characters>110692</Characters>
  <Application>Microsoft Office Word</Application>
  <DocSecurity>0</DocSecurity>
  <Lines>922</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Екатерина Поклонская</cp:lastModifiedBy>
  <cp:revision>366</cp:revision>
  <dcterms:created xsi:type="dcterms:W3CDTF">2017-02-23T16:53:00Z</dcterms:created>
  <dcterms:modified xsi:type="dcterms:W3CDTF">2017-05-20T13:34:00Z</dcterms:modified>
</cp:coreProperties>
</file>