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Máquina de alineación de correa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1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SÁNCHEZ RODRÍGUEZ VICENTE BASTIÁN · RUIZ MEJÍAS MÁXIMO ETEEN SANTHY · VERDUGO RUIZ BENJAMÍN ARIEL · TORRES QUIROZ DARWIN ANTONIO · YÉVENES NOVOA VICENTE ALEXANDER · SALAS CHAPARRO RICARDO ANTONIO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1»).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1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1</dc:title>
  <dc:creator>EstudiaCEST · CEST</dc:creator>
  <dc:description>Máquina de alineación de correa</dc:description>
  <cp:lastModifiedBy>Un-named</cp:lastModifiedBy>
  <cp:revision>1</cp:revision>
  <dcterms:created xsi:type="dcterms:W3CDTF">2026-06-12T12:43:36.275Z</dcterms:created>
  <dcterms:modified xsi:type="dcterms:W3CDTF">2026-06-12T12:43:36.276Z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