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081"/>
        <w:tblW w:w="9417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452"/>
        <w:gridCol w:w="6249"/>
        <w:gridCol w:w="1716"/>
      </w:tblGrid>
      <w:tr w:rsidR="00D713D7" w:rsidRPr="00CB5D65" w14:paraId="72904520" w14:textId="77777777" w:rsidTr="00D70039">
        <w:tc>
          <w:tcPr>
            <w:tcW w:w="1452" w:type="dxa"/>
            <w:tcBorders>
              <w:bottom w:val="nil"/>
            </w:tcBorders>
            <w:vAlign w:val="center"/>
          </w:tcPr>
          <w:p w14:paraId="6ADE1C56" w14:textId="77777777" w:rsidR="00D713D7" w:rsidRPr="00CB5D65" w:rsidRDefault="00D713D7" w:rsidP="00D70039">
            <w:pPr>
              <w:tabs>
                <w:tab w:val="center" w:pos="4419"/>
                <w:tab w:val="right" w:pos="8838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bookmarkStart w:id="0" w:name="_Hlk148544683"/>
            <w:bookmarkEnd w:id="0"/>
            <w:r w:rsidRPr="00CB5D65">
              <w:rPr>
                <w:rFonts w:ascii="Century Gothic" w:eastAsia="Times New Roman" w:hAnsi="Century Gothic" w:cs="Arial"/>
                <w:b/>
                <w:noProof/>
                <w:sz w:val="20"/>
                <w:szCs w:val="20"/>
                <w:lang w:eastAsia="es-CL"/>
              </w:rPr>
              <w:drawing>
                <wp:inline distT="0" distB="0" distL="0" distR="0" wp14:anchorId="23B8C00F" wp14:editId="01ACB46D">
                  <wp:extent cx="715645" cy="893445"/>
                  <wp:effectExtent l="0" t="0" r="0" b="0"/>
                  <wp:docPr id="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89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9" w:type="dxa"/>
            <w:vAlign w:val="center"/>
          </w:tcPr>
          <w:p w14:paraId="65F1FBF6" w14:textId="77777777" w:rsidR="00D713D7" w:rsidRPr="00CB5D65" w:rsidRDefault="00D713D7" w:rsidP="00D70039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s-ES" w:eastAsia="es-ES"/>
              </w:rPr>
            </w:pPr>
            <w:r w:rsidRPr="00CB5D6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s-ES" w:eastAsia="es-ES"/>
              </w:rPr>
              <w:t>CENTRO EDUCATIVO SALESIANOS TALCA</w:t>
            </w:r>
          </w:p>
          <w:p w14:paraId="0F5BFBCA" w14:textId="77777777" w:rsidR="00D713D7" w:rsidRPr="00CB5D65" w:rsidRDefault="00D713D7" w:rsidP="00D70039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s-ES" w:eastAsia="es-ES"/>
              </w:rPr>
            </w:pPr>
            <w:r w:rsidRPr="00CB5D65">
              <w:rPr>
                <w:rFonts w:ascii="Times New Roman" w:eastAsia="Times New Roman" w:hAnsi="Times New Roman" w:cs="Times New Roman"/>
                <w:sz w:val="18"/>
                <w:szCs w:val="18"/>
                <w:lang w:val="es-ES" w:eastAsia="es-ES"/>
              </w:rPr>
              <w:t>TECNICO PROFESIONAL:  2 SUR 1147 – FONOS (71) 2615416 - 2615410</w:t>
            </w:r>
          </w:p>
          <w:p w14:paraId="56D72BAE" w14:textId="77777777" w:rsidR="00D713D7" w:rsidRPr="00CB5D65" w:rsidRDefault="00D713D7" w:rsidP="00D70039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s-ES" w:eastAsia="es-ES"/>
              </w:rPr>
            </w:pPr>
            <w:r w:rsidRPr="00CB5D65">
              <w:rPr>
                <w:rFonts w:ascii="Times New Roman" w:eastAsia="Times New Roman" w:hAnsi="Times New Roman" w:cs="Times New Roman"/>
                <w:sz w:val="18"/>
                <w:szCs w:val="18"/>
                <w:lang w:val="es-ES" w:eastAsia="es-ES"/>
              </w:rPr>
              <w:t xml:space="preserve">BASICA y LICEO: 11 ORIENTE 1751 – FONOS (71) 2615454 - 2615457 </w:t>
            </w:r>
          </w:p>
          <w:p w14:paraId="17B38E00" w14:textId="77777777" w:rsidR="00D713D7" w:rsidRPr="00CB5D65" w:rsidRDefault="00D713D7" w:rsidP="00D70039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es-ES" w:eastAsia="es-ES"/>
              </w:rPr>
            </w:pPr>
            <w:r w:rsidRPr="00CB5D65">
              <w:rPr>
                <w:rFonts w:ascii="Times New Roman" w:eastAsia="Times New Roman" w:hAnsi="Times New Roman" w:cs="Times New Roman"/>
                <w:sz w:val="18"/>
                <w:szCs w:val="18"/>
                <w:lang w:val="es-ES" w:eastAsia="es-ES"/>
              </w:rPr>
              <w:t>www.salesianostalca.cl – cest@salesianostalca.cl</w:t>
            </w:r>
          </w:p>
          <w:p w14:paraId="5E5B5D08" w14:textId="77777777" w:rsidR="00D713D7" w:rsidRPr="00CB5D65" w:rsidRDefault="00D713D7" w:rsidP="00D70039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CB5D65">
              <w:rPr>
                <w:rFonts w:ascii="Times New Roman" w:eastAsia="Times New Roman" w:hAnsi="Times New Roman" w:cs="Times New Roman"/>
                <w:sz w:val="18"/>
                <w:szCs w:val="18"/>
                <w:lang w:val="es-ES" w:eastAsia="es-ES"/>
              </w:rPr>
              <w:t>TALCA - REGIÓN DEL MAULE - CHILE</w:t>
            </w:r>
          </w:p>
        </w:tc>
        <w:tc>
          <w:tcPr>
            <w:tcW w:w="1716" w:type="dxa"/>
            <w:tcBorders>
              <w:bottom w:val="nil"/>
            </w:tcBorders>
            <w:vAlign w:val="center"/>
          </w:tcPr>
          <w:p w14:paraId="720CDD3C" w14:textId="77777777" w:rsidR="00D713D7" w:rsidRPr="00CB5D65" w:rsidRDefault="00D713D7" w:rsidP="00D70039">
            <w:pPr>
              <w:tabs>
                <w:tab w:val="center" w:pos="4419"/>
                <w:tab w:val="right" w:pos="883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CB5D65">
              <w:rPr>
                <w:rFonts w:ascii="Cambria" w:eastAsia="Times New Roman" w:hAnsi="Cambria" w:cs="Times New Roman"/>
                <w:b/>
                <w:noProof/>
                <w:sz w:val="32"/>
                <w:szCs w:val="32"/>
                <w:lang w:eastAsia="es-CL"/>
              </w:rPr>
              <w:drawing>
                <wp:inline distT="0" distB="0" distL="0" distR="0" wp14:anchorId="59927D2F" wp14:editId="63D947C5">
                  <wp:extent cx="924560" cy="935355"/>
                  <wp:effectExtent l="0" t="0" r="0" b="0"/>
                  <wp:docPr id="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" cy="935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F95695" w14:textId="77777777" w:rsidR="00D713D7" w:rsidRDefault="00D713D7">
      <w:pPr>
        <w:spacing w:after="160"/>
        <w:rPr>
          <w:b/>
          <w:color w:val="A64B16"/>
          <w:sz w:val="20"/>
        </w:rPr>
      </w:pPr>
    </w:p>
    <w:p w14:paraId="4D2CD157" w14:textId="77777777" w:rsidR="00D713D7" w:rsidRDefault="00D713D7">
      <w:pPr>
        <w:spacing w:after="160"/>
        <w:rPr>
          <w:b/>
          <w:color w:val="A64B16"/>
          <w:sz w:val="20"/>
        </w:rPr>
      </w:pPr>
    </w:p>
    <w:p w14:paraId="6A8BE1E0" w14:textId="77777777" w:rsidR="00D713D7" w:rsidRDefault="00D713D7">
      <w:pPr>
        <w:spacing w:after="160"/>
        <w:rPr>
          <w:b/>
          <w:color w:val="A64B16"/>
          <w:sz w:val="20"/>
        </w:rPr>
      </w:pPr>
    </w:p>
    <w:p w14:paraId="6E70FF9D" w14:textId="77777777" w:rsidR="00D713D7" w:rsidRDefault="00D713D7">
      <w:pPr>
        <w:spacing w:after="160"/>
        <w:rPr>
          <w:b/>
          <w:color w:val="A64B16"/>
          <w:sz w:val="20"/>
        </w:rPr>
      </w:pPr>
    </w:p>
    <w:p w14:paraId="4366A5B0" w14:textId="77777777" w:rsidR="00D713D7" w:rsidRDefault="00D713D7">
      <w:pPr>
        <w:spacing w:after="160"/>
        <w:rPr>
          <w:b/>
          <w:color w:val="A64B16"/>
          <w:sz w:val="20"/>
        </w:rPr>
      </w:pPr>
    </w:p>
    <w:p w14:paraId="20F6119B" w14:textId="000B0FB8" w:rsidR="00E86238" w:rsidRDefault="00000000">
      <w:pPr>
        <w:spacing w:after="160"/>
      </w:pPr>
      <w:r>
        <w:rPr>
          <w:b/>
          <w:color w:val="A64B16"/>
          <w:sz w:val="20"/>
        </w:rPr>
        <w:t>ASÍ APRENDEMOS MEJOR</w:t>
      </w:r>
    </w:p>
    <w:p w14:paraId="1B0E29C6" w14:textId="77777777" w:rsidR="00E86238" w:rsidRDefault="00000000">
      <w:pPr>
        <w:pStyle w:val="Ttulo"/>
      </w:pPr>
      <w:r>
        <w:t>Material del estudiante · Experiencias que enseñan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E86238" w14:paraId="26E74D99" w14:textId="77777777">
        <w:tc>
          <w:tcPr>
            <w:tcW w:w="5083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7B3D4" w14:textId="77777777" w:rsidR="00E86238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DESTINATARIOS</w:t>
            </w:r>
          </w:p>
        </w:tc>
        <w:tc>
          <w:tcPr>
            <w:tcW w:w="5083" w:type="dxa"/>
            <w:shd w:val="clear" w:color="auto" w:fill="DC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A7214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</w:rPr>
              <w:t>1° a 4° año de Enseñanza Media</w:t>
            </w:r>
          </w:p>
        </w:tc>
      </w:tr>
    </w:tbl>
    <w:p w14:paraId="1298A274" w14:textId="77777777" w:rsidR="00E86238" w:rsidRDefault="00E86238"/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E86238" w14:paraId="1461E969" w14:textId="77777777">
        <w:tc>
          <w:tcPr>
            <w:tcW w:w="10166" w:type="dxa"/>
            <w:shd w:val="clear" w:color="auto" w:fill="DDEED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49CF4A4" w14:textId="77777777" w:rsidR="00E86238" w:rsidRDefault="00000000">
            <w:pPr>
              <w:spacing w:after="0"/>
            </w:pPr>
            <w:r>
              <w:rPr>
                <w:b/>
                <w:color w:val="17324D"/>
              </w:rPr>
              <w:t xml:space="preserve">Pregunta orientadora: </w:t>
            </w:r>
            <w:r>
              <w:t>¿Qué características tienen las experiencias de enseñanza que nos permiten comprender, participar y avanzar con autonomía?</w:t>
            </w:r>
          </w:p>
        </w:tc>
      </w:tr>
    </w:tbl>
    <w:p w14:paraId="0B440C9B" w14:textId="77777777" w:rsidR="00E86238" w:rsidRDefault="00000000">
      <w:pPr>
        <w:pStyle w:val="Ttulo1"/>
      </w:pPr>
      <w:r>
        <w:t>Acuerdos para un diálogo responsable</w:t>
      </w:r>
    </w:p>
    <w:p w14:paraId="4CA45745" w14:textId="77777777" w:rsidR="00E86238" w:rsidRDefault="00000000">
      <w:pPr>
        <w:pStyle w:val="Listaconvietas"/>
        <w:spacing w:after="60"/>
        <w:ind w:hanging="259"/>
      </w:pPr>
      <w:r>
        <w:t>Analizamos experiencias y prácticas; no juzgamos personas.</w:t>
      </w:r>
    </w:p>
    <w:p w14:paraId="57B4DE69" w14:textId="77777777" w:rsidR="00E86238" w:rsidRDefault="00000000">
      <w:pPr>
        <w:pStyle w:val="Listaconvietas"/>
        <w:spacing w:after="60"/>
        <w:ind w:hanging="259"/>
      </w:pPr>
      <w:r>
        <w:t>Diferenciamos observaciones, interpretaciones y opiniones.</w:t>
      </w:r>
    </w:p>
    <w:p w14:paraId="50C55502" w14:textId="77777777" w:rsidR="00E86238" w:rsidRDefault="00000000">
      <w:pPr>
        <w:pStyle w:val="Listaconvietas"/>
        <w:spacing w:after="60"/>
        <w:ind w:hanging="259"/>
      </w:pPr>
      <w:r>
        <w:t>Fundamentamos las conclusiones con experiencias concretas.</w:t>
      </w:r>
    </w:p>
    <w:p w14:paraId="3D5B1906" w14:textId="77777777" w:rsidR="00E86238" w:rsidRDefault="00000000">
      <w:pPr>
        <w:pStyle w:val="Listaconvietas"/>
        <w:spacing w:after="60"/>
        <w:ind w:hanging="259"/>
      </w:pPr>
      <w:r>
        <w:t>Escuchamos perspectivas diferentes antes de acordar.</w:t>
      </w:r>
    </w:p>
    <w:p w14:paraId="6ADBD936" w14:textId="77777777" w:rsidR="00E86238" w:rsidRDefault="00000000">
      <w:pPr>
        <w:pStyle w:val="Listaconvietas"/>
        <w:spacing w:after="60"/>
        <w:ind w:hanging="259"/>
      </w:pPr>
      <w:r>
        <w:t>No registramos nombres de docentes, compañeros, asignaturas ni cursos.</w:t>
      </w:r>
    </w:p>
    <w:p w14:paraId="0F28EB40" w14:textId="77777777" w:rsidR="00E86238" w:rsidRDefault="00000000">
      <w:pPr>
        <w:pStyle w:val="Ttulo1"/>
      </w:pPr>
      <w:r>
        <w:t>Roles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E86238" w14:paraId="3B5E2B3A" w14:textId="77777777">
        <w:tc>
          <w:tcPr>
            <w:tcW w:w="5083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5A8D4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5083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A97CC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 w:rsidR="00E86238" w14:paraId="406F8B53" w14:textId="77777777"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D19CD" w14:textId="77777777" w:rsidR="00E86238" w:rsidRDefault="00000000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Moderador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39D1F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organiza los turnos</w:t>
            </w:r>
          </w:p>
        </w:tc>
      </w:tr>
      <w:tr w:rsidR="00E86238" w14:paraId="2DEEACD4" w14:textId="77777777"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0B98F" w14:textId="77777777" w:rsidR="00E86238" w:rsidRDefault="00000000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Analista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B6496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solicita evidencias</w:t>
            </w:r>
          </w:p>
        </w:tc>
      </w:tr>
      <w:tr w:rsidR="00E86238" w14:paraId="2F4AB96D" w14:textId="77777777"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90ECB" w14:textId="77777777" w:rsidR="00E86238" w:rsidRDefault="00000000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Contrapunto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94A0E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formula preguntas y matices</w:t>
            </w:r>
          </w:p>
        </w:tc>
      </w:tr>
      <w:tr w:rsidR="00E86238" w14:paraId="19EC91D1" w14:textId="77777777"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8693B" w14:textId="77777777" w:rsidR="00E86238" w:rsidRDefault="00000000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Relator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9E616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registra y redacta</w:t>
            </w:r>
          </w:p>
        </w:tc>
      </w:tr>
      <w:tr w:rsidR="00E86238" w14:paraId="1F83EAB5" w14:textId="77777777"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2BEC4" w14:textId="77777777" w:rsidR="00E86238" w:rsidRDefault="00000000">
            <w:pPr>
              <w:spacing w:after="0" w:line="240" w:lineRule="auto"/>
            </w:pPr>
            <w:r>
              <w:rPr>
                <w:b/>
                <w:color w:val="000000"/>
                <w:sz w:val="19"/>
              </w:rPr>
              <w:t>Vocero/tiempo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D35C1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comparte y controla el avance</w:t>
            </w:r>
          </w:p>
        </w:tc>
      </w:tr>
    </w:tbl>
    <w:p w14:paraId="22CFE112" w14:textId="77777777" w:rsidR="00E86238" w:rsidRDefault="00000000">
      <w:r>
        <w:br w:type="page"/>
      </w:r>
    </w:p>
    <w:p w14:paraId="1BFA35AD" w14:textId="77777777" w:rsidR="00E86238" w:rsidRDefault="00000000">
      <w:pPr>
        <w:pStyle w:val="Ttulo1"/>
      </w:pPr>
      <w:r>
        <w:lastRenderedPageBreak/>
        <w:t>Tarjetas · Experiencias que favorecen el aprendizaje</w:t>
      </w:r>
    </w:p>
    <w:p w14:paraId="68E9E1EC" w14:textId="77777777" w:rsidR="00E86238" w:rsidRDefault="00000000">
      <w:r>
        <w:t>Recorten un juego por equipo. Consideren impacto, inclusión y viabilidad.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86238" w14:paraId="31D74349" w14:textId="77777777">
        <w:trPr>
          <w:cantSplit/>
          <w:jc w:val="center"/>
        </w:trPr>
        <w:tc>
          <w:tcPr>
            <w:tcW w:w="3389" w:type="dxa"/>
            <w:shd w:val="clear" w:color="auto" w:fill="F7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F8CFDC9" w14:textId="77777777" w:rsidR="00E86238" w:rsidRDefault="00000000">
            <w:pPr>
              <w:spacing w:after="0"/>
              <w:jc w:val="center"/>
            </w:pPr>
            <w:r>
              <w:rPr>
                <w:b/>
                <w:color w:val="A64B16"/>
                <w:sz w:val="36"/>
              </w:rPr>
              <w:t>1</w:t>
            </w:r>
            <w:r>
              <w:rPr>
                <w:b/>
                <w:color w:val="A64B16"/>
                <w:sz w:val="36"/>
              </w:rPr>
              <w:br/>
            </w:r>
            <w:r>
              <w:rPr>
                <w:b/>
                <w:sz w:val="19"/>
              </w:rPr>
              <w:t>Contamos con ejemplos o modelos que aclaran los criterios de calidad.</w:t>
            </w:r>
          </w:p>
        </w:tc>
        <w:tc>
          <w:tcPr>
            <w:tcW w:w="3389" w:type="dxa"/>
            <w:shd w:val="clear" w:color="auto" w:fill="F7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EF10D2C" w14:textId="77777777" w:rsidR="00E86238" w:rsidRDefault="00000000">
            <w:pPr>
              <w:spacing w:after="0"/>
              <w:jc w:val="center"/>
            </w:pPr>
            <w:r>
              <w:rPr>
                <w:b/>
                <w:color w:val="A64B16"/>
                <w:sz w:val="36"/>
              </w:rPr>
              <w:t>2</w:t>
            </w:r>
            <w:r>
              <w:rPr>
                <w:b/>
                <w:color w:val="A64B16"/>
                <w:sz w:val="36"/>
              </w:rPr>
              <w:br/>
            </w:r>
            <w:r>
              <w:rPr>
                <w:b/>
                <w:sz w:val="19"/>
              </w:rPr>
              <w:t>Podemos preguntar, solicitar aclaraciones y recibir respuestas comprensibles.</w:t>
            </w:r>
          </w:p>
        </w:tc>
        <w:tc>
          <w:tcPr>
            <w:tcW w:w="3389" w:type="dxa"/>
            <w:shd w:val="clear" w:color="auto" w:fill="F7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092FBEB" w14:textId="77777777" w:rsidR="00E86238" w:rsidRDefault="00000000">
            <w:pPr>
              <w:spacing w:after="0"/>
              <w:jc w:val="center"/>
            </w:pPr>
            <w:r>
              <w:rPr>
                <w:b/>
                <w:color w:val="A64B16"/>
                <w:sz w:val="36"/>
              </w:rPr>
              <w:t>3</w:t>
            </w:r>
            <w:r>
              <w:rPr>
                <w:b/>
                <w:color w:val="A64B16"/>
                <w:sz w:val="36"/>
              </w:rPr>
              <w:br/>
            </w:r>
            <w:r>
              <w:rPr>
                <w:b/>
                <w:sz w:val="19"/>
              </w:rPr>
              <w:t>Recibimos retroalimentación específica y oportunidades para mejorar.</w:t>
            </w:r>
          </w:p>
        </w:tc>
      </w:tr>
      <w:tr w:rsidR="00E86238" w14:paraId="2D67F2EB" w14:textId="77777777">
        <w:trPr>
          <w:cantSplit/>
          <w:jc w:val="center"/>
        </w:trPr>
        <w:tc>
          <w:tcPr>
            <w:tcW w:w="3389" w:type="dxa"/>
            <w:shd w:val="clear" w:color="auto" w:fill="F7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3D03FD" w14:textId="77777777" w:rsidR="00E86238" w:rsidRDefault="00000000">
            <w:pPr>
              <w:spacing w:after="0"/>
              <w:jc w:val="center"/>
            </w:pPr>
            <w:r>
              <w:rPr>
                <w:b/>
                <w:color w:val="A64B16"/>
                <w:sz w:val="36"/>
              </w:rPr>
              <w:t>4</w:t>
            </w:r>
            <w:r>
              <w:rPr>
                <w:b/>
                <w:color w:val="A64B16"/>
                <w:sz w:val="36"/>
              </w:rPr>
              <w:br/>
            </w:r>
            <w:r>
              <w:rPr>
                <w:b/>
                <w:sz w:val="19"/>
              </w:rPr>
              <w:t>Colaboramos con objetivos, responsabilidades y criterios claros.</w:t>
            </w:r>
          </w:p>
        </w:tc>
        <w:tc>
          <w:tcPr>
            <w:tcW w:w="3389" w:type="dxa"/>
            <w:shd w:val="clear" w:color="auto" w:fill="F7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1CECACB" w14:textId="77777777" w:rsidR="00E86238" w:rsidRDefault="00000000">
            <w:pPr>
              <w:spacing w:after="0"/>
              <w:jc w:val="center"/>
            </w:pPr>
            <w:r>
              <w:rPr>
                <w:b/>
                <w:color w:val="A64B16"/>
                <w:sz w:val="36"/>
              </w:rPr>
              <w:t>5</w:t>
            </w:r>
            <w:r>
              <w:rPr>
                <w:b/>
                <w:color w:val="A64B16"/>
                <w:sz w:val="36"/>
              </w:rPr>
              <w:br/>
            </w:r>
            <w:r>
              <w:rPr>
                <w:b/>
                <w:sz w:val="19"/>
              </w:rPr>
              <w:t>Utilizamos recursos diversos y pertinentes al propósito de aprendizaje.</w:t>
            </w:r>
          </w:p>
        </w:tc>
        <w:tc>
          <w:tcPr>
            <w:tcW w:w="3389" w:type="dxa"/>
            <w:shd w:val="clear" w:color="auto" w:fill="F7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54684F7" w14:textId="77777777" w:rsidR="00E86238" w:rsidRDefault="00000000">
            <w:pPr>
              <w:spacing w:after="0"/>
              <w:jc w:val="center"/>
            </w:pPr>
            <w:r>
              <w:rPr>
                <w:b/>
                <w:color w:val="A64B16"/>
                <w:sz w:val="36"/>
              </w:rPr>
              <w:t>6</w:t>
            </w:r>
            <w:r>
              <w:rPr>
                <w:b/>
                <w:color w:val="A64B16"/>
                <w:sz w:val="36"/>
              </w:rPr>
              <w:br/>
            </w:r>
            <w:r>
              <w:rPr>
                <w:b/>
                <w:sz w:val="19"/>
              </w:rPr>
              <w:t>Vinculamos los contenidos con problemas, contextos o decisiones reales.</w:t>
            </w:r>
          </w:p>
        </w:tc>
      </w:tr>
      <w:tr w:rsidR="00E86238" w14:paraId="200F028D" w14:textId="77777777">
        <w:trPr>
          <w:cantSplit/>
          <w:jc w:val="center"/>
        </w:trPr>
        <w:tc>
          <w:tcPr>
            <w:tcW w:w="3389" w:type="dxa"/>
            <w:shd w:val="clear" w:color="auto" w:fill="F7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7DEDD3E" w14:textId="77777777" w:rsidR="00E86238" w:rsidRDefault="00000000">
            <w:pPr>
              <w:spacing w:after="0"/>
              <w:jc w:val="center"/>
            </w:pPr>
            <w:r>
              <w:rPr>
                <w:b/>
                <w:color w:val="A64B16"/>
                <w:sz w:val="36"/>
              </w:rPr>
              <w:t>7</w:t>
            </w:r>
            <w:r>
              <w:rPr>
                <w:b/>
                <w:color w:val="A64B16"/>
                <w:sz w:val="36"/>
              </w:rPr>
              <w:br/>
            </w:r>
            <w:r>
              <w:rPr>
                <w:b/>
                <w:sz w:val="19"/>
              </w:rPr>
              <w:t>Podemos explicar, debatir y fundamentar nuestras ideas.</w:t>
            </w:r>
          </w:p>
        </w:tc>
        <w:tc>
          <w:tcPr>
            <w:tcW w:w="3389" w:type="dxa"/>
            <w:shd w:val="clear" w:color="auto" w:fill="F7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BDA4C06" w14:textId="77777777" w:rsidR="00E86238" w:rsidRDefault="00000000">
            <w:pPr>
              <w:spacing w:after="0"/>
              <w:jc w:val="center"/>
            </w:pPr>
            <w:r>
              <w:rPr>
                <w:b/>
                <w:color w:val="A64B16"/>
                <w:sz w:val="36"/>
              </w:rPr>
              <w:t>8</w:t>
            </w:r>
            <w:r>
              <w:rPr>
                <w:b/>
                <w:color w:val="A64B16"/>
                <w:sz w:val="36"/>
              </w:rPr>
              <w:br/>
            </w:r>
            <w:r>
              <w:rPr>
                <w:b/>
                <w:sz w:val="19"/>
              </w:rPr>
              <w:t>Disponemos de tiempo para pensar, revisar y responder.</w:t>
            </w:r>
          </w:p>
        </w:tc>
        <w:tc>
          <w:tcPr>
            <w:tcW w:w="3389" w:type="dxa"/>
            <w:shd w:val="clear" w:color="auto" w:fill="F7FA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0A33402" w14:textId="77777777" w:rsidR="00E86238" w:rsidRDefault="00000000">
            <w:pPr>
              <w:spacing w:after="0"/>
              <w:jc w:val="center"/>
            </w:pPr>
            <w:r>
              <w:rPr>
                <w:b/>
                <w:color w:val="A64B16"/>
                <w:sz w:val="36"/>
              </w:rPr>
              <w:t>9</w:t>
            </w:r>
            <w:r>
              <w:rPr>
                <w:b/>
                <w:color w:val="A64B16"/>
                <w:sz w:val="36"/>
              </w:rPr>
              <w:br/>
            </w:r>
            <w:r>
              <w:rPr>
                <w:b/>
                <w:sz w:val="19"/>
              </w:rPr>
              <w:t>Participamos en actividades desafiantes con apoyos adecuados.</w:t>
            </w:r>
          </w:p>
        </w:tc>
      </w:tr>
    </w:tbl>
    <w:p w14:paraId="7AE19C2F" w14:textId="77777777" w:rsidR="00E86238" w:rsidRDefault="00000000">
      <w:pPr>
        <w:pStyle w:val="Descripcin"/>
      </w:pPr>
      <w:r>
        <w:t>Recorta por las líneas de la tabla. Un juego por equipo.</w:t>
      </w:r>
    </w:p>
    <w:p w14:paraId="517FBD57" w14:textId="77777777" w:rsidR="00D713D7" w:rsidRDefault="00D713D7">
      <w:pPr>
        <w:pStyle w:val="Ttulo1"/>
      </w:pPr>
    </w:p>
    <w:p w14:paraId="575732E3" w14:textId="2F906502" w:rsidR="00E86238" w:rsidRDefault="00000000">
      <w:pPr>
        <w:pStyle w:val="Ttulo1"/>
      </w:pPr>
      <w:r>
        <w:t>1. Posición individual</w:t>
      </w:r>
    </w:p>
    <w:p w14:paraId="47480156" w14:textId="77777777" w:rsidR="00E86238" w:rsidRDefault="00000000">
      <w:r>
        <w:t>Selecciona tres situaciones. Fundamenta la primera y distingue observación de interpretación.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86238" w14:paraId="65CC3B0F" w14:textId="77777777">
        <w:tc>
          <w:tcPr>
            <w:tcW w:w="3389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81609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Lugar</w:t>
            </w:r>
          </w:p>
        </w:tc>
        <w:tc>
          <w:tcPr>
            <w:tcW w:w="3389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23049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Situación elegida</w:t>
            </w:r>
          </w:p>
        </w:tc>
        <w:tc>
          <w:tcPr>
            <w:tcW w:w="3389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33244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Razón de mi elección</w:t>
            </w:r>
          </w:p>
        </w:tc>
      </w:tr>
      <w:tr w:rsidR="00E86238" w14:paraId="04B85249" w14:textId="77777777">
        <w:tc>
          <w:tcPr>
            <w:tcW w:w="3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29EEA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A64B16"/>
                <w:sz w:val="22"/>
              </w:rPr>
              <w:t>1°</w:t>
            </w:r>
          </w:p>
        </w:tc>
        <w:tc>
          <w:tcPr>
            <w:tcW w:w="3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7697F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________________________________</w:t>
            </w:r>
            <w:r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br/>
            </w:r>
          </w:p>
        </w:tc>
        <w:tc>
          <w:tcPr>
            <w:tcW w:w="3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71BF5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________________________________</w:t>
            </w:r>
            <w:r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br/>
            </w:r>
          </w:p>
        </w:tc>
      </w:tr>
      <w:tr w:rsidR="00E86238" w14:paraId="20B23055" w14:textId="77777777">
        <w:tc>
          <w:tcPr>
            <w:tcW w:w="3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96A8D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A64B16"/>
                <w:sz w:val="22"/>
              </w:rPr>
              <w:t>2°</w:t>
            </w:r>
          </w:p>
        </w:tc>
        <w:tc>
          <w:tcPr>
            <w:tcW w:w="3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96741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________________________________</w:t>
            </w:r>
            <w:r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br/>
            </w:r>
          </w:p>
        </w:tc>
        <w:tc>
          <w:tcPr>
            <w:tcW w:w="3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B261E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________________________________</w:t>
            </w:r>
            <w:r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br/>
            </w:r>
          </w:p>
        </w:tc>
      </w:tr>
      <w:tr w:rsidR="00E86238" w14:paraId="3DEA891A" w14:textId="77777777">
        <w:tc>
          <w:tcPr>
            <w:tcW w:w="3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4E1C7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A64B16"/>
                <w:sz w:val="22"/>
              </w:rPr>
              <w:t>3°</w:t>
            </w:r>
          </w:p>
        </w:tc>
        <w:tc>
          <w:tcPr>
            <w:tcW w:w="3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67246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________________________________</w:t>
            </w:r>
            <w:r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br/>
            </w:r>
          </w:p>
        </w:tc>
        <w:tc>
          <w:tcPr>
            <w:tcW w:w="338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DABF53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9"/>
              </w:rPr>
              <w:t>________________________________</w:t>
            </w:r>
            <w:r>
              <w:rPr>
                <w:color w:val="000000"/>
                <w:sz w:val="19"/>
              </w:rPr>
              <w:br/>
            </w:r>
            <w:r>
              <w:rPr>
                <w:color w:val="000000"/>
                <w:sz w:val="19"/>
              </w:rPr>
              <w:br/>
            </w:r>
          </w:p>
        </w:tc>
      </w:tr>
    </w:tbl>
    <w:p w14:paraId="699A7BE4" w14:textId="77777777" w:rsidR="00E86238" w:rsidRDefault="00000000">
      <w:pPr>
        <w:pStyle w:val="Ttulo2"/>
      </w:pPr>
      <w:r>
        <w:t>Fundamento de la primera elección</w:t>
      </w:r>
    </w:p>
    <w:p w14:paraId="668FC4AD" w14:textId="77777777" w:rsidR="00E86238" w:rsidRDefault="00000000">
      <w:r>
        <w:t>Observación o experiencia concreta: ________________________________________________</w:t>
      </w:r>
      <w:r>
        <w:br/>
        <w:t>__________________________________________________________________________________</w:t>
      </w:r>
    </w:p>
    <w:p w14:paraId="3478FB70" w14:textId="77777777" w:rsidR="00E86238" w:rsidRDefault="00000000">
      <w:r>
        <w:t>Mi interpretación sobre su efecto en el aprendizaje: __________________________________</w:t>
      </w:r>
      <w:r>
        <w:br/>
        <w:t>__________________________________________________________________________________</w:t>
      </w:r>
    </w:p>
    <w:p w14:paraId="2052C251" w14:textId="77777777" w:rsidR="00E86238" w:rsidRDefault="00000000">
      <w:r>
        <w:t>Criterio principal: □ Impacto   □ Inclusión   □ Viabilidad</w:t>
      </w:r>
    </w:p>
    <w:p w14:paraId="21F573F8" w14:textId="77777777" w:rsidR="00E86238" w:rsidRDefault="00000000">
      <w:r>
        <w:br w:type="page"/>
      </w:r>
    </w:p>
    <w:p w14:paraId="606EC310" w14:textId="77777777" w:rsidR="00E86238" w:rsidRDefault="00000000">
      <w:pPr>
        <w:pStyle w:val="Ttulo1"/>
      </w:pPr>
      <w:r>
        <w:lastRenderedPageBreak/>
        <w:t>2. Contraste de perspectivas</w:t>
      </w:r>
    </w:p>
    <w:p w14:paraId="143E3214" w14:textId="77777777" w:rsidR="00E86238" w:rsidRDefault="00000000">
      <w:r>
        <w:t>Para cada práctica acordada, distingan evidencia, interpretación y matiz.</w:t>
      </w:r>
    </w:p>
    <w:p w14:paraId="3113E702" w14:textId="77777777" w:rsidR="00E86238" w:rsidRDefault="00000000">
      <w:pPr>
        <w:pStyle w:val="Ttulo2"/>
      </w:pPr>
      <w:r>
        <w:t>Práctica priorizada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E86238" w14:paraId="6C75E716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9204FA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Evidencia observable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5CF12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7D3815B9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F3972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Interpretación y efecto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B8707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06AA311C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6468D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Perspectiva o experiencia diferente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D823C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6BD380F1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AB592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Conclusión matizada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476EE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</w:tbl>
    <w:p w14:paraId="2C06A0C0" w14:textId="77777777" w:rsidR="00E86238" w:rsidRDefault="00E86238"/>
    <w:p w14:paraId="1551C1B1" w14:textId="77777777" w:rsidR="00E86238" w:rsidRDefault="00000000">
      <w:pPr>
        <w:pStyle w:val="Ttulo2"/>
      </w:pPr>
      <w:r>
        <w:t>Práctica priorizada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E86238" w14:paraId="7841B74C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051E7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Evidencia observable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30A5F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037DC286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1E82E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Interpretación y efecto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4F312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13A6A6E0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C3F03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Perspectiva o experiencia diferente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A0FA3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2F039A0B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C9DDD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Conclusión matizada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113DC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</w:tbl>
    <w:p w14:paraId="38395789" w14:textId="77777777" w:rsidR="00E86238" w:rsidRDefault="00E86238"/>
    <w:p w14:paraId="0ADFFDD0" w14:textId="77777777" w:rsidR="00E86238" w:rsidRDefault="00000000">
      <w:pPr>
        <w:pStyle w:val="Ttulo2"/>
      </w:pPr>
      <w:r>
        <w:t>Práctica priorizada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E86238" w14:paraId="43400DE4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18BC46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Evidencia observable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FBAD9C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774975F3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1C3F7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Interpretación y efecto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A78FEE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44EA1474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3ED8F9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Perspectiva o experiencia diferente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69F4C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0F068FC5" w14:textId="77777777">
        <w:tc>
          <w:tcPr>
            <w:tcW w:w="5083" w:type="dxa"/>
            <w:shd w:val="clear" w:color="auto" w:fill="F3F6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F8B11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17"/>
              </w:rPr>
              <w:t>Conclusión matizada</w:t>
            </w:r>
          </w:p>
        </w:tc>
        <w:tc>
          <w:tcPr>
            <w:tcW w:w="508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6FEB7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______________________________________________________</w:t>
            </w:r>
            <w:r>
              <w:rPr>
                <w:color w:val="000000"/>
                <w:sz w:val="17"/>
              </w:rPr>
              <w:br/>
            </w:r>
          </w:p>
        </w:tc>
      </w:tr>
    </w:tbl>
    <w:p w14:paraId="09C63184" w14:textId="77777777" w:rsidR="00E86238" w:rsidRDefault="00000000">
      <w:r>
        <w:br w:type="page"/>
      </w:r>
    </w:p>
    <w:p w14:paraId="13664A3B" w14:textId="77777777" w:rsidR="00E86238" w:rsidRDefault="00000000">
      <w:pPr>
        <w:pStyle w:val="Ttulo1"/>
      </w:pPr>
      <w:r>
        <w:lastRenderedPageBreak/>
        <w:t>3. Semáforo analítico</w:t>
      </w:r>
    </w:p>
    <w:p w14:paraId="563A7287" w14:textId="77777777" w:rsidR="00E86238" w:rsidRDefault="00000000">
      <w:r>
        <w:t>Registra una idea personal. Evita nombres y generalizaciones como “siempre” o “nunca”.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E86238" w14:paraId="49941A9D" w14:textId="77777777">
        <w:tc>
          <w:tcPr>
            <w:tcW w:w="10166" w:type="dxa"/>
            <w:shd w:val="clear" w:color="auto" w:fill="DDEEDB"/>
            <w:tcMar>
              <w:top w:w="150" w:type="dxa"/>
              <w:left w:w="170" w:type="dxa"/>
              <w:bottom w:w="260" w:type="dxa"/>
              <w:right w:w="170" w:type="dxa"/>
            </w:tcMar>
            <w:vAlign w:val="center"/>
          </w:tcPr>
          <w:p w14:paraId="1B488E9F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20"/>
              </w:rPr>
              <w:t>VERDE · Fortaleza que conviene conservar</w:t>
            </w:r>
            <w:r>
              <w:rPr>
                <w:b/>
                <w:color w:val="17324D"/>
                <w:sz w:val="20"/>
              </w:rPr>
              <w:br/>
            </w:r>
            <w:r>
              <w:rPr>
                <w:b/>
                <w:color w:val="17324D"/>
                <w:sz w:val="20"/>
              </w:rPr>
              <w:br/>
              <w:t>____________________________________________________________</w:t>
            </w:r>
            <w:r>
              <w:rPr>
                <w:b/>
                <w:color w:val="17324D"/>
                <w:sz w:val="20"/>
              </w:rPr>
              <w:br/>
            </w:r>
            <w:r>
              <w:rPr>
                <w:b/>
                <w:color w:val="17324D"/>
                <w:sz w:val="20"/>
              </w:rPr>
              <w:br/>
              <w:t>____________________________________________________________</w:t>
            </w:r>
          </w:p>
        </w:tc>
      </w:tr>
    </w:tbl>
    <w:p w14:paraId="51CDE35C" w14:textId="77777777" w:rsidR="00E86238" w:rsidRDefault="00E8623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E86238" w14:paraId="7EC17EB1" w14:textId="77777777">
        <w:tc>
          <w:tcPr>
            <w:tcW w:w="10166" w:type="dxa"/>
            <w:shd w:val="clear" w:color="auto" w:fill="FFF2CC"/>
            <w:tcMar>
              <w:top w:w="150" w:type="dxa"/>
              <w:left w:w="170" w:type="dxa"/>
              <w:bottom w:w="260" w:type="dxa"/>
              <w:right w:w="170" w:type="dxa"/>
            </w:tcMar>
            <w:vAlign w:val="center"/>
          </w:tcPr>
          <w:p w14:paraId="62981098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20"/>
              </w:rPr>
              <w:t>AMARILLO · Práctica que debemos fortalecer</w:t>
            </w:r>
            <w:r>
              <w:rPr>
                <w:b/>
                <w:color w:val="17324D"/>
                <w:sz w:val="20"/>
              </w:rPr>
              <w:br/>
            </w:r>
            <w:r>
              <w:rPr>
                <w:b/>
                <w:color w:val="17324D"/>
                <w:sz w:val="20"/>
              </w:rPr>
              <w:br/>
              <w:t>____________________________________________________________</w:t>
            </w:r>
            <w:r>
              <w:rPr>
                <w:b/>
                <w:color w:val="17324D"/>
                <w:sz w:val="20"/>
              </w:rPr>
              <w:br/>
            </w:r>
            <w:r>
              <w:rPr>
                <w:b/>
                <w:color w:val="17324D"/>
                <w:sz w:val="20"/>
              </w:rPr>
              <w:br/>
              <w:t>____________________________________________________________</w:t>
            </w:r>
          </w:p>
        </w:tc>
      </w:tr>
    </w:tbl>
    <w:p w14:paraId="60264695" w14:textId="77777777" w:rsidR="00E86238" w:rsidRDefault="00E8623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E86238" w14:paraId="2BE62DCC" w14:textId="77777777">
        <w:tc>
          <w:tcPr>
            <w:tcW w:w="10166" w:type="dxa"/>
            <w:shd w:val="clear" w:color="auto" w:fill="F4CCCC"/>
            <w:tcMar>
              <w:top w:w="150" w:type="dxa"/>
              <w:left w:w="170" w:type="dxa"/>
              <w:bottom w:w="260" w:type="dxa"/>
              <w:right w:w="170" w:type="dxa"/>
            </w:tcMar>
            <w:vAlign w:val="center"/>
          </w:tcPr>
          <w:p w14:paraId="376EACC1" w14:textId="77777777" w:rsidR="00E86238" w:rsidRDefault="00000000">
            <w:pPr>
              <w:spacing w:after="0" w:line="240" w:lineRule="auto"/>
            </w:pPr>
            <w:r>
              <w:rPr>
                <w:b/>
                <w:color w:val="17324D"/>
                <w:sz w:val="20"/>
              </w:rPr>
              <w:t>ROJO · Barrera que limita el aprendizaje</w:t>
            </w:r>
            <w:r>
              <w:rPr>
                <w:b/>
                <w:color w:val="17324D"/>
                <w:sz w:val="20"/>
              </w:rPr>
              <w:br/>
            </w:r>
            <w:r>
              <w:rPr>
                <w:b/>
                <w:color w:val="17324D"/>
                <w:sz w:val="20"/>
              </w:rPr>
              <w:br/>
              <w:t>____________________________________________________________</w:t>
            </w:r>
            <w:r>
              <w:rPr>
                <w:b/>
                <w:color w:val="17324D"/>
                <w:sz w:val="20"/>
              </w:rPr>
              <w:br/>
            </w:r>
            <w:r>
              <w:rPr>
                <w:b/>
                <w:color w:val="17324D"/>
                <w:sz w:val="20"/>
              </w:rPr>
              <w:br/>
              <w:t>____________________________________________________________</w:t>
            </w:r>
          </w:p>
        </w:tc>
      </w:tr>
    </w:tbl>
    <w:p w14:paraId="3877C21A" w14:textId="77777777" w:rsidR="00E86238" w:rsidRDefault="00E86238"/>
    <w:p w14:paraId="655E34DD" w14:textId="77777777" w:rsidR="00E86238" w:rsidRDefault="00000000">
      <w:r>
        <w:t>Idea que el equipo llevará al mural: _________________________________________________</w:t>
      </w:r>
    </w:p>
    <w:p w14:paraId="58577E2D" w14:textId="77777777" w:rsidR="00D713D7" w:rsidRDefault="00D713D7">
      <w:pPr>
        <w:pStyle w:val="Ttulo1"/>
      </w:pPr>
    </w:p>
    <w:p w14:paraId="3D5704A4" w14:textId="62A7BF01" w:rsidR="00E86238" w:rsidRDefault="00000000">
      <w:pPr>
        <w:pStyle w:val="Ttulo1"/>
      </w:pPr>
      <w:r>
        <w:t xml:space="preserve">4.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fundamentadas</w:t>
      </w:r>
      <w:proofErr w:type="spellEnd"/>
    </w:p>
    <w:p w14:paraId="4E59E610" w14:textId="77777777" w:rsidR="00E86238" w:rsidRDefault="00000000">
      <w:r>
        <w:t>Seleccionen dos hallazgos prioritarios y conviértanlos en acciones posibles.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E86238" w14:paraId="529A6D43" w14:textId="77777777">
        <w:tc>
          <w:tcPr>
            <w:tcW w:w="2541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DBCF86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Hallazgo y evidencia</w:t>
            </w:r>
          </w:p>
        </w:tc>
        <w:tc>
          <w:tcPr>
            <w:tcW w:w="2541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52E1C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Acción propuesta</w:t>
            </w:r>
          </w:p>
        </w:tc>
        <w:tc>
          <w:tcPr>
            <w:tcW w:w="2541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B6A743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Condiciones / responsables posibles</w:t>
            </w:r>
          </w:p>
        </w:tc>
        <w:tc>
          <w:tcPr>
            <w:tcW w:w="2541" w:type="dxa"/>
            <w:shd w:val="clear" w:color="auto" w:fill="A64B1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B8CEE" w14:textId="77777777" w:rsidR="00E86238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Efecto esperado</w:t>
            </w:r>
          </w:p>
        </w:tc>
      </w:tr>
      <w:tr w:rsidR="00E86238" w14:paraId="2370DF1B" w14:textId="77777777">
        <w:tc>
          <w:tcPr>
            <w:tcW w:w="2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E8546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  <w:t>__________________</w:t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2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2B916B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  <w:t>__________________</w:t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2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6782F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  <w:t>__________________</w:t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2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D7367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  <w:t>__________________</w:t>
            </w:r>
            <w:r>
              <w:rPr>
                <w:color w:val="000000"/>
                <w:sz w:val="17"/>
              </w:rPr>
              <w:br/>
            </w:r>
          </w:p>
        </w:tc>
      </w:tr>
      <w:tr w:rsidR="00E86238" w14:paraId="7DC9077A" w14:textId="77777777">
        <w:tc>
          <w:tcPr>
            <w:tcW w:w="2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2BDA7D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  <w:t>__________________</w:t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2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9B26A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  <w:t>__________________</w:t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2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E97DF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  <w:t>__________________</w:t>
            </w:r>
            <w:r>
              <w:rPr>
                <w:color w:val="000000"/>
                <w:sz w:val="17"/>
              </w:rPr>
              <w:br/>
            </w:r>
          </w:p>
        </w:tc>
        <w:tc>
          <w:tcPr>
            <w:tcW w:w="254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54084" w14:textId="77777777" w:rsidR="00E86238" w:rsidRDefault="00000000">
            <w:pPr>
              <w:spacing w:after="0" w:line="240" w:lineRule="auto"/>
            </w:pPr>
            <w:r>
              <w:rPr>
                <w:color w:val="000000"/>
                <w:sz w:val="17"/>
              </w:rPr>
              <w:t>__________________</w:t>
            </w:r>
            <w:r>
              <w:rPr>
                <w:color w:val="000000"/>
                <w:sz w:val="17"/>
              </w:rPr>
              <w:br/>
            </w:r>
            <w:r>
              <w:rPr>
                <w:color w:val="000000"/>
                <w:sz w:val="17"/>
              </w:rPr>
              <w:br/>
              <w:t>__________________</w:t>
            </w:r>
            <w:r>
              <w:rPr>
                <w:color w:val="000000"/>
                <w:sz w:val="17"/>
              </w:rPr>
              <w:br/>
            </w:r>
          </w:p>
        </w:tc>
      </w:tr>
    </w:tbl>
    <w:p w14:paraId="2430D95E" w14:textId="77777777" w:rsidR="00E86238" w:rsidRDefault="00000000">
      <w:pPr>
        <w:pStyle w:val="Ttulo2"/>
      </w:pPr>
      <w:r>
        <w:t>Prueba de calidad</w:t>
      </w:r>
    </w:p>
    <w:p w14:paraId="010FC358" w14:textId="77777777" w:rsidR="00E86238" w:rsidRDefault="00000000">
      <w:r>
        <w:t>□ Se relaciona con la evidencia.  □ Es específica.  □ Es viable.  □ Considera a estudiantes diversos.  □ Explica el efecto esperado.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E86238" w14:paraId="3F5AE6ED" w14:textId="77777777">
        <w:tc>
          <w:tcPr>
            <w:tcW w:w="10166" w:type="dxa"/>
            <w:shd w:val="clear" w:color="auto" w:fill="DCEAF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C5B26D" w14:textId="77777777" w:rsidR="00E86238" w:rsidRDefault="00000000">
            <w:pPr>
              <w:spacing w:after="0"/>
            </w:pPr>
            <w:r>
              <w:rPr>
                <w:b/>
                <w:color w:val="17324D"/>
              </w:rPr>
              <w:t xml:space="preserve">Fórmula útil: </w:t>
            </w:r>
            <w:r>
              <w:t>A partir de la evidencia…, recomendamos…, mediante…, porque esperamos que…</w:t>
            </w:r>
          </w:p>
        </w:tc>
      </w:tr>
    </w:tbl>
    <w:p w14:paraId="1D59E38C" w14:textId="77777777" w:rsidR="00E86238" w:rsidRDefault="00000000">
      <w:r>
        <w:br w:type="page"/>
      </w:r>
    </w:p>
    <w:p w14:paraId="1C7B3659" w14:textId="77777777" w:rsidR="00E86238" w:rsidRDefault="00000000">
      <w:pPr>
        <w:pStyle w:val="Ttulo1"/>
      </w:pPr>
      <w:r>
        <w:lastRenderedPageBreak/>
        <w:t>5. Nota de prensa</w:t>
      </w:r>
    </w:p>
    <w:p w14:paraId="3DE0A88F" w14:textId="77777777" w:rsidR="00E86238" w:rsidRDefault="00000000">
      <w:r>
        <w:t>Máximo dos párrafos. Presenten conclusiones, evidencias y dos recomendaciones.</w:t>
      </w:r>
    </w:p>
    <w:p w14:paraId="6EAF4093" w14:textId="77777777" w:rsidR="00E86238" w:rsidRDefault="00000000">
      <w:r>
        <w:t>TITULAR INFORMATIVO: ________________________________________________________</w:t>
      </w:r>
    </w:p>
    <w:p w14:paraId="544D444F" w14:textId="77777777" w:rsidR="00E86238" w:rsidRDefault="00000000">
      <w:r>
        <w:br/>
        <w:t>PÁRRAFO 1 · Principales conclusiones y experiencias que las respaldan</w:t>
      </w:r>
    </w:p>
    <w:p w14:paraId="33425CBF" w14:textId="77777777" w:rsidR="00E86238" w:rsidRDefault="00000000">
      <w:r>
        <w:t>________________________________________________________________________</w:t>
      </w:r>
    </w:p>
    <w:p w14:paraId="13ECE142" w14:textId="77777777" w:rsidR="00E86238" w:rsidRDefault="00000000">
      <w:r>
        <w:t>________________________________________________________________________</w:t>
      </w:r>
    </w:p>
    <w:p w14:paraId="018A5A9A" w14:textId="77777777" w:rsidR="00E86238" w:rsidRDefault="00000000">
      <w:r>
        <w:t>________________________________________________________________________</w:t>
      </w:r>
    </w:p>
    <w:p w14:paraId="33C26D35" w14:textId="77777777" w:rsidR="00E86238" w:rsidRDefault="00000000">
      <w:r>
        <w:t>________________________________________________________________________</w:t>
      </w:r>
    </w:p>
    <w:p w14:paraId="44E46AFD" w14:textId="77777777" w:rsidR="00E86238" w:rsidRDefault="00000000">
      <w:r>
        <w:t>________________________________________________________________________</w:t>
      </w:r>
    </w:p>
    <w:p w14:paraId="09E93DFF" w14:textId="77777777" w:rsidR="00E86238" w:rsidRDefault="00000000">
      <w:r>
        <w:br/>
        <w:t>PÁRRAFO 2 · Mensaje y recomendaciones para la comunidad educativa</w:t>
      </w:r>
    </w:p>
    <w:p w14:paraId="53FC25C5" w14:textId="77777777" w:rsidR="00E86238" w:rsidRDefault="00000000">
      <w:r>
        <w:t>________________________________________________________________________</w:t>
      </w:r>
    </w:p>
    <w:p w14:paraId="0B41D102" w14:textId="77777777" w:rsidR="00E86238" w:rsidRDefault="00000000">
      <w:r>
        <w:t>________________________________________________________________________</w:t>
      </w:r>
    </w:p>
    <w:p w14:paraId="76FBF66A" w14:textId="77777777" w:rsidR="00E86238" w:rsidRDefault="00000000">
      <w:r>
        <w:t>________________________________________________________________________</w:t>
      </w:r>
    </w:p>
    <w:p w14:paraId="3B2945A8" w14:textId="77777777" w:rsidR="00E86238" w:rsidRDefault="00000000">
      <w:r>
        <w:t>________________________________________________________________________</w:t>
      </w:r>
    </w:p>
    <w:p w14:paraId="39620F54" w14:textId="77777777" w:rsidR="00E86238" w:rsidRDefault="00000000">
      <w:r>
        <w:t>________________________________________________________________________</w:t>
      </w:r>
    </w:p>
    <w:p w14:paraId="01F2E66E" w14:textId="77777777" w:rsidR="00E86238" w:rsidRDefault="00000000">
      <w:r>
        <w:t>________________________________________________________________________</w:t>
      </w:r>
    </w:p>
    <w:p w14:paraId="5E7EC66D" w14:textId="77777777" w:rsidR="00E86238" w:rsidRDefault="00000000">
      <w:pPr>
        <w:pStyle w:val="Ttulo2"/>
      </w:pPr>
      <w:r>
        <w:t>Revisión editorial</w:t>
      </w:r>
    </w:p>
    <w:p w14:paraId="408F33D8" w14:textId="77777777" w:rsidR="00E86238" w:rsidRDefault="00000000">
      <w:r>
        <w:t>□ Diferencia hechos e interpretaciones.  □ Incluye evidencias.  □ Reconoce matices.  □ Propone dos acciones.  □ No nombra personas.  □ Tiene máximo dos párrafos.</w:t>
      </w:r>
    </w:p>
    <w:p w14:paraId="50C4B3B1" w14:textId="77777777" w:rsidR="00E86238" w:rsidRDefault="00000000">
      <w:r>
        <w:br/>
        <w:t>Integrantes: _____________________________________________________________</w:t>
      </w:r>
    </w:p>
    <w:p w14:paraId="252E7F6B" w14:textId="77777777" w:rsidR="00E86238" w:rsidRDefault="00000000">
      <w:pPr>
        <w:pStyle w:val="Ttulo2"/>
      </w:pPr>
      <w:r>
        <w:t>Salida individual</w:t>
      </w:r>
    </w:p>
    <w:p w14:paraId="03DAF7DA" w14:textId="77777777" w:rsidR="00E86238" w:rsidRDefault="00000000">
      <w:r>
        <w:t>Una conclusión que cambió o se fortaleció al escuchar otras perspectivas: ________________</w:t>
      </w:r>
      <w:r>
        <w:br/>
        <w:t>__________________________________________________________________________________</w:t>
      </w:r>
    </w:p>
    <w:sectPr w:rsidR="00E86238" w:rsidSect="00D713D7">
      <w:footerReference w:type="default" r:id="rId10"/>
      <w:pgSz w:w="12240" w:h="18720" w:code="14"/>
      <w:pgMar w:top="979" w:right="1037" w:bottom="979" w:left="1037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A7466" w14:textId="77777777" w:rsidR="002B25AB" w:rsidRDefault="002B25AB">
      <w:pPr>
        <w:spacing w:after="0" w:line="240" w:lineRule="auto"/>
      </w:pPr>
      <w:r>
        <w:separator/>
      </w:r>
    </w:p>
  </w:endnote>
  <w:endnote w:type="continuationSeparator" w:id="0">
    <w:p w14:paraId="35987C2C" w14:textId="77777777" w:rsidR="002B25AB" w:rsidRDefault="002B2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1CD2C" w14:textId="77777777" w:rsidR="00E86238" w:rsidRDefault="00000000">
    <w:pPr>
      <w:pStyle w:val="Piedepgina"/>
      <w:jc w:val="right"/>
    </w:pPr>
    <w:r>
      <w:rPr>
        <w:color w:val="5B6570"/>
        <w:sz w:val="18"/>
      </w:rPr>
      <w:t xml:space="preserve">Página </w:t>
    </w:r>
    <w:r>
      <w:rPr>
        <w:color w:val="5B6570"/>
        <w:sz w:val="18"/>
      </w:rPr>
      <w:fldChar w:fldCharType="begin"/>
    </w:r>
    <w:r>
      <w:rPr>
        <w:color w:val="5B6570"/>
        <w:sz w:val="18"/>
      </w:rPr>
      <w:instrText>PAGE</w:instrText>
    </w:r>
    <w:r w:rsidR="00D713D7">
      <w:rPr>
        <w:color w:val="5B6570"/>
        <w:sz w:val="18"/>
      </w:rPr>
      <w:fldChar w:fldCharType="separate"/>
    </w:r>
    <w:r w:rsidR="00D713D7">
      <w:rPr>
        <w:noProof/>
        <w:color w:val="5B6570"/>
        <w:sz w:val="18"/>
      </w:rPr>
      <w:t>1</w:t>
    </w:r>
    <w:r>
      <w:rPr>
        <w:color w:val="5B65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19327" w14:textId="77777777" w:rsidR="002B25AB" w:rsidRDefault="002B25AB">
      <w:pPr>
        <w:spacing w:after="0" w:line="240" w:lineRule="auto"/>
      </w:pPr>
      <w:r>
        <w:separator/>
      </w:r>
    </w:p>
  </w:footnote>
  <w:footnote w:type="continuationSeparator" w:id="0">
    <w:p w14:paraId="22BDEBE6" w14:textId="77777777" w:rsidR="002B25AB" w:rsidRDefault="002B2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547312">
    <w:abstractNumId w:val="8"/>
  </w:num>
  <w:num w:numId="2" w16cid:durableId="1387724809">
    <w:abstractNumId w:val="6"/>
  </w:num>
  <w:num w:numId="3" w16cid:durableId="576600809">
    <w:abstractNumId w:val="5"/>
  </w:num>
  <w:num w:numId="4" w16cid:durableId="1502499852">
    <w:abstractNumId w:val="4"/>
  </w:num>
  <w:num w:numId="5" w16cid:durableId="1050229767">
    <w:abstractNumId w:val="7"/>
  </w:num>
  <w:num w:numId="6" w16cid:durableId="141849864">
    <w:abstractNumId w:val="3"/>
  </w:num>
  <w:num w:numId="7" w16cid:durableId="1346788219">
    <w:abstractNumId w:val="2"/>
  </w:num>
  <w:num w:numId="8" w16cid:durableId="388461166">
    <w:abstractNumId w:val="1"/>
  </w:num>
  <w:num w:numId="9" w16cid:durableId="183209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5AB"/>
    <w:rsid w:val="00326F90"/>
    <w:rsid w:val="00AA1D8D"/>
    <w:rsid w:val="00B47730"/>
    <w:rsid w:val="00CB0664"/>
    <w:rsid w:val="00CB4667"/>
    <w:rsid w:val="00D713D7"/>
    <w:rsid w:val="00E862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E4A9A5"/>
  <w14:defaultImageDpi w14:val="300"/>
  <w15:docId w15:val="{55824962-4615-4CE4-9776-E64EFB38E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A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A64B1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24D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B657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1059</Words>
  <Characters>5828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Docente Cest73</cp:lastModifiedBy>
  <cp:revision>3</cp:revision>
  <dcterms:created xsi:type="dcterms:W3CDTF">2013-12-23T23:15:00Z</dcterms:created>
  <dcterms:modified xsi:type="dcterms:W3CDTF">2026-08-18T14:00:00Z</dcterms:modified>
  <cp:category/>
</cp:coreProperties>
</file>