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3EFE" w14:textId="27992C1F" w:rsidR="004B1987" w:rsidRPr="004B1987" w:rsidRDefault="004B1987" w:rsidP="004B1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F0C9E7" w14:textId="77777777" w:rsidR="004B1987" w:rsidRDefault="004B1987" w:rsidP="004B1987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Trabalho Final</w:t>
      </w:r>
    </w:p>
    <w:p w14:paraId="476FCAE5" w14:textId="1B4CCED1" w:rsidR="004B1987" w:rsidRDefault="004B1987" w:rsidP="004B1987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 Disciplina de Processos de Negócio</w:t>
      </w:r>
    </w:p>
    <w:p w14:paraId="026AA474" w14:textId="472859E4" w:rsidR="004B1987" w:rsidRPr="004B1987" w:rsidRDefault="004B1987" w:rsidP="004B1987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Prof. Oscar Galdino de Oliveira Júnior</w:t>
      </w:r>
    </w:p>
    <w:p w14:paraId="26C78A43" w14:textId="77777777" w:rsidR="004B1987" w:rsidRPr="004B1987" w:rsidRDefault="004B1987" w:rsidP="004B198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 Geral</w:t>
      </w:r>
    </w:p>
    <w:p w14:paraId="500FE25D" w14:textId="77777777" w:rsidR="004B1987" w:rsidRPr="004B1987" w:rsidRDefault="004B1987" w:rsidP="004B19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Aplicar os conceitos de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gestão e engenharia de processos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 a partir do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 de software já desenvolvido em outra disciplina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, identificando, modelando, analisando e propondo melhorias para os processos de negócio relacionados. O trabalho também deverá revisar os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requisitos de software, regras de negócio, histórias de usuário/casos de uso e design de telas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 sob a ótica dos processos de negócio.</w:t>
      </w:r>
    </w:p>
    <w:p w14:paraId="21D1A542" w14:textId="5E18E53E" w:rsidR="004B1987" w:rsidRPr="004B1987" w:rsidRDefault="004B1987" w:rsidP="004B19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do Trabalho</w:t>
      </w:r>
    </w:p>
    <w:p w14:paraId="02BD8995" w14:textId="77777777" w:rsidR="004B1987" w:rsidRPr="004B1987" w:rsidRDefault="004B1987" w:rsidP="004B198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 – Entrega Parcial (Análise e Modelagem)</w:t>
      </w:r>
    </w:p>
    <w:p w14:paraId="3C53B9E0" w14:textId="77777777" w:rsidR="004B1987" w:rsidRPr="004B1987" w:rsidRDefault="004B1987" w:rsidP="004B1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Contextualização do Projeto</w:t>
      </w:r>
    </w:p>
    <w:p w14:paraId="730E8850" w14:textId="77777777" w:rsidR="004B1987" w:rsidRPr="004B1987" w:rsidRDefault="004B1987" w:rsidP="004B19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Breve descrição do sistema/projeto que o grupo já está desenvolvendo.</w:t>
      </w:r>
    </w:p>
    <w:p w14:paraId="0F904FEA" w14:textId="77777777" w:rsidR="004B1987" w:rsidRPr="004B1987" w:rsidRDefault="004B1987" w:rsidP="004B19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Explicação de qual problema ele resolve e quem são os beneficiários.</w:t>
      </w:r>
    </w:p>
    <w:p w14:paraId="2E567862" w14:textId="77777777" w:rsidR="004B1987" w:rsidRPr="004B1987" w:rsidRDefault="004B1987" w:rsidP="004B1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Identificação de Processos de Negócio</w:t>
      </w:r>
    </w:p>
    <w:p w14:paraId="4655202B" w14:textId="77777777" w:rsidR="004B1987" w:rsidRPr="004B1987" w:rsidRDefault="004B1987" w:rsidP="004B19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Levantar os processos relacionados ao projeto.</w:t>
      </w:r>
    </w:p>
    <w:p w14:paraId="4ABFDFEC" w14:textId="77777777" w:rsidR="004B1987" w:rsidRPr="004B1987" w:rsidRDefault="004B1987" w:rsidP="004B19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Classificar os processos como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primários, de suporte ou de gestão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DFE3375" w14:textId="77777777" w:rsidR="004B1987" w:rsidRPr="004B1987" w:rsidRDefault="004B1987" w:rsidP="004B19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Indicar quais processos são críticos para geração de valor.</w:t>
      </w:r>
    </w:p>
    <w:p w14:paraId="5C08D75C" w14:textId="77777777" w:rsidR="004B1987" w:rsidRPr="004B1987" w:rsidRDefault="004B1987" w:rsidP="004B1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Modelagem dos Processos Atuais (AS-IS)</w:t>
      </w:r>
    </w:p>
    <w:p w14:paraId="5A3AC5AD" w14:textId="77777777" w:rsidR="004B1987" w:rsidRPr="004B1987" w:rsidRDefault="004B1987" w:rsidP="004B19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Modelar em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BPMN 2.0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 ao menos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dois processos centrais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 ligados ao sistema.</w:t>
      </w:r>
    </w:p>
    <w:p w14:paraId="1BBE7536" w14:textId="77777777" w:rsidR="004B1987" w:rsidRPr="004B1987" w:rsidRDefault="004B1987" w:rsidP="004B19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Identificar as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partes interessadas (stakeholders)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 envolvidas em cada processo.</w:t>
      </w:r>
    </w:p>
    <w:p w14:paraId="74A359A7" w14:textId="77777777" w:rsidR="004B1987" w:rsidRPr="004B1987" w:rsidRDefault="004B1987" w:rsidP="004B19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Mapear os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recursos atuais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 utilizados (humanos, tecnológicos, físicos).</w:t>
      </w:r>
    </w:p>
    <w:p w14:paraId="2EE9E201" w14:textId="77777777" w:rsidR="004B1987" w:rsidRPr="004B1987" w:rsidRDefault="004B1987" w:rsidP="004B198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2 – Entrega Final (Melhoria, Inovação e Requisitos)</w:t>
      </w:r>
    </w:p>
    <w:p w14:paraId="5D900CA4" w14:textId="77777777" w:rsidR="004B1987" w:rsidRPr="004B1987" w:rsidRDefault="004B1987" w:rsidP="004B1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Crítica dos Processos</w:t>
      </w:r>
    </w:p>
    <w:p w14:paraId="7A41C5F8" w14:textId="77777777" w:rsidR="004B1987" w:rsidRPr="004B1987" w:rsidRDefault="004B1987" w:rsidP="004B19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Identificar gargalos, desperdícios, riscos e oportunidades de melhoria.</w:t>
      </w:r>
    </w:p>
    <w:p w14:paraId="4854A57E" w14:textId="77777777" w:rsidR="004B1987" w:rsidRPr="004B1987" w:rsidRDefault="004B1987" w:rsidP="004B19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Avaliar eficiência, eficácia e experiência dos stakeholders.</w:t>
      </w:r>
    </w:p>
    <w:p w14:paraId="725DA9EA" w14:textId="77777777" w:rsidR="004B1987" w:rsidRPr="004B1987" w:rsidRDefault="004B1987" w:rsidP="004B1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Proposta de Melhoria/Inovação (TO-BE)</w:t>
      </w:r>
    </w:p>
    <w:p w14:paraId="0E4C595E" w14:textId="77777777" w:rsidR="004B1987" w:rsidRPr="004B1987" w:rsidRDefault="004B1987" w:rsidP="004B19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Redesenhar os processos com melhorias aplicando a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abordagem centrada na pessoa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20D193B" w14:textId="77777777" w:rsidR="004B1987" w:rsidRPr="004B1987" w:rsidRDefault="004B1987" w:rsidP="004B19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Justificar como as mudanças agregam valor à organização/projeto.</w:t>
      </w:r>
    </w:p>
    <w:p w14:paraId="6B8DBB1B" w14:textId="77777777" w:rsidR="004B1987" w:rsidRPr="004B1987" w:rsidRDefault="004B1987" w:rsidP="004B1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Relação com o Software e Revisão de Requisitos</w:t>
      </w:r>
    </w:p>
    <w:p w14:paraId="374FF05F" w14:textId="77777777" w:rsidR="004B1987" w:rsidRPr="004B1987" w:rsidRDefault="004B1987" w:rsidP="004B19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Identificar quais partes dos processos redesenhados se relacionam diretamente com o sistema desenvolvido.</w:t>
      </w:r>
    </w:p>
    <w:p w14:paraId="10C54634" w14:textId="77777777" w:rsidR="004B1987" w:rsidRPr="004B1987" w:rsidRDefault="004B1987" w:rsidP="004B19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Rever os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requisitos de software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 a partir do novo olhar dos processos:</w:t>
      </w:r>
    </w:p>
    <w:p w14:paraId="7B22FC9F" w14:textId="77777777" w:rsidR="004B1987" w:rsidRPr="004B1987" w:rsidRDefault="004B1987" w:rsidP="004B198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Ajustar regras de negócio;</w:t>
      </w:r>
    </w:p>
    <w:p w14:paraId="084267C3" w14:textId="77777777" w:rsidR="004B1987" w:rsidRPr="004B1987" w:rsidRDefault="004B1987" w:rsidP="004B198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Identificar melhorias em histórias de usuário ou casos de uso;</w:t>
      </w:r>
    </w:p>
    <w:p w14:paraId="76934B06" w14:textId="77777777" w:rsidR="004B1987" w:rsidRPr="004B1987" w:rsidRDefault="004B1987" w:rsidP="004B198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 xml:space="preserve">Avaliar impacto no </w:t>
      </w: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 de telas/protótipos</w:t>
      </w:r>
      <w:r w:rsidRPr="004B19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BB22550" w14:textId="77777777" w:rsidR="004B1987" w:rsidRPr="004B1987" w:rsidRDefault="004B1987" w:rsidP="004B1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 Final</w:t>
      </w:r>
    </w:p>
    <w:p w14:paraId="4C4E128D" w14:textId="77777777" w:rsidR="004B1987" w:rsidRPr="004B1987" w:rsidRDefault="004B1987" w:rsidP="004B19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Relatório consolidado com análise AS-IS e TO-BE, melhorias propostas e impacto nos requisitos de software.</w:t>
      </w:r>
    </w:p>
    <w:p w14:paraId="6A2A96AB" w14:textId="77777777" w:rsidR="004B1987" w:rsidRPr="004B1987" w:rsidRDefault="004B1987" w:rsidP="004B19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Apresentação dos resultados para a turma.</w:t>
      </w:r>
    </w:p>
    <w:p w14:paraId="67070ABD" w14:textId="4BF6EAD7" w:rsidR="004B1987" w:rsidRPr="004B1987" w:rsidRDefault="004B1987" w:rsidP="004B19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Esperados</w:t>
      </w:r>
    </w:p>
    <w:p w14:paraId="1433F491" w14:textId="77777777" w:rsidR="004B1987" w:rsidRPr="004B1987" w:rsidRDefault="004B1987" w:rsidP="004B1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Relatório escrito (até 25 páginas):</w:t>
      </w:r>
    </w:p>
    <w:p w14:paraId="283A147A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Contextualização do projeto</w:t>
      </w:r>
    </w:p>
    <w:p w14:paraId="57304FD4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Mapa de processos organizacionais</w:t>
      </w:r>
    </w:p>
    <w:p w14:paraId="73736B1A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Modelagem BPMN dos processos AS-IS e TO-BE</w:t>
      </w:r>
    </w:p>
    <w:p w14:paraId="2DE0C4A6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Identificação de stakeholders e recursos</w:t>
      </w:r>
    </w:p>
    <w:p w14:paraId="22E4E60E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Análise crítica e justificativas de melhorias</w:t>
      </w:r>
    </w:p>
    <w:p w14:paraId="425A6115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Revisão de requisitos de software (regras de negócio, histórias/casos de uso, telas)</w:t>
      </w:r>
    </w:p>
    <w:p w14:paraId="204B2CBC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Conclusões finais</w:t>
      </w:r>
    </w:p>
    <w:p w14:paraId="7EFFF46C" w14:textId="77777777" w:rsidR="004B1987" w:rsidRPr="004B1987" w:rsidRDefault="004B1987" w:rsidP="004B1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Apresentação oral (15 minutos):</w:t>
      </w:r>
    </w:p>
    <w:p w14:paraId="3C50C20E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Principais processos AS-IS e TO-BE</w:t>
      </w:r>
    </w:p>
    <w:p w14:paraId="01315F71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Stakeholders e recursos mapeados</w:t>
      </w:r>
    </w:p>
    <w:p w14:paraId="5E27290C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Melhorias propostas</w:t>
      </w:r>
    </w:p>
    <w:p w14:paraId="1F5E97A4" w14:textId="77777777" w:rsidR="004B1987" w:rsidRPr="004B1987" w:rsidRDefault="004B1987" w:rsidP="004B19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Impacto nos requisitos do projeto de software</w:t>
      </w:r>
    </w:p>
    <w:p w14:paraId="2141F4FB" w14:textId="7BB69C5A" w:rsidR="004B1987" w:rsidRPr="004B1987" w:rsidRDefault="004B1987" w:rsidP="004B19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Critérios de Avaliação</w:t>
      </w:r>
    </w:p>
    <w:p w14:paraId="7A601686" w14:textId="792C8F43" w:rsidR="004B1987" w:rsidRPr="004B1987" w:rsidRDefault="004B1987" w:rsidP="004B19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Entrega Parcial (30%)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– 07/10/2025</w:t>
      </w:r>
    </w:p>
    <w:p w14:paraId="534D0E9C" w14:textId="77777777" w:rsidR="004B1987" w:rsidRPr="004B1987" w:rsidRDefault="004B1987" w:rsidP="004B1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Contextualização do projeto e identificação de processos (10%)</w:t>
      </w:r>
    </w:p>
    <w:p w14:paraId="4E36614B" w14:textId="77777777" w:rsidR="004B1987" w:rsidRPr="004B1987" w:rsidRDefault="004B1987" w:rsidP="004B1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Modelagem AS-IS em BPMN com clareza (10%)</w:t>
      </w:r>
    </w:p>
    <w:p w14:paraId="173F664C" w14:textId="77777777" w:rsidR="004B1987" w:rsidRPr="004B1987" w:rsidRDefault="004B1987" w:rsidP="004B1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Identificação de stakeholders e recursos (10%)</w:t>
      </w:r>
    </w:p>
    <w:p w14:paraId="7644223C" w14:textId="77777777" w:rsidR="004B1987" w:rsidRPr="004B1987" w:rsidRDefault="004B1987" w:rsidP="004B19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Entrega Final (70%)</w:t>
      </w:r>
    </w:p>
    <w:p w14:paraId="2EE25394" w14:textId="77777777" w:rsidR="004B1987" w:rsidRPr="004B1987" w:rsidRDefault="004B1987" w:rsidP="004B1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Análise crítica e diagnóstico dos processos (15%)</w:t>
      </w:r>
    </w:p>
    <w:p w14:paraId="3BAD314D" w14:textId="77777777" w:rsidR="004B1987" w:rsidRPr="004B1987" w:rsidRDefault="004B1987" w:rsidP="004B1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Qualidade da proposta TO-BE e inovação centrada na pessoa (20%)</w:t>
      </w:r>
    </w:p>
    <w:p w14:paraId="7E493D52" w14:textId="77777777" w:rsidR="004B1987" w:rsidRPr="004B1987" w:rsidRDefault="004B1987" w:rsidP="004B1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Revisão consistente dos requisitos de software (20%)</w:t>
      </w:r>
    </w:p>
    <w:p w14:paraId="5AC277A3" w14:textId="77777777" w:rsidR="004B1987" w:rsidRPr="004B1987" w:rsidRDefault="004B1987" w:rsidP="004B1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987">
        <w:rPr>
          <w:rFonts w:ascii="Arial" w:eastAsia="Times New Roman" w:hAnsi="Arial" w:cs="Arial"/>
          <w:sz w:val="24"/>
          <w:szCs w:val="24"/>
          <w:lang w:eastAsia="pt-BR"/>
        </w:rPr>
        <w:t>Clareza do relatório e apresentação (15%)</w:t>
      </w:r>
    </w:p>
    <w:p w14:paraId="06E3521C" w14:textId="13889D18" w:rsidR="5382F376" w:rsidRPr="004B1987" w:rsidRDefault="004B1987" w:rsidP="77DDD085">
      <w:pPr>
        <w:widowControl w:val="0"/>
        <w:spacing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/</w:t>
      </w:r>
    </w:p>
    <w:sectPr w:rsidR="5382F376" w:rsidRPr="004B1987" w:rsidSect="00D23B61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BFB6" w14:textId="77777777" w:rsidR="0027266D" w:rsidRDefault="0027266D" w:rsidP="00CC1A29">
      <w:pPr>
        <w:spacing w:after="0" w:line="240" w:lineRule="auto"/>
      </w:pPr>
      <w:r>
        <w:separator/>
      </w:r>
    </w:p>
  </w:endnote>
  <w:endnote w:type="continuationSeparator" w:id="0">
    <w:p w14:paraId="23D6992E" w14:textId="77777777" w:rsidR="0027266D" w:rsidRDefault="0027266D" w:rsidP="00CC1A29">
      <w:pPr>
        <w:spacing w:after="0" w:line="240" w:lineRule="auto"/>
      </w:pPr>
      <w:r>
        <w:continuationSeparator/>
      </w:r>
    </w:p>
  </w:endnote>
  <w:endnote w:type="continuationNotice" w:id="1">
    <w:p w14:paraId="171DAF1B" w14:textId="77777777" w:rsidR="0027266D" w:rsidRDefault="002726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5812285" w14:paraId="352E286F" w14:textId="77777777" w:rsidTr="15812285">
      <w:trPr>
        <w:trHeight w:val="300"/>
      </w:trPr>
      <w:tc>
        <w:tcPr>
          <w:tcW w:w="2830" w:type="dxa"/>
        </w:tcPr>
        <w:p w14:paraId="067B8373" w14:textId="7FE19799" w:rsidR="15812285" w:rsidRDefault="15812285" w:rsidP="15812285">
          <w:pPr>
            <w:pStyle w:val="Cabealho"/>
            <w:ind w:left="-115"/>
          </w:pPr>
        </w:p>
      </w:tc>
      <w:tc>
        <w:tcPr>
          <w:tcW w:w="2830" w:type="dxa"/>
        </w:tcPr>
        <w:p w14:paraId="3666C683" w14:textId="799B6F8F" w:rsidR="15812285" w:rsidRDefault="15812285" w:rsidP="15812285">
          <w:pPr>
            <w:pStyle w:val="Cabealho"/>
            <w:jc w:val="center"/>
          </w:pPr>
        </w:p>
      </w:tc>
      <w:tc>
        <w:tcPr>
          <w:tcW w:w="2830" w:type="dxa"/>
        </w:tcPr>
        <w:p w14:paraId="33750BD8" w14:textId="5ECBD697" w:rsidR="15812285" w:rsidRDefault="15812285" w:rsidP="15812285">
          <w:pPr>
            <w:pStyle w:val="Cabealho"/>
            <w:ind w:right="-115"/>
            <w:jc w:val="right"/>
          </w:pPr>
        </w:p>
      </w:tc>
    </w:tr>
  </w:tbl>
  <w:p w14:paraId="073723CF" w14:textId="3222B317" w:rsidR="15812285" w:rsidRDefault="15812285" w:rsidP="158122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BDF16" w14:textId="77777777" w:rsidR="0027266D" w:rsidRDefault="0027266D" w:rsidP="00CC1A29">
      <w:pPr>
        <w:spacing w:after="0" w:line="240" w:lineRule="auto"/>
      </w:pPr>
      <w:r>
        <w:separator/>
      </w:r>
    </w:p>
  </w:footnote>
  <w:footnote w:type="continuationSeparator" w:id="0">
    <w:p w14:paraId="0BAE8447" w14:textId="77777777" w:rsidR="0027266D" w:rsidRDefault="0027266D" w:rsidP="00CC1A29">
      <w:pPr>
        <w:spacing w:after="0" w:line="240" w:lineRule="auto"/>
      </w:pPr>
      <w:r>
        <w:continuationSeparator/>
      </w:r>
    </w:p>
  </w:footnote>
  <w:footnote w:type="continuationNotice" w:id="1">
    <w:p w14:paraId="6AEF50F9" w14:textId="77777777" w:rsidR="0027266D" w:rsidRDefault="002726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803A" w14:textId="7EDAC111" w:rsidR="00CC1A29" w:rsidRDefault="00000000">
    <w:pPr>
      <w:pStyle w:val="Cabealho"/>
    </w:pPr>
    <w:r>
      <w:rPr>
        <w:noProof/>
      </w:rPr>
      <w:pict w14:anchorId="292D9E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22860" o:spid="_x0000_s1035" type="#_x0000_t75" style="position:absolute;margin-left:0;margin-top:0;width:595.75pt;height:842pt;z-index:-251658239;mso-position-horizontal:center;mso-position-horizontal-relative:margin;mso-position-vertical:center;mso-position-vertical-relative:margin" o:allowincell="f">
          <v:imagedata r:id="rId1" o:title="UCB - PAPELARIA INSTITUCIONAL - TIMBRADO_TIMBRADO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7488" w14:textId="5626F2D0" w:rsidR="00D460B8" w:rsidRDefault="00000000">
    <w:pPr>
      <w:pStyle w:val="Cabealho"/>
    </w:pPr>
    <w:r>
      <w:rPr>
        <w:noProof/>
      </w:rPr>
      <w:pict w14:anchorId="2F3DE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22861" o:spid="_x0000_s1036" type="#_x0000_t75" style="position:absolute;margin-left:-85.25pt;margin-top:-106.05pt;width:595.75pt;height:842pt;z-index:-251658238;mso-position-horizontal-relative:margin;mso-position-vertical-relative:margin" o:allowincell="f">
          <v:imagedata r:id="rId1" o:title="UCB - PAPELARIA INSTITUCIONAL - TIMBRADO_TIMBRADO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86" w14:textId="74B06861" w:rsidR="00CC1A29" w:rsidRDefault="00000000">
    <w:pPr>
      <w:pStyle w:val="Cabealho"/>
    </w:pPr>
    <w:r>
      <w:rPr>
        <w:noProof/>
      </w:rPr>
      <w:pict w14:anchorId="2EA158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22859" o:spid="_x0000_s1034" type="#_x0000_t75" style="position:absolute;margin-left:0;margin-top:0;width:595.75pt;height:842pt;z-index:-251658240;mso-position-horizontal:center;mso-position-horizontal-relative:margin;mso-position-vertical:center;mso-position-vertical-relative:margin" o:allowincell="f">
          <v:imagedata r:id="rId1" o:title="UCB - PAPELARIA INSTITUCIONAL - TIMBRADO_TIMBRADO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107C"/>
    <w:multiLevelType w:val="multilevel"/>
    <w:tmpl w:val="0D0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81D"/>
    <w:multiLevelType w:val="multilevel"/>
    <w:tmpl w:val="8F1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2DA8"/>
    <w:multiLevelType w:val="multilevel"/>
    <w:tmpl w:val="96EC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63489"/>
    <w:multiLevelType w:val="hybridMultilevel"/>
    <w:tmpl w:val="44920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47BD0"/>
    <w:multiLevelType w:val="hybridMultilevel"/>
    <w:tmpl w:val="48A6786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411F6A"/>
    <w:multiLevelType w:val="multilevel"/>
    <w:tmpl w:val="C7A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77925"/>
    <w:multiLevelType w:val="multilevel"/>
    <w:tmpl w:val="B26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22746C"/>
    <w:multiLevelType w:val="multilevel"/>
    <w:tmpl w:val="3708A4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480082"/>
    <w:multiLevelType w:val="hybridMultilevel"/>
    <w:tmpl w:val="552CCB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E42A22"/>
    <w:multiLevelType w:val="multilevel"/>
    <w:tmpl w:val="4422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947304">
    <w:abstractNumId w:val="6"/>
  </w:num>
  <w:num w:numId="2" w16cid:durableId="767459131">
    <w:abstractNumId w:val="4"/>
  </w:num>
  <w:num w:numId="3" w16cid:durableId="1236932062">
    <w:abstractNumId w:val="2"/>
  </w:num>
  <w:num w:numId="4" w16cid:durableId="102117299">
    <w:abstractNumId w:val="3"/>
  </w:num>
  <w:num w:numId="5" w16cid:durableId="1793817820">
    <w:abstractNumId w:val="8"/>
  </w:num>
  <w:num w:numId="6" w16cid:durableId="1782143597">
    <w:abstractNumId w:val="9"/>
  </w:num>
  <w:num w:numId="7" w16cid:durableId="1031690624">
    <w:abstractNumId w:val="7"/>
  </w:num>
  <w:num w:numId="8" w16cid:durableId="700402005">
    <w:abstractNumId w:val="5"/>
  </w:num>
  <w:num w:numId="9" w16cid:durableId="1303542211">
    <w:abstractNumId w:val="1"/>
  </w:num>
  <w:num w:numId="10" w16cid:durableId="40961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29"/>
    <w:rsid w:val="000113C0"/>
    <w:rsid w:val="0003487B"/>
    <w:rsid w:val="0004335F"/>
    <w:rsid w:val="00044F14"/>
    <w:rsid w:val="00066473"/>
    <w:rsid w:val="00077373"/>
    <w:rsid w:val="00092339"/>
    <w:rsid w:val="000A4C12"/>
    <w:rsid w:val="00112926"/>
    <w:rsid w:val="00122B0B"/>
    <w:rsid w:val="00123F3A"/>
    <w:rsid w:val="00146613"/>
    <w:rsid w:val="00165382"/>
    <w:rsid w:val="0016726B"/>
    <w:rsid w:val="00187E70"/>
    <w:rsid w:val="001947AA"/>
    <w:rsid w:val="00196B9C"/>
    <w:rsid w:val="001A54C9"/>
    <w:rsid w:val="001B08EB"/>
    <w:rsid w:val="001B6EBF"/>
    <w:rsid w:val="001C45D6"/>
    <w:rsid w:val="001C61C6"/>
    <w:rsid w:val="001E6752"/>
    <w:rsid w:val="001E7211"/>
    <w:rsid w:val="002169D6"/>
    <w:rsid w:val="002412E1"/>
    <w:rsid w:val="0024675E"/>
    <w:rsid w:val="002603AA"/>
    <w:rsid w:val="0027266D"/>
    <w:rsid w:val="002766BF"/>
    <w:rsid w:val="002840DD"/>
    <w:rsid w:val="002A703B"/>
    <w:rsid w:val="002D4EAD"/>
    <w:rsid w:val="002E1279"/>
    <w:rsid w:val="00306E52"/>
    <w:rsid w:val="0031084E"/>
    <w:rsid w:val="003448D2"/>
    <w:rsid w:val="0035366F"/>
    <w:rsid w:val="00372332"/>
    <w:rsid w:val="00374C97"/>
    <w:rsid w:val="004246F0"/>
    <w:rsid w:val="00436043"/>
    <w:rsid w:val="00460943"/>
    <w:rsid w:val="00493B15"/>
    <w:rsid w:val="0049756C"/>
    <w:rsid w:val="004B1987"/>
    <w:rsid w:val="004B2090"/>
    <w:rsid w:val="004D45F6"/>
    <w:rsid w:val="0056557B"/>
    <w:rsid w:val="005B3927"/>
    <w:rsid w:val="005C5232"/>
    <w:rsid w:val="005E38AE"/>
    <w:rsid w:val="005E7721"/>
    <w:rsid w:val="006063D2"/>
    <w:rsid w:val="00607D52"/>
    <w:rsid w:val="006218E9"/>
    <w:rsid w:val="00624615"/>
    <w:rsid w:val="006A18F3"/>
    <w:rsid w:val="006C6E97"/>
    <w:rsid w:val="006E7925"/>
    <w:rsid w:val="006F3696"/>
    <w:rsid w:val="0072075E"/>
    <w:rsid w:val="00735329"/>
    <w:rsid w:val="0079369C"/>
    <w:rsid w:val="00805C11"/>
    <w:rsid w:val="00807E12"/>
    <w:rsid w:val="00840A70"/>
    <w:rsid w:val="008A1549"/>
    <w:rsid w:val="008A69D1"/>
    <w:rsid w:val="008B22B2"/>
    <w:rsid w:val="008D61AD"/>
    <w:rsid w:val="00907180"/>
    <w:rsid w:val="00913C75"/>
    <w:rsid w:val="009506F0"/>
    <w:rsid w:val="009813BC"/>
    <w:rsid w:val="009B316F"/>
    <w:rsid w:val="009F4EF1"/>
    <w:rsid w:val="00A06AE7"/>
    <w:rsid w:val="00A30602"/>
    <w:rsid w:val="00A61A22"/>
    <w:rsid w:val="00A75EC8"/>
    <w:rsid w:val="00A94FD5"/>
    <w:rsid w:val="00AA1B08"/>
    <w:rsid w:val="00AB4B2A"/>
    <w:rsid w:val="00AC6BA8"/>
    <w:rsid w:val="00AD432F"/>
    <w:rsid w:val="00AD5D07"/>
    <w:rsid w:val="00AD7002"/>
    <w:rsid w:val="00B238A3"/>
    <w:rsid w:val="00B259DC"/>
    <w:rsid w:val="00B36395"/>
    <w:rsid w:val="00B514A6"/>
    <w:rsid w:val="00B83B9C"/>
    <w:rsid w:val="00B905E4"/>
    <w:rsid w:val="00BD5175"/>
    <w:rsid w:val="00BF52E5"/>
    <w:rsid w:val="00C173F8"/>
    <w:rsid w:val="00C23615"/>
    <w:rsid w:val="00C376D9"/>
    <w:rsid w:val="00C77A99"/>
    <w:rsid w:val="00C8051C"/>
    <w:rsid w:val="00C91964"/>
    <w:rsid w:val="00C966A0"/>
    <w:rsid w:val="00CC1A29"/>
    <w:rsid w:val="00D1729D"/>
    <w:rsid w:val="00D23B61"/>
    <w:rsid w:val="00D30609"/>
    <w:rsid w:val="00D460B8"/>
    <w:rsid w:val="00D56AED"/>
    <w:rsid w:val="00D76512"/>
    <w:rsid w:val="00D83493"/>
    <w:rsid w:val="00DB5572"/>
    <w:rsid w:val="00DC5A32"/>
    <w:rsid w:val="00DD3E0D"/>
    <w:rsid w:val="00E05493"/>
    <w:rsid w:val="00E079AC"/>
    <w:rsid w:val="00E246A3"/>
    <w:rsid w:val="00E54EF2"/>
    <w:rsid w:val="00E7138E"/>
    <w:rsid w:val="00EC1829"/>
    <w:rsid w:val="00EC512F"/>
    <w:rsid w:val="00EF02C9"/>
    <w:rsid w:val="00F024E2"/>
    <w:rsid w:val="00F65F5B"/>
    <w:rsid w:val="00F82124"/>
    <w:rsid w:val="00F945AD"/>
    <w:rsid w:val="00FA2D92"/>
    <w:rsid w:val="00FA481F"/>
    <w:rsid w:val="00FF39EB"/>
    <w:rsid w:val="0184B2CC"/>
    <w:rsid w:val="018C9A09"/>
    <w:rsid w:val="02E91583"/>
    <w:rsid w:val="03A70998"/>
    <w:rsid w:val="05627093"/>
    <w:rsid w:val="05A44FF3"/>
    <w:rsid w:val="05E74456"/>
    <w:rsid w:val="06796731"/>
    <w:rsid w:val="06BF74B6"/>
    <w:rsid w:val="06F3B246"/>
    <w:rsid w:val="06F3EE36"/>
    <w:rsid w:val="0991ECE4"/>
    <w:rsid w:val="0C3262D7"/>
    <w:rsid w:val="0D02B8E5"/>
    <w:rsid w:val="0D435B39"/>
    <w:rsid w:val="0E0E9226"/>
    <w:rsid w:val="0F404DE7"/>
    <w:rsid w:val="0FCE3EF3"/>
    <w:rsid w:val="105B7DCE"/>
    <w:rsid w:val="10D47B3A"/>
    <w:rsid w:val="10EC16B3"/>
    <w:rsid w:val="113FC35D"/>
    <w:rsid w:val="125A9086"/>
    <w:rsid w:val="13A5B989"/>
    <w:rsid w:val="142A69EA"/>
    <w:rsid w:val="1519793E"/>
    <w:rsid w:val="1524BD8B"/>
    <w:rsid w:val="1572CD5F"/>
    <w:rsid w:val="15812285"/>
    <w:rsid w:val="15F1225C"/>
    <w:rsid w:val="1628DB3A"/>
    <w:rsid w:val="172F8BEF"/>
    <w:rsid w:val="173F075D"/>
    <w:rsid w:val="17963993"/>
    <w:rsid w:val="19990AC7"/>
    <w:rsid w:val="1A79FE4C"/>
    <w:rsid w:val="1A7E3908"/>
    <w:rsid w:val="1B144B68"/>
    <w:rsid w:val="1CCDBACA"/>
    <w:rsid w:val="1F8EB069"/>
    <w:rsid w:val="1FC24499"/>
    <w:rsid w:val="2047B727"/>
    <w:rsid w:val="20F96ECF"/>
    <w:rsid w:val="21181E17"/>
    <w:rsid w:val="21598E39"/>
    <w:rsid w:val="21E38788"/>
    <w:rsid w:val="2469C943"/>
    <w:rsid w:val="247493CA"/>
    <w:rsid w:val="251B284A"/>
    <w:rsid w:val="256DF605"/>
    <w:rsid w:val="26F9B717"/>
    <w:rsid w:val="277C0298"/>
    <w:rsid w:val="279082DC"/>
    <w:rsid w:val="281970E5"/>
    <w:rsid w:val="2836966F"/>
    <w:rsid w:val="297D3C74"/>
    <w:rsid w:val="2A201BB3"/>
    <w:rsid w:val="2A68F2D0"/>
    <w:rsid w:val="2A92D607"/>
    <w:rsid w:val="2BCD283A"/>
    <w:rsid w:val="2BFF7907"/>
    <w:rsid w:val="2D9AED1D"/>
    <w:rsid w:val="2ECBD304"/>
    <w:rsid w:val="31363CE6"/>
    <w:rsid w:val="3199A41A"/>
    <w:rsid w:val="33971CF4"/>
    <w:rsid w:val="35326968"/>
    <w:rsid w:val="359B333C"/>
    <w:rsid w:val="3870DA5C"/>
    <w:rsid w:val="3A4E15C1"/>
    <w:rsid w:val="3A696E1B"/>
    <w:rsid w:val="3B1C4E51"/>
    <w:rsid w:val="3BA87B1E"/>
    <w:rsid w:val="3C8E9AA1"/>
    <w:rsid w:val="3EE01BE0"/>
    <w:rsid w:val="3F112A01"/>
    <w:rsid w:val="3F8C0CF9"/>
    <w:rsid w:val="407BEC41"/>
    <w:rsid w:val="413AE0EC"/>
    <w:rsid w:val="41D6210F"/>
    <w:rsid w:val="420DFC3A"/>
    <w:rsid w:val="426067E8"/>
    <w:rsid w:val="42D00CE7"/>
    <w:rsid w:val="437E3209"/>
    <w:rsid w:val="4383ED82"/>
    <w:rsid w:val="43D7CD34"/>
    <w:rsid w:val="44012287"/>
    <w:rsid w:val="45530F9D"/>
    <w:rsid w:val="465EF830"/>
    <w:rsid w:val="46E7CF48"/>
    <w:rsid w:val="46FEADAD"/>
    <w:rsid w:val="47770CC4"/>
    <w:rsid w:val="47EE38D4"/>
    <w:rsid w:val="47FC78D0"/>
    <w:rsid w:val="48D7ABA9"/>
    <w:rsid w:val="49834145"/>
    <w:rsid w:val="49A45B16"/>
    <w:rsid w:val="4ADC2794"/>
    <w:rsid w:val="4B273272"/>
    <w:rsid w:val="4CBAE207"/>
    <w:rsid w:val="4DE20DA8"/>
    <w:rsid w:val="4F79606B"/>
    <w:rsid w:val="4F9F34FE"/>
    <w:rsid w:val="509A9E77"/>
    <w:rsid w:val="50FAE2C0"/>
    <w:rsid w:val="50FD6C2A"/>
    <w:rsid w:val="512B5CEB"/>
    <w:rsid w:val="5171A49F"/>
    <w:rsid w:val="519F80A1"/>
    <w:rsid w:val="534E1C35"/>
    <w:rsid w:val="5382F376"/>
    <w:rsid w:val="53A0F777"/>
    <w:rsid w:val="55B73398"/>
    <w:rsid w:val="5627D65B"/>
    <w:rsid w:val="56808E57"/>
    <w:rsid w:val="568CFFF1"/>
    <w:rsid w:val="584A2CB7"/>
    <w:rsid w:val="589B9EF2"/>
    <w:rsid w:val="58E889C5"/>
    <w:rsid w:val="599EC24C"/>
    <w:rsid w:val="5A0B84DD"/>
    <w:rsid w:val="5A1EF198"/>
    <w:rsid w:val="5B167C2D"/>
    <w:rsid w:val="5B2C2EE9"/>
    <w:rsid w:val="5BA7553E"/>
    <w:rsid w:val="5C1BEBBE"/>
    <w:rsid w:val="5D7E7A69"/>
    <w:rsid w:val="5ED3D57F"/>
    <w:rsid w:val="6057BFB2"/>
    <w:rsid w:val="61DF7694"/>
    <w:rsid w:val="6206DBEE"/>
    <w:rsid w:val="637041D4"/>
    <w:rsid w:val="64D1794F"/>
    <w:rsid w:val="64DF2712"/>
    <w:rsid w:val="65877209"/>
    <w:rsid w:val="65E1E704"/>
    <w:rsid w:val="6625F0AD"/>
    <w:rsid w:val="67D925F5"/>
    <w:rsid w:val="684B71E2"/>
    <w:rsid w:val="6893105F"/>
    <w:rsid w:val="693ACE19"/>
    <w:rsid w:val="6ED2FD0A"/>
    <w:rsid w:val="6F996F16"/>
    <w:rsid w:val="7003D882"/>
    <w:rsid w:val="71812AD9"/>
    <w:rsid w:val="720321CB"/>
    <w:rsid w:val="721CB8C4"/>
    <w:rsid w:val="72F5E1E3"/>
    <w:rsid w:val="74B85161"/>
    <w:rsid w:val="74EE2C79"/>
    <w:rsid w:val="75395437"/>
    <w:rsid w:val="77148F3C"/>
    <w:rsid w:val="77373797"/>
    <w:rsid w:val="777C9808"/>
    <w:rsid w:val="77DDD085"/>
    <w:rsid w:val="77FF8C84"/>
    <w:rsid w:val="79121E24"/>
    <w:rsid w:val="793573BF"/>
    <w:rsid w:val="79414D28"/>
    <w:rsid w:val="79C5676F"/>
    <w:rsid w:val="7BA91D07"/>
    <w:rsid w:val="7C440520"/>
    <w:rsid w:val="7C7AAAAA"/>
    <w:rsid w:val="7D568F7E"/>
    <w:rsid w:val="7DBE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30E52F"/>
  <w15:chartTrackingRefBased/>
  <w15:docId w15:val="{AAE15857-36E5-49D2-A64E-E34CBC2B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1A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1A29"/>
  </w:style>
  <w:style w:type="paragraph" w:styleId="Rodap">
    <w:name w:val="footer"/>
    <w:basedOn w:val="Normal"/>
    <w:link w:val="RodapChar"/>
    <w:uiPriority w:val="99"/>
    <w:unhideWhenUsed/>
    <w:rsid w:val="00CC1A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1A29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2E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rk3hk3oqypr">
    <w:name w:val="mark3hk3oqypr"/>
    <w:basedOn w:val="Fontepargpadro"/>
    <w:rsid w:val="002E1279"/>
  </w:style>
  <w:style w:type="character" w:styleId="Hyperlink">
    <w:name w:val="Hyperlink"/>
    <w:basedOn w:val="Fontepargpadro"/>
    <w:uiPriority w:val="99"/>
    <w:unhideWhenUsed/>
    <w:rsid w:val="002E1279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700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129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220a53-bd05-4606-9c3a-a9d12eb0a0fc">
      <Terms xmlns="http://schemas.microsoft.com/office/infopath/2007/PartnerControls"/>
    </lcf76f155ced4ddcb4097134ff3c332f>
    <TaxCatchAll xmlns="ead9fb01-e69a-4387-9eed-f450147f13c8" xsi:nil="true"/>
    <SharedWithUsers xmlns="ead9fb01-e69a-4387-9eed-f450147f13c8">
      <UserInfo>
        <DisplayName>Vania Mara Vasques Balbino de Souza</DisplayName>
        <AccountId>2936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B457256B5F141888AA30A9D6E5128" ma:contentTypeVersion="14" ma:contentTypeDescription="Create a new document." ma:contentTypeScope="" ma:versionID="a3c26609ad98a3f4e1692fc44a9070c2">
  <xsd:schema xmlns:xsd="http://www.w3.org/2001/XMLSchema" xmlns:xs="http://www.w3.org/2001/XMLSchema" xmlns:p="http://schemas.microsoft.com/office/2006/metadata/properties" xmlns:ns2="86220a53-bd05-4606-9c3a-a9d12eb0a0fc" xmlns:ns3="ead9fb01-e69a-4387-9eed-f450147f13c8" targetNamespace="http://schemas.microsoft.com/office/2006/metadata/properties" ma:root="true" ma:fieldsID="e874743fe068324b08aadf6fb8948c3d" ns2:_="" ns3:_="">
    <xsd:import namespace="86220a53-bd05-4606-9c3a-a9d12eb0a0fc"/>
    <xsd:import namespace="ead9fb01-e69a-4387-9eed-f450147f13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20a53-bd05-4606-9c3a-a9d12eb0a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b092f4e-84dc-489a-a539-142d6dd745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9fb01-e69a-4387-9eed-f450147f13c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8a9fd9b-d92c-40c5-8b70-865b017975b8}" ma:internalName="TaxCatchAll" ma:showField="CatchAllData" ma:web="ead9fb01-e69a-4387-9eed-f450147f13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0A489E-AA53-4181-829E-913370DD4EE0}">
  <ds:schemaRefs>
    <ds:schemaRef ds:uri="http://schemas.microsoft.com/office/2006/metadata/properties"/>
    <ds:schemaRef ds:uri="http://schemas.microsoft.com/office/infopath/2007/PartnerControls"/>
    <ds:schemaRef ds:uri="86220a53-bd05-4606-9c3a-a9d12eb0a0fc"/>
    <ds:schemaRef ds:uri="ead9fb01-e69a-4387-9eed-f450147f13c8"/>
  </ds:schemaRefs>
</ds:datastoreItem>
</file>

<file path=customXml/itemProps2.xml><?xml version="1.0" encoding="utf-8"?>
<ds:datastoreItem xmlns:ds="http://schemas.openxmlformats.org/officeDocument/2006/customXml" ds:itemID="{FE08DB81-B0C5-459A-BE8A-CA69EB745B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220a53-bd05-4606-9c3a-a9d12eb0a0fc"/>
    <ds:schemaRef ds:uri="ead9fb01-e69a-4387-9eed-f450147f13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83CBF4-82A1-42E0-AA83-FABD9E01AC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2</Pages>
  <Words>483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do Carmo Pereira</dc:creator>
  <cp:keywords/>
  <dc:description/>
  <cp:lastModifiedBy>Oscar Galdino de Oliveira Junior</cp:lastModifiedBy>
  <cp:revision>18</cp:revision>
  <dcterms:created xsi:type="dcterms:W3CDTF">2025-05-05T17:30:00Z</dcterms:created>
  <dcterms:modified xsi:type="dcterms:W3CDTF">2025-09-09T21:52:00Z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0x0101001ECB457256B5F141888AA30A9D6E5128</vt:lpwstr>
  </property>
  <property fmtid="{D5CDD505-2E9C-101B-9397-08002B2CF9AE}" pid="3" name="MediaServiceImageTags">
    <vt:lpwstr/>
  </property>
</Properties>
</file>