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sz w:val="28"/>
          <w:szCs w:val="28"/>
        </w:rPr>
        <w:t xml:space="preserve">6.3.1 盲抽与抽奖管理程序设计说明</w:t>
      </w:r>
    </w:p>
    <w:p>
      <w:pPr>
        <w:spacing w:after="60" w:before="120"/>
      </w:pPr>
      <w:r>
        <w:rPr>
          <w:b/>
          <w:bCs/>
          <w:sz w:val="24"/>
          <w:szCs w:val="24"/>
        </w:rPr>
        <w:t xml:space="preserve">1.程序描述</w:t>
      </w:r>
    </w:p>
    <w:p>
      <w:pPr>
        <w:spacing w:after="60" w:before="60"/>
      </w:pPr>
      <w:r>
        <w:rPr>
          <w:sz w:val="24"/>
          <w:szCs w:val="24"/>
        </w:rPr>
        <w:t xml:space="preserve">盲抽与抽奖管理程序主要负责用户消耗积分参与盲盒抽取或等级抽奖，并根据后台配置的奖池和概率规则生成抽取结果。该程序是平台的核心业务程序，承担着积分回收与资产发放的核心枢纽作用。必须严格保证抽取规则由后端统一执行，前端只负责展示活动信息、提交抽取请求和展示结果。</w:t>
      </w:r>
    </w:p>
    <w:p>
      <w:pPr>
        <w:spacing w:after="60" w:before="120"/>
      </w:pPr>
      <w:r>
        <w:rPr>
          <w:b/>
          <w:bCs/>
          <w:sz w:val="24"/>
          <w:szCs w:val="24"/>
        </w:rPr>
        <w:t xml:space="preserve">2.功能</w:t>
      </w:r>
    </w:p>
    <w:p>
      <w:pPr>
        <w:spacing w:after="60" w:before="60"/>
      </w:pPr>
      <w:r>
        <w:rPr>
          <w:sz w:val="24"/>
          <w:szCs w:val="24"/>
        </w:rPr>
        <w:t xml:space="preserve">本程序主要包括以下功能：</w:t>
      </w:r>
    </w:p>
    <w:p>
      <w:pPr>
        <w:pStyle w:val="ListParagraph"/>
        <w:numPr>
          <w:ilvl w:val="0"/>
          <w:numId w:val="2"/>
        </w:numPr>
      </w:pPr>
      <w:r>
        <w:rPr>
          <w:sz w:val="24"/>
          <w:szCs w:val="24"/>
        </w:rPr>
        <w:t xml:space="preserve">盲盒活动列表与详情查询：查询当前生效的盲盒与抽奖活动信息、奖池内容及概率说明。</w:t>
      </w:r>
    </w:p>
    <w:p>
      <w:pPr>
        <w:pStyle w:val="ListParagraph"/>
        <w:numPr>
          <w:ilvl w:val="0"/>
          <w:numId w:val="2"/>
        </w:numPr>
      </w:pPr>
      <w:r>
        <w:rPr>
          <w:sz w:val="24"/>
          <w:szCs w:val="24"/>
        </w:rPr>
        <w:t xml:space="preserve">盲盒与等级抽奖执行：用户消耗积分进行真实抽取，系统扣减积分、减少库存并下发商品资产。</w:t>
      </w:r>
    </w:p>
    <w:p>
      <w:pPr>
        <w:pStyle w:val="ListParagraph"/>
        <w:numPr>
          <w:ilvl w:val="0"/>
          <w:numId w:val="2"/>
        </w:numPr>
      </w:pPr>
      <w:r>
        <w:rPr>
          <w:sz w:val="24"/>
          <w:szCs w:val="24"/>
        </w:rPr>
        <w:t xml:space="preserve">模拟抽取：用户体验抽取概率，不产生真实的积分扣减和资产入库。</w:t>
      </w:r>
    </w:p>
    <w:p>
      <w:pPr>
        <w:pStyle w:val="ListParagraph"/>
        <w:numPr>
          <w:ilvl w:val="0"/>
          <w:numId w:val="2"/>
        </w:numPr>
      </w:pPr>
      <w:r>
        <w:rPr>
          <w:sz w:val="24"/>
          <w:szCs w:val="24"/>
        </w:rPr>
        <w:t xml:space="preserve">奖池与库存控制：在并发场景下精准扣减商品库存，防止超发。</w:t>
      </w:r>
    </w:p>
    <w:p>
      <w:pPr>
        <w:pStyle w:val="ListParagraph"/>
        <w:numPr>
          <w:ilvl w:val="0"/>
          <w:numId w:val="2"/>
        </w:numPr>
      </w:pPr>
      <w:r>
        <w:rPr>
          <w:sz w:val="24"/>
          <w:szCs w:val="24"/>
        </w:rPr>
        <w:t xml:space="preserve">抽取记录保存：完整保存用户的每一次抽取明细及获得的资产信息。</w:t>
      </w:r>
    </w:p>
    <w:p>
      <w:pPr>
        <w:spacing w:after="60" w:before="120"/>
      </w:pPr>
      <w:r>
        <w:rPr>
          <w:b/>
          <w:bCs/>
          <w:sz w:val="24"/>
          <w:szCs w:val="24"/>
        </w:rPr>
        <w:t xml:space="preserve">3.性能</w:t>
      </w:r>
    </w:p>
    <w:p>
      <w:pPr>
        <w:spacing w:after="60" w:before="60"/>
      </w:pPr>
      <w:r>
        <w:rPr>
          <w:sz w:val="24"/>
          <w:szCs w:val="24"/>
        </w:rPr>
        <w:t xml:space="preserve">用户发起抽取请求后，系统应在合理时间内返回抽取结果。抽取过程中必须保证积分扣减、库存扣减、结果生成、资产入库和记录写入的一致性。高并发抽取时（如热门奖池上线），必须依靠 Redis 队列或分布式锁避免库存超发、重复扣减积分或重复生成资产等严重业务事故。</w:t>
      </w:r>
    </w:p>
    <w:p>
      <w:pPr>
        <w:spacing w:after="60" w:before="120"/>
      </w:pPr>
      <w:r>
        <w:rPr>
          <w:b/>
          <w:bCs/>
          <w:sz w:val="24"/>
          <w:szCs w:val="24"/>
        </w:rPr>
        <w:t xml:space="preserve">4.输入项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1500"/>
        <w:gridCol w:w="120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名称</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标识</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组件类型</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数据值有效范围</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输入方式</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数量和频度</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输入数据来源或对应数据项</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保密安全特性</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登录令牌</w:t>
            </w:r>
          </w:p>
        </w:tc>
        <w:tc>
          <w:tcPr>
            <w:tcW w:type="dxa" w:w="1500"/>
            <w:tcBorders>
              <w:top w:val="single" w:color="CCCCCC" w:sz="1"/>
              <w:left w:val="single" w:color="CCCCCC" w:sz="1"/>
              <w:bottom w:val="single" w:color="CCCCCC" w:sz="1"/>
              <w:right w:val="single" w:color="CCCCCC" w:sz="1"/>
            </w:tcBorders>
          </w:tcPr>
          <w:p>
            <w:r>
              <w:rPr>
                <w:sz w:val="20"/>
                <w:szCs w:val="20"/>
              </w:rPr>
              <w:t xml:space="preserve">token / session_id</w:t>
            </w:r>
          </w:p>
        </w:tc>
        <w:tc>
          <w:tcPr>
            <w:tcW w:type="dxa" w:w="1200"/>
            <w:tcBorders>
              <w:top w:val="single" w:color="CCCCCC" w:sz="1"/>
              <w:left w:val="single" w:color="CCCCCC" w:sz="1"/>
              <w:bottom w:val="single" w:color="CCCCCC" w:sz="1"/>
              <w:right w:val="single" w:color="CCCCCC" w:sz="1"/>
            </w:tcBorders>
          </w:tcPr>
          <w:p>
            <w:r>
              <w:rPr>
                <w:sz w:val="20"/>
                <w:szCs w:val="20"/>
              </w:rPr>
              <w:t xml:space="preserve">请求头参数</w:t>
            </w:r>
          </w:p>
        </w:tc>
        <w:tc>
          <w:tcPr>
            <w:tcW w:type="dxa" w:w="1500"/>
            <w:tcBorders>
              <w:top w:val="single" w:color="CCCCCC" w:sz="1"/>
              <w:left w:val="single" w:color="CCCCCC" w:sz="1"/>
              <w:bottom w:val="single" w:color="CCCCCC" w:sz="1"/>
              <w:right w:val="single" w:color="CCCCCC" w:sz="1"/>
            </w:tcBorders>
          </w:tcPr>
          <w:p>
            <w:r>
              <w:rPr>
                <w:sz w:val="20"/>
                <w:szCs w:val="20"/>
              </w:rPr>
              <w:t xml:space="preserve">当前有效登录会话，不得为空，不得过期</w:t>
            </w:r>
          </w:p>
        </w:tc>
        <w:tc>
          <w:tcPr>
            <w:tcW w:type="dxa" w:w="1200"/>
            <w:tcBorders>
              <w:top w:val="single" w:color="CCCCCC" w:sz="1"/>
              <w:left w:val="single" w:color="CCCCCC" w:sz="1"/>
              <w:bottom w:val="single" w:color="CCCCCC" w:sz="1"/>
              <w:right w:val="single" w:color="CCCCCC" w:sz="1"/>
            </w:tcBorders>
          </w:tcPr>
          <w:p>
            <w:r>
              <w:rPr>
                <w:sz w:val="20"/>
                <w:szCs w:val="20"/>
              </w:rPr>
              <w:t xml:space="preserve">系统自动携带</w:t>
            </w:r>
          </w:p>
        </w:tc>
        <w:tc>
          <w:tcPr>
            <w:tcW w:type="dxa" w:w="1200"/>
            <w:tcBorders>
              <w:top w:val="single" w:color="CCCCCC" w:sz="1"/>
              <w:left w:val="single" w:color="CCCCCC" w:sz="1"/>
              <w:bottom w:val="single" w:color="CCCCCC" w:sz="1"/>
              <w:right w:val="single" w:color="CCCCCC" w:sz="1"/>
            </w:tcBorders>
          </w:tcPr>
          <w:p>
            <w:r>
              <w:rPr>
                <w:sz w:val="20"/>
                <w:szCs w:val="20"/>
              </w:rPr>
              <w:t xml:space="preserve">每次抽取或查询提交一次，频度高</w:t>
            </w:r>
          </w:p>
        </w:tc>
        <w:tc>
          <w:tcPr>
            <w:tcW w:type="dxa" w:w="1200"/>
            <w:tcBorders>
              <w:top w:val="single" w:color="CCCCCC" w:sz="1"/>
              <w:left w:val="single" w:color="CCCCCC" w:sz="1"/>
              <w:bottom w:val="single" w:color="CCCCCC" w:sz="1"/>
              <w:right w:val="single" w:color="CCCCCC" w:sz="1"/>
            </w:tcBorders>
          </w:tcPr>
          <w:p>
            <w:r>
              <w:rPr>
                <w:sz w:val="20"/>
                <w:szCs w:val="20"/>
              </w:rPr>
              <w:t xml:space="preserve">登录成功后生成的会话数据</w:t>
            </w:r>
          </w:p>
        </w:tc>
        <w:tc>
          <w:tcPr>
            <w:tcW w:type="dxa" w:w="1200"/>
            <w:tcBorders>
              <w:top w:val="single" w:color="CCCCCC" w:sz="1"/>
              <w:left w:val="single" w:color="CCCCCC" w:sz="1"/>
              <w:bottom w:val="single" w:color="CCCCCC" w:sz="1"/>
              <w:right w:val="single" w:color="CCCCCC" w:sz="1"/>
            </w:tcBorders>
          </w:tcPr>
          <w:p>
            <w:r>
              <w:rPr>
                <w:sz w:val="20"/>
                <w:szCs w:val="20"/>
              </w:rPr>
              <w:t xml:space="preserve">身份认证敏感数据，前端不得明文展示</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当前用户编号</w:t>
            </w:r>
          </w:p>
        </w:tc>
        <w:tc>
          <w:tcPr>
            <w:tcW w:type="dxa" w:w="1500"/>
            <w:tcBorders>
              <w:top w:val="single" w:color="CCCCCC" w:sz="1"/>
              <w:left w:val="single" w:color="CCCCCC" w:sz="1"/>
              <w:bottom w:val="single" w:color="CCCCCC" w:sz="1"/>
              <w:right w:val="single" w:color="CCCCCC" w:sz="1"/>
            </w:tcBorders>
          </w:tcPr>
          <w:p>
            <w:r>
              <w:rPr>
                <w:sz w:val="20"/>
                <w:szCs w:val="20"/>
              </w:rPr>
              <w:t xml:space="preserve">user_id</w:t>
            </w:r>
          </w:p>
        </w:tc>
        <w:tc>
          <w:tcPr>
            <w:tcW w:type="dxa" w:w="1200"/>
            <w:tcBorders>
              <w:top w:val="single" w:color="CCCCCC" w:sz="1"/>
              <w:left w:val="single" w:color="CCCCCC" w:sz="1"/>
              <w:bottom w:val="single" w:color="CCCCCC" w:sz="1"/>
              <w:right w:val="single" w:color="CCCCCC" w:sz="1"/>
            </w:tcBorders>
          </w:tcPr>
          <w:p>
            <w:r>
              <w:rPr>
                <w:sz w:val="20"/>
                <w:szCs w:val="20"/>
              </w:rPr>
              <w:t xml:space="preserve">后端认证参数</w:t>
            </w:r>
          </w:p>
        </w:tc>
        <w:tc>
          <w:tcPr>
            <w:tcW w:type="dxa" w:w="1500"/>
            <w:tcBorders>
              <w:top w:val="single" w:color="CCCCCC" w:sz="1"/>
              <w:left w:val="single" w:color="CCCCCC" w:sz="1"/>
              <w:bottom w:val="single" w:color="CCCCCC" w:sz="1"/>
              <w:right w:val="single" w:color="CCCCCC" w:sz="1"/>
            </w:tcBorders>
          </w:tcPr>
          <w:p>
            <w:r>
              <w:rPr>
                <w:sz w:val="20"/>
                <w:szCs w:val="20"/>
              </w:rPr>
              <w:t xml:space="preserve">已注册且状态正常的用户</w:t>
            </w:r>
          </w:p>
        </w:tc>
        <w:tc>
          <w:tcPr>
            <w:tcW w:type="dxa" w:w="1200"/>
            <w:tcBorders>
              <w:top w:val="single" w:color="CCCCCC" w:sz="1"/>
              <w:left w:val="single" w:color="CCCCCC" w:sz="1"/>
              <w:bottom w:val="single" w:color="CCCCCC" w:sz="1"/>
              <w:right w:val="single" w:color="CCCCCC" w:sz="1"/>
            </w:tcBorders>
          </w:tcPr>
          <w:p>
            <w:r>
              <w:rPr>
                <w:sz w:val="20"/>
                <w:szCs w:val="20"/>
              </w:rPr>
              <w:t xml:space="preserve">后端解析获得</w:t>
            </w:r>
          </w:p>
        </w:tc>
        <w:tc>
          <w:tcPr>
            <w:tcW w:type="dxa" w:w="1200"/>
            <w:tcBorders>
              <w:top w:val="single" w:color="CCCCCC" w:sz="1"/>
              <w:left w:val="single" w:color="CCCCCC" w:sz="1"/>
              <w:bottom w:val="single" w:color="CCCCCC" w:sz="1"/>
              <w:right w:val="single" w:color="CCCCCC" w:sz="1"/>
            </w:tcBorders>
          </w:tcPr>
          <w:p>
            <w:r>
              <w:rPr>
                <w:sz w:val="20"/>
                <w:szCs w:val="20"/>
              </w:rPr>
              <w:t xml:space="preserve">每次真实抽取均使用</w:t>
            </w:r>
          </w:p>
        </w:tc>
        <w:tc>
          <w:tcPr>
            <w:tcW w:type="dxa" w:w="1200"/>
            <w:tcBorders>
              <w:top w:val="single" w:color="CCCCCC" w:sz="1"/>
              <w:left w:val="single" w:color="CCCCCC" w:sz="1"/>
              <w:bottom w:val="single" w:color="CCCCCC" w:sz="1"/>
              <w:right w:val="single" w:color="CCCCCC" w:sz="1"/>
            </w:tcBorders>
          </w:tcPr>
          <w:p>
            <w:r>
              <w:rPr>
                <w:sz w:val="20"/>
                <w:szCs w:val="20"/>
              </w:rPr>
              <w:t xml:space="preserve">用户表中的用户编号</w:t>
            </w:r>
          </w:p>
        </w:tc>
        <w:tc>
          <w:tcPr>
            <w:tcW w:type="dxa" w:w="1200"/>
            <w:tcBorders>
              <w:top w:val="single" w:color="CCCCCC" w:sz="1"/>
              <w:left w:val="single" w:color="CCCCCC" w:sz="1"/>
              <w:bottom w:val="single" w:color="CCCCCC" w:sz="1"/>
              <w:right w:val="single" w:color="CCCCCC" w:sz="1"/>
            </w:tcBorders>
          </w:tcPr>
          <w:p>
            <w:r>
              <w:rPr>
                <w:sz w:val="20"/>
                <w:szCs w:val="20"/>
              </w:rPr>
              <w:t xml:space="preserve">不允许前端手动传入，防止冒用积分</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盲盒活动编号</w:t>
            </w:r>
          </w:p>
        </w:tc>
        <w:tc>
          <w:tcPr>
            <w:tcW w:type="dxa" w:w="1500"/>
            <w:tcBorders>
              <w:top w:val="single" w:color="CCCCCC" w:sz="1"/>
              <w:left w:val="single" w:color="CCCCCC" w:sz="1"/>
              <w:bottom w:val="single" w:color="CCCCCC" w:sz="1"/>
              <w:right w:val="single" w:color="CCCCCC" w:sz="1"/>
            </w:tcBorders>
          </w:tcPr>
          <w:p>
            <w:r>
              <w:rPr>
                <w:sz w:val="20"/>
                <w:szCs w:val="20"/>
              </w:rPr>
              <w:t xml:space="preserve">pool_id</w:t>
            </w:r>
          </w:p>
        </w:tc>
        <w:tc>
          <w:tcPr>
            <w:tcW w:type="dxa" w:w="1200"/>
            <w:tcBorders>
              <w:top w:val="single" w:color="CCCCCC" w:sz="1"/>
              <w:left w:val="single" w:color="CCCCCC" w:sz="1"/>
              <w:bottom w:val="single" w:color="CCCCCC" w:sz="1"/>
              <w:right w:val="single" w:color="CCCCCC" w:sz="1"/>
            </w:tcBorders>
          </w:tcPr>
          <w:p>
            <w:r>
              <w:rPr>
                <w:sz w:val="20"/>
                <w:szCs w:val="20"/>
              </w:rPr>
              <w:t xml:space="preserve">路由参数或隐藏字段</w:t>
            </w:r>
          </w:p>
        </w:tc>
        <w:tc>
          <w:tcPr>
            <w:tcW w:type="dxa" w:w="1500"/>
            <w:tcBorders>
              <w:top w:val="single" w:color="CCCCCC" w:sz="1"/>
              <w:left w:val="single" w:color="CCCCCC" w:sz="1"/>
              <w:bottom w:val="single" w:color="CCCCCC" w:sz="1"/>
              <w:right w:val="single" w:color="CCCCCC" w:sz="1"/>
            </w:tcBorders>
          </w:tcPr>
          <w:p>
            <w:r>
              <w:rPr>
                <w:sz w:val="20"/>
                <w:szCs w:val="20"/>
              </w:rPr>
              <w:t xml:space="preserve">系统中已上架且在有效期内的活动编号</w:t>
            </w:r>
          </w:p>
        </w:tc>
        <w:tc>
          <w:tcPr>
            <w:tcW w:type="dxa" w:w="1200"/>
            <w:tcBorders>
              <w:top w:val="single" w:color="CCCCCC" w:sz="1"/>
              <w:left w:val="single" w:color="CCCCCC" w:sz="1"/>
              <w:bottom w:val="single" w:color="CCCCCC" w:sz="1"/>
              <w:right w:val="single" w:color="CCCCCC" w:sz="1"/>
            </w:tcBorders>
          </w:tcPr>
          <w:p>
            <w:r>
              <w:rPr>
                <w:sz w:val="20"/>
                <w:szCs w:val="20"/>
              </w:rPr>
              <w:t xml:space="preserve">用户点击目标盲盒后自动提交</w:t>
            </w:r>
          </w:p>
        </w:tc>
        <w:tc>
          <w:tcPr>
            <w:tcW w:type="dxa" w:w="1200"/>
            <w:tcBorders>
              <w:top w:val="single" w:color="CCCCCC" w:sz="1"/>
              <w:left w:val="single" w:color="CCCCCC" w:sz="1"/>
              <w:bottom w:val="single" w:color="CCCCCC" w:sz="1"/>
              <w:right w:val="single" w:color="CCCCCC" w:sz="1"/>
            </w:tcBorders>
          </w:tcPr>
          <w:p>
            <w:r>
              <w:rPr>
                <w:sz w:val="20"/>
                <w:szCs w:val="20"/>
              </w:rPr>
              <w:t xml:space="preserve">每次抽取提交一个</w:t>
            </w:r>
          </w:p>
        </w:tc>
        <w:tc>
          <w:tcPr>
            <w:tcW w:type="dxa" w:w="1200"/>
            <w:tcBorders>
              <w:top w:val="single" w:color="CCCCCC" w:sz="1"/>
              <w:left w:val="single" w:color="CCCCCC" w:sz="1"/>
              <w:bottom w:val="single" w:color="CCCCCC" w:sz="1"/>
              <w:right w:val="single" w:color="CCCCCC" w:sz="1"/>
            </w:tcBorders>
          </w:tcPr>
          <w:p>
            <w:r>
              <w:rPr>
                <w:sz w:val="20"/>
                <w:szCs w:val="20"/>
              </w:rPr>
              <w:t xml:space="preserve">盲盒活动表中的活动编号</w:t>
            </w:r>
          </w:p>
        </w:tc>
        <w:tc>
          <w:tcPr>
            <w:tcW w:type="dxa" w:w="1200"/>
            <w:tcBorders>
              <w:top w:val="single" w:color="CCCCCC" w:sz="1"/>
              <w:left w:val="single" w:color="CCCCCC" w:sz="1"/>
              <w:bottom w:val="single" w:color="CCCCCC" w:sz="1"/>
              <w:right w:val="single" w:color="CCCCCC" w:sz="1"/>
            </w:tcBorders>
          </w:tcPr>
          <w:p>
            <w:r>
              <w:rPr>
                <w:sz w:val="20"/>
                <w:szCs w:val="20"/>
              </w:rPr>
              <w:t xml:space="preserve">需校验活动状态，防止抽取下架盲盒</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抽取次数</w:t>
            </w:r>
          </w:p>
        </w:tc>
        <w:tc>
          <w:tcPr>
            <w:tcW w:type="dxa" w:w="1500"/>
            <w:tcBorders>
              <w:top w:val="single" w:color="CCCCCC" w:sz="1"/>
              <w:left w:val="single" w:color="CCCCCC" w:sz="1"/>
              <w:bottom w:val="single" w:color="CCCCCC" w:sz="1"/>
              <w:right w:val="single" w:color="CCCCCC" w:sz="1"/>
            </w:tcBorders>
          </w:tcPr>
          <w:p>
            <w:r>
              <w:rPr>
                <w:sz w:val="20"/>
                <w:szCs w:val="20"/>
              </w:rPr>
              <w:t xml:space="preserve">draw_count</w:t>
            </w:r>
          </w:p>
        </w:tc>
        <w:tc>
          <w:tcPr>
            <w:tcW w:type="dxa" w:w="1200"/>
            <w:tcBorders>
              <w:top w:val="single" w:color="CCCCCC" w:sz="1"/>
              <w:left w:val="single" w:color="CCCCCC" w:sz="1"/>
              <w:bottom w:val="single" w:color="CCCCCC" w:sz="1"/>
              <w:right w:val="single" w:color="CCCCCC" w:sz="1"/>
            </w:tcBorders>
          </w:tcPr>
          <w:p>
            <w:r>
              <w:rPr>
                <w:sz w:val="20"/>
                <w:szCs w:val="20"/>
              </w:rPr>
              <w:t xml:space="preserve">按钮操作</w:t>
            </w:r>
          </w:p>
        </w:tc>
        <w:tc>
          <w:tcPr>
            <w:tcW w:type="dxa" w:w="1500"/>
            <w:tcBorders>
              <w:top w:val="single" w:color="CCCCCC" w:sz="1"/>
              <w:left w:val="single" w:color="CCCCCC" w:sz="1"/>
              <w:bottom w:val="single" w:color="CCCCCC" w:sz="1"/>
              <w:right w:val="single" w:color="CCCCCC" w:sz="1"/>
            </w:tcBorders>
          </w:tcPr>
          <w:p>
            <w:r>
              <w:rPr>
                <w:sz w:val="20"/>
                <w:szCs w:val="20"/>
              </w:rPr>
              <w:t xml:space="preserve">正整数（通常为 1、5、10）</w:t>
            </w:r>
          </w:p>
        </w:tc>
        <w:tc>
          <w:tcPr>
            <w:tcW w:type="dxa" w:w="1200"/>
            <w:tcBorders>
              <w:top w:val="single" w:color="CCCCCC" w:sz="1"/>
              <w:left w:val="single" w:color="CCCCCC" w:sz="1"/>
              <w:bottom w:val="single" w:color="CCCCCC" w:sz="1"/>
              <w:right w:val="single" w:color="CCCCCC" w:sz="1"/>
            </w:tcBorders>
          </w:tcPr>
          <w:p>
            <w:r>
              <w:rPr>
                <w:sz w:val="20"/>
                <w:szCs w:val="20"/>
              </w:rPr>
              <w:t xml:space="preserve">用户点击对应的抽取按钮</w:t>
            </w:r>
          </w:p>
        </w:tc>
        <w:tc>
          <w:tcPr>
            <w:tcW w:type="dxa" w:w="1200"/>
            <w:tcBorders>
              <w:top w:val="single" w:color="CCCCCC" w:sz="1"/>
              <w:left w:val="single" w:color="CCCCCC" w:sz="1"/>
              <w:bottom w:val="single" w:color="CCCCCC" w:sz="1"/>
              <w:right w:val="single" w:color="CCCCCC" w:sz="1"/>
            </w:tcBorders>
          </w:tcPr>
          <w:p>
            <w:r>
              <w:rPr>
                <w:sz w:val="20"/>
                <w:szCs w:val="20"/>
              </w:rPr>
              <w:t xml:space="preserve">每次抽取提交一次</w:t>
            </w:r>
          </w:p>
        </w:tc>
        <w:tc>
          <w:tcPr>
            <w:tcW w:type="dxa" w:w="1200"/>
            <w:tcBorders>
              <w:top w:val="single" w:color="CCCCCC" w:sz="1"/>
              <w:left w:val="single" w:color="CCCCCC" w:sz="1"/>
              <w:bottom w:val="single" w:color="CCCCCC" w:sz="1"/>
              <w:right w:val="single" w:color="CCCCCC" w:sz="1"/>
            </w:tcBorders>
          </w:tcPr>
          <w:p>
            <w:r>
              <w:rPr>
                <w:sz w:val="20"/>
                <w:szCs w:val="20"/>
              </w:rPr>
              <w:t xml:space="preserve">抽取请求参数</w:t>
            </w:r>
          </w:p>
        </w:tc>
        <w:tc>
          <w:tcPr>
            <w:tcW w:type="dxa" w:w="1200"/>
            <w:tcBorders>
              <w:top w:val="single" w:color="CCCCCC" w:sz="1"/>
              <w:left w:val="single" w:color="CCCCCC" w:sz="1"/>
              <w:bottom w:val="single" w:color="CCCCCC" w:sz="1"/>
              <w:right w:val="single" w:color="CCCCCC" w:sz="1"/>
            </w:tcBorders>
          </w:tcPr>
          <w:p>
            <w:r>
              <w:rPr>
                <w:sz w:val="20"/>
                <w:szCs w:val="20"/>
              </w:rPr>
              <w:t xml:space="preserve">需严格校验数值限制，防恶意并发</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模拟抽取标识</w:t>
            </w:r>
          </w:p>
        </w:tc>
        <w:tc>
          <w:tcPr>
            <w:tcW w:type="dxa" w:w="1500"/>
            <w:tcBorders>
              <w:top w:val="single" w:color="CCCCCC" w:sz="1"/>
              <w:left w:val="single" w:color="CCCCCC" w:sz="1"/>
              <w:bottom w:val="single" w:color="CCCCCC" w:sz="1"/>
              <w:right w:val="single" w:color="CCCCCC" w:sz="1"/>
            </w:tcBorders>
          </w:tcPr>
          <w:p>
            <w:r>
              <w:rPr>
                <w:sz w:val="20"/>
                <w:szCs w:val="20"/>
              </w:rPr>
              <w:t xml:space="preserve">is_simulation</w:t>
            </w:r>
          </w:p>
        </w:tc>
        <w:tc>
          <w:tcPr>
            <w:tcW w:type="dxa" w:w="1200"/>
            <w:tcBorders>
              <w:top w:val="single" w:color="CCCCCC" w:sz="1"/>
              <w:left w:val="single" w:color="CCCCCC" w:sz="1"/>
              <w:bottom w:val="single" w:color="CCCCCC" w:sz="1"/>
              <w:right w:val="single" w:color="CCCCCC" w:sz="1"/>
            </w:tcBorders>
          </w:tcPr>
          <w:p>
            <w:r>
              <w:rPr>
                <w:sz w:val="20"/>
                <w:szCs w:val="20"/>
              </w:rPr>
              <w:t xml:space="preserve">布尔值</w:t>
            </w:r>
          </w:p>
        </w:tc>
        <w:tc>
          <w:tcPr>
            <w:tcW w:type="dxa" w:w="1500"/>
            <w:tcBorders>
              <w:top w:val="single" w:color="CCCCCC" w:sz="1"/>
              <w:left w:val="single" w:color="CCCCCC" w:sz="1"/>
              <w:bottom w:val="single" w:color="CCCCCC" w:sz="1"/>
              <w:right w:val="single" w:color="CCCCCC" w:sz="1"/>
            </w:tcBorders>
          </w:tcPr>
          <w:p>
            <w:r>
              <w:rPr>
                <w:sz w:val="20"/>
                <w:szCs w:val="20"/>
              </w:rPr>
              <w:t xml:space="preserve">true 或 false</w:t>
            </w:r>
          </w:p>
        </w:tc>
        <w:tc>
          <w:tcPr>
            <w:tcW w:type="dxa" w:w="1200"/>
            <w:tcBorders>
              <w:top w:val="single" w:color="CCCCCC" w:sz="1"/>
              <w:left w:val="single" w:color="CCCCCC" w:sz="1"/>
              <w:bottom w:val="single" w:color="CCCCCC" w:sz="1"/>
              <w:right w:val="single" w:color="CCCCCC" w:sz="1"/>
            </w:tcBorders>
          </w:tcPr>
          <w:p>
            <w:r>
              <w:rPr>
                <w:sz w:val="20"/>
                <w:szCs w:val="20"/>
              </w:rPr>
              <w:t xml:space="preserve">用户点击「模拟抽取」按钮时提交</w:t>
            </w:r>
          </w:p>
        </w:tc>
        <w:tc>
          <w:tcPr>
            <w:tcW w:type="dxa" w:w="1200"/>
            <w:tcBorders>
              <w:top w:val="single" w:color="CCCCCC" w:sz="1"/>
              <w:left w:val="single" w:color="CCCCCC" w:sz="1"/>
              <w:bottom w:val="single" w:color="CCCCCC" w:sz="1"/>
              <w:right w:val="single" w:color="CCCCCC" w:sz="1"/>
            </w:tcBorders>
          </w:tcPr>
          <w:p>
            <w:r>
              <w:rPr>
                <w:sz w:val="20"/>
                <w:szCs w:val="20"/>
              </w:rPr>
              <w:t xml:space="preserve">每次抽取提交一次</w:t>
            </w:r>
          </w:p>
        </w:tc>
        <w:tc>
          <w:tcPr>
            <w:tcW w:type="dxa" w:w="1200"/>
            <w:tcBorders>
              <w:top w:val="single" w:color="CCCCCC" w:sz="1"/>
              <w:left w:val="single" w:color="CCCCCC" w:sz="1"/>
              <w:bottom w:val="single" w:color="CCCCCC" w:sz="1"/>
              <w:right w:val="single" w:color="CCCCCC" w:sz="1"/>
            </w:tcBorders>
          </w:tcPr>
          <w:p>
            <w:r>
              <w:rPr>
                <w:sz w:val="20"/>
                <w:szCs w:val="20"/>
              </w:rPr>
              <w:t xml:space="preserve">抽取请求参数</w:t>
            </w:r>
          </w:p>
        </w:tc>
        <w:tc>
          <w:tcPr>
            <w:tcW w:type="dxa" w:w="1200"/>
            <w:tcBorders>
              <w:top w:val="single" w:color="CCCCCC" w:sz="1"/>
              <w:left w:val="single" w:color="CCCCCC" w:sz="1"/>
              <w:bottom w:val="single" w:color="CCCCCC" w:sz="1"/>
              <w:right w:val="single" w:color="CCCCCC" w:sz="1"/>
            </w:tcBorders>
          </w:tcPr>
          <w:p>
            <w:r>
              <w:rPr>
                <w:sz w:val="20"/>
                <w:szCs w:val="20"/>
              </w:rPr>
              <w:t xml:space="preserve">必须由后端严格区分，防止模拟变成真实下发</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规则版本号</w:t>
            </w:r>
          </w:p>
        </w:tc>
        <w:tc>
          <w:tcPr>
            <w:tcW w:type="dxa" w:w="1500"/>
            <w:tcBorders>
              <w:top w:val="single" w:color="CCCCCC" w:sz="1"/>
              <w:left w:val="single" w:color="CCCCCC" w:sz="1"/>
              <w:bottom w:val="single" w:color="CCCCCC" w:sz="1"/>
              <w:right w:val="single" w:color="CCCCCC" w:sz="1"/>
            </w:tcBorders>
          </w:tcPr>
          <w:p>
            <w:r>
              <w:rPr>
                <w:sz w:val="20"/>
                <w:szCs w:val="20"/>
              </w:rPr>
              <w:t xml:space="preserve">rule_version</w:t>
            </w:r>
          </w:p>
        </w:tc>
        <w:tc>
          <w:tcPr>
            <w:tcW w:type="dxa" w:w="1200"/>
            <w:tcBorders>
              <w:top w:val="single" w:color="CCCCCC" w:sz="1"/>
              <w:left w:val="single" w:color="CCCCCC" w:sz="1"/>
              <w:bottom w:val="single" w:color="CCCCCC" w:sz="1"/>
              <w:right w:val="single" w:color="CCCCCC" w:sz="1"/>
            </w:tcBorders>
          </w:tcPr>
          <w:p>
            <w:r>
              <w:rPr>
                <w:sz w:val="20"/>
                <w:szCs w:val="20"/>
              </w:rPr>
              <w:t xml:space="preserve">隐藏字段</w:t>
            </w:r>
          </w:p>
        </w:tc>
        <w:tc>
          <w:tcPr>
            <w:tcW w:type="dxa" w:w="1500"/>
            <w:tcBorders>
              <w:top w:val="single" w:color="CCCCCC" w:sz="1"/>
              <w:left w:val="single" w:color="CCCCCC" w:sz="1"/>
              <w:bottom w:val="single" w:color="CCCCCC" w:sz="1"/>
              <w:right w:val="single" w:color="CCCCCC" w:sz="1"/>
            </w:tcBorders>
          </w:tcPr>
          <w:p>
            <w:r>
              <w:rPr>
                <w:sz w:val="20"/>
                <w:szCs w:val="20"/>
              </w:rPr>
              <w:t xml:space="preserve">当前奖池生效的概率规则版本</w:t>
            </w:r>
          </w:p>
        </w:tc>
        <w:tc>
          <w:tcPr>
            <w:tcW w:type="dxa" w:w="1200"/>
            <w:tcBorders>
              <w:top w:val="single" w:color="CCCCCC" w:sz="1"/>
              <w:left w:val="single" w:color="CCCCCC" w:sz="1"/>
              <w:bottom w:val="single" w:color="CCCCCC" w:sz="1"/>
              <w:right w:val="single" w:color="CCCCCC" w:sz="1"/>
            </w:tcBorders>
          </w:tcPr>
          <w:p>
            <w:r>
              <w:rPr>
                <w:sz w:val="20"/>
                <w:szCs w:val="20"/>
              </w:rPr>
              <w:t xml:space="preserve">系统内部传递</w:t>
            </w:r>
          </w:p>
        </w:tc>
        <w:tc>
          <w:tcPr>
            <w:tcW w:type="dxa" w:w="1200"/>
            <w:tcBorders>
              <w:top w:val="single" w:color="CCCCCC" w:sz="1"/>
              <w:left w:val="single" w:color="CCCCCC" w:sz="1"/>
              <w:bottom w:val="single" w:color="CCCCCC" w:sz="1"/>
              <w:right w:val="single" w:color="CCCCCC" w:sz="1"/>
            </w:tcBorders>
          </w:tcPr>
          <w:p>
            <w:r>
              <w:rPr>
                <w:sz w:val="20"/>
                <w:szCs w:val="20"/>
              </w:rPr>
              <w:t xml:space="preserve">每次抽取提交一次</w:t>
            </w:r>
          </w:p>
        </w:tc>
        <w:tc>
          <w:tcPr>
            <w:tcW w:type="dxa" w:w="1200"/>
            <w:tcBorders>
              <w:top w:val="single" w:color="CCCCCC" w:sz="1"/>
              <w:left w:val="single" w:color="CCCCCC" w:sz="1"/>
              <w:bottom w:val="single" w:color="CCCCCC" w:sz="1"/>
              <w:right w:val="single" w:color="CCCCCC" w:sz="1"/>
            </w:tcBorders>
          </w:tcPr>
          <w:p>
            <w:r>
              <w:rPr>
                <w:sz w:val="20"/>
                <w:szCs w:val="20"/>
              </w:rPr>
              <w:t xml:space="preserve">概率规则表中的版本号</w:t>
            </w:r>
          </w:p>
        </w:tc>
        <w:tc>
          <w:tcPr>
            <w:tcW w:type="dxa" w:w="1200"/>
            <w:tcBorders>
              <w:top w:val="single" w:color="CCCCCC" w:sz="1"/>
              <w:left w:val="single" w:color="CCCCCC" w:sz="1"/>
              <w:bottom w:val="single" w:color="CCCCCC" w:sz="1"/>
              <w:right w:val="single" w:color="CCCCCC" w:sz="1"/>
            </w:tcBorders>
          </w:tcPr>
          <w:p>
            <w:r>
              <w:rPr>
                <w:sz w:val="20"/>
                <w:szCs w:val="20"/>
              </w:rPr>
              <w:t xml:space="preserve">保证抽取瞬间的概率计算可溯源</w:t>
            </w:r>
          </w:p>
        </w:tc>
      </w:tr>
    </w:tbl>
    <w:p>
      <w:pPr>
        <w:spacing w:after="60" w:before="120"/>
      </w:pPr>
      <w:r>
        <w:rPr>
          <w:b/>
          <w:bCs/>
          <w:sz w:val="24"/>
          <w:szCs w:val="24"/>
        </w:rPr>
        <w:t xml:space="preserve">5.输出项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500"/>
        <w:gridCol w:w="1200"/>
        <w:gridCol w:w="1100"/>
        <w:gridCol w:w="1200"/>
        <w:gridCol w:w="1200"/>
      </w:tblGrid>
      <w:tr>
        <w:trPr>
          <w:tblHeader/>
        </w:trPr>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名称</w:t>
            </w:r>
          </w:p>
        </w:tc>
        <w:tc>
          <w:tcPr>
            <w:tcW w:type="dxa" w:w="1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标识</w:t>
            </w:r>
          </w:p>
        </w:tc>
        <w:tc>
          <w:tcPr>
            <w:tcW w:type="dxa" w:w="1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数据类型和格式</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数据值有效范围</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输出方式</w:t>
            </w:r>
          </w:p>
        </w:tc>
        <w:tc>
          <w:tcPr>
            <w:tcW w:type="dxa" w:w="11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数量和频度</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输出图形及符号说明</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保密安全特性</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接口处理状态码</w:t>
            </w:r>
          </w:p>
        </w:tc>
        <w:tc>
          <w:tcPr>
            <w:tcW w:type="dxa" w:w="1400"/>
            <w:tcBorders>
              <w:top w:val="single" w:color="CCCCCC" w:sz="1"/>
              <w:left w:val="single" w:color="CCCCCC" w:sz="1"/>
              <w:bottom w:val="single" w:color="CCCCCC" w:sz="1"/>
              <w:right w:val="single" w:color="CCCCCC" w:sz="1"/>
            </w:tcBorders>
          </w:tcPr>
          <w:p>
            <w:r>
              <w:rPr>
                <w:sz w:val="20"/>
                <w:szCs w:val="20"/>
              </w:rPr>
              <w:t xml:space="preserve">code</w:t>
            </w:r>
          </w:p>
        </w:tc>
        <w:tc>
          <w:tcPr>
            <w:tcW w:type="dxa" w:w="1400"/>
            <w:tcBorders>
              <w:top w:val="single" w:color="CCCCCC" w:sz="1"/>
              <w:left w:val="single" w:color="CCCCCC" w:sz="1"/>
              <w:bottom w:val="single" w:color="CCCCCC" w:sz="1"/>
              <w:right w:val="single" w:color="CCCCCC" w:sz="1"/>
            </w:tcBorders>
          </w:tcPr>
          <w:p>
            <w:r>
              <w:rPr>
                <w:sz w:val="20"/>
                <w:szCs w:val="20"/>
              </w:rPr>
              <w:t xml:space="preserve">整数，JSON 格式</w:t>
            </w:r>
          </w:p>
        </w:tc>
        <w:tc>
          <w:tcPr>
            <w:tcW w:type="dxa" w:w="1500"/>
            <w:tcBorders>
              <w:top w:val="single" w:color="CCCCCC" w:sz="1"/>
              <w:left w:val="single" w:color="CCCCCC" w:sz="1"/>
              <w:bottom w:val="single" w:color="CCCCCC" w:sz="1"/>
              <w:right w:val="single" w:color="CCCCCC" w:sz="1"/>
            </w:tcBorders>
          </w:tcPr>
          <w:p>
            <w:r>
              <w:rPr>
                <w:sz w:val="20"/>
                <w:szCs w:val="20"/>
              </w:rPr>
              <w:t xml:space="preserve">成功、积分不足、活动不存在、库存不足等</w:t>
            </w:r>
          </w:p>
        </w:tc>
        <w:tc>
          <w:tcPr>
            <w:tcW w:type="dxa" w:w="1200"/>
            <w:tcBorders>
              <w:top w:val="single" w:color="CCCCCC" w:sz="1"/>
              <w:left w:val="single" w:color="CCCCCC" w:sz="1"/>
              <w:bottom w:val="single" w:color="CCCCCC" w:sz="1"/>
              <w:right w:val="single" w:color="CCCCCC" w:sz="1"/>
            </w:tcBorders>
          </w:tcPr>
          <w:p>
            <w:r>
              <w:rPr>
                <w:sz w:val="20"/>
                <w:szCs w:val="20"/>
              </w:rPr>
              <w:t xml:space="preserve">接口响应返回</w:t>
            </w:r>
          </w:p>
        </w:tc>
        <w:tc>
          <w:tcPr>
            <w:tcW w:type="dxa" w:w="1100"/>
            <w:tcBorders>
              <w:top w:val="single" w:color="CCCCCC" w:sz="1"/>
              <w:left w:val="single" w:color="CCCCCC" w:sz="1"/>
              <w:bottom w:val="single" w:color="CCCCCC" w:sz="1"/>
              <w:right w:val="single" w:color="CCCCCC" w:sz="1"/>
            </w:tcBorders>
          </w:tcPr>
          <w:p>
            <w:r>
              <w:rPr>
                <w:sz w:val="20"/>
                <w:szCs w:val="20"/>
              </w:rPr>
              <w:t xml:space="preserve">每次调用均返回</w:t>
            </w:r>
          </w:p>
        </w:tc>
        <w:tc>
          <w:tcPr>
            <w:tcW w:type="dxa" w:w="1200"/>
            <w:tcBorders>
              <w:top w:val="single" w:color="CCCCCC" w:sz="1"/>
              <w:left w:val="single" w:color="CCCCCC" w:sz="1"/>
              <w:bottom w:val="single" w:color="CCCCCC" w:sz="1"/>
              <w:right w:val="single" w:color="CCCCCC" w:sz="1"/>
            </w:tcBorders>
          </w:tcPr>
          <w:p>
            <w:r>
              <w:rPr>
                <w:sz w:val="20"/>
                <w:szCs w:val="20"/>
              </w:rPr>
              <w:t xml:space="preserve">成功(绿色)/失败(红色)提示</w:t>
            </w:r>
          </w:p>
        </w:tc>
        <w:tc>
          <w:tcPr>
            <w:tcW w:type="dxa" w:w="1200"/>
            <w:tcBorders>
              <w:top w:val="single" w:color="CCCCCC" w:sz="1"/>
              <w:left w:val="single" w:color="CCCCCC" w:sz="1"/>
              <w:bottom w:val="single" w:color="CCCCCC" w:sz="1"/>
              <w:right w:val="single" w:color="CCCCCC" w:sz="1"/>
            </w:tcBorders>
          </w:tcPr>
          <w:p>
            <w:r>
              <w:rPr>
                <w:sz w:val="20"/>
                <w:szCs w:val="20"/>
              </w:rPr>
              <w:t xml:space="preserve">不得暴露内部异常代码</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抽取结果信息</w:t>
            </w:r>
          </w:p>
        </w:tc>
        <w:tc>
          <w:tcPr>
            <w:tcW w:type="dxa" w:w="1400"/>
            <w:tcBorders>
              <w:top w:val="single" w:color="CCCCCC" w:sz="1"/>
              <w:left w:val="single" w:color="CCCCCC" w:sz="1"/>
              <w:bottom w:val="single" w:color="CCCCCC" w:sz="1"/>
              <w:right w:val="single" w:color="CCCCCC" w:sz="1"/>
            </w:tcBorders>
          </w:tcPr>
          <w:p>
            <w:r>
              <w:rPr>
                <w:sz w:val="20"/>
                <w:szCs w:val="20"/>
              </w:rPr>
              <w:t xml:space="preserve">message</w:t>
            </w:r>
          </w:p>
        </w:tc>
        <w:tc>
          <w:tcPr>
            <w:tcW w:type="dxa" w:w="1400"/>
            <w:tcBorders>
              <w:top w:val="single" w:color="CCCCCC" w:sz="1"/>
              <w:left w:val="single" w:color="CCCCCC" w:sz="1"/>
              <w:bottom w:val="single" w:color="CCCCCC" w:sz="1"/>
              <w:right w:val="single" w:color="CCCCCC" w:sz="1"/>
            </w:tcBorders>
          </w:tcPr>
          <w:p>
            <w:r>
              <w:rPr>
                <w:sz w:val="20"/>
                <w:szCs w:val="20"/>
              </w:rPr>
              <w:t xml:space="preserve">字符串，JSON 格式</w:t>
            </w:r>
          </w:p>
        </w:tc>
        <w:tc>
          <w:tcPr>
            <w:tcW w:type="dxa" w:w="1500"/>
            <w:tcBorders>
              <w:top w:val="single" w:color="CCCCCC" w:sz="1"/>
              <w:left w:val="single" w:color="CCCCCC" w:sz="1"/>
              <w:bottom w:val="single" w:color="CCCCCC" w:sz="1"/>
              <w:right w:val="single" w:color="CCCCCC" w:sz="1"/>
            </w:tcBorders>
          </w:tcPr>
          <w:p>
            <w:r>
              <w:rPr>
                <w:sz w:val="20"/>
                <w:szCs w:val="20"/>
              </w:rPr>
              <w:t xml:space="preserve">「恭喜抽中」、「积分不足」等</w:t>
            </w:r>
          </w:p>
        </w:tc>
        <w:tc>
          <w:tcPr>
            <w:tcW w:type="dxa" w:w="1200"/>
            <w:tcBorders>
              <w:top w:val="single" w:color="CCCCCC" w:sz="1"/>
              <w:left w:val="single" w:color="CCCCCC" w:sz="1"/>
              <w:bottom w:val="single" w:color="CCCCCC" w:sz="1"/>
              <w:right w:val="single" w:color="CCCCCC" w:sz="1"/>
            </w:tcBorders>
          </w:tcPr>
          <w:p>
            <w:r>
              <w:rPr>
                <w:sz w:val="20"/>
                <w:szCs w:val="20"/>
              </w:rPr>
              <w:t xml:space="preserve">页面弹窗或顶部提示条</w:t>
            </w:r>
          </w:p>
        </w:tc>
        <w:tc>
          <w:tcPr>
            <w:tcW w:type="dxa" w:w="1100"/>
            <w:tcBorders>
              <w:top w:val="single" w:color="CCCCCC" w:sz="1"/>
              <w:left w:val="single" w:color="CCCCCC" w:sz="1"/>
              <w:bottom w:val="single" w:color="CCCCCC" w:sz="1"/>
              <w:right w:val="single" w:color="CCCCCC" w:sz="1"/>
            </w:tcBorders>
          </w:tcPr>
          <w:p>
            <w:r>
              <w:rPr>
                <w:sz w:val="20"/>
                <w:szCs w:val="20"/>
              </w:rPr>
              <w:t xml:space="preserve">每次操作后返回</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200"/>
            <w:tcBorders>
              <w:top w:val="single" w:color="CCCCCC" w:sz="1"/>
              <w:left w:val="single" w:color="CCCCCC" w:sz="1"/>
              <w:bottom w:val="single" w:color="CCCCCC" w:sz="1"/>
              <w:right w:val="single" w:color="CCCCCC" w:sz="1"/>
            </w:tcBorders>
          </w:tcPr>
          <w:p>
            <w:r>
              <w:rPr>
                <w:sz w:val="20"/>
                <w:szCs w:val="20"/>
              </w:rPr>
              <w:t xml:space="preserve">错误提示需清晰但不泄露数据库信息</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抽取状态</w:t>
            </w:r>
          </w:p>
        </w:tc>
        <w:tc>
          <w:tcPr>
            <w:tcW w:type="dxa" w:w="1400"/>
            <w:tcBorders>
              <w:top w:val="single" w:color="CCCCCC" w:sz="1"/>
              <w:left w:val="single" w:color="CCCCCC" w:sz="1"/>
              <w:bottom w:val="single" w:color="CCCCCC" w:sz="1"/>
              <w:right w:val="single" w:color="CCCCCC" w:sz="1"/>
            </w:tcBorders>
          </w:tcPr>
          <w:p>
            <w:r>
              <w:rPr>
                <w:sz w:val="20"/>
                <w:szCs w:val="20"/>
              </w:rPr>
              <w:t xml:space="preserve">draw_status</w:t>
            </w:r>
          </w:p>
        </w:tc>
        <w:tc>
          <w:tcPr>
            <w:tcW w:type="dxa" w:w="1400"/>
            <w:tcBorders>
              <w:top w:val="single" w:color="CCCCCC" w:sz="1"/>
              <w:left w:val="single" w:color="CCCCCC" w:sz="1"/>
              <w:bottom w:val="single" w:color="CCCCCC" w:sz="1"/>
              <w:right w:val="single" w:color="CCCCCC" w:sz="1"/>
            </w:tcBorders>
          </w:tcPr>
          <w:p>
            <w:r>
              <w:rPr>
                <w:sz w:val="20"/>
                <w:szCs w:val="20"/>
              </w:rPr>
              <w:t xml:space="preserve">字符串</w:t>
            </w:r>
          </w:p>
        </w:tc>
        <w:tc>
          <w:tcPr>
            <w:tcW w:type="dxa" w:w="1500"/>
            <w:tcBorders>
              <w:top w:val="single" w:color="CCCCCC" w:sz="1"/>
              <w:left w:val="single" w:color="CCCCCC" w:sz="1"/>
              <w:bottom w:val="single" w:color="CCCCCC" w:sz="1"/>
              <w:right w:val="single" w:color="CCCCCC" w:sz="1"/>
            </w:tcBorders>
          </w:tcPr>
          <w:p>
            <w:r>
              <w:rPr>
                <w:sz w:val="20"/>
                <w:szCs w:val="20"/>
              </w:rPr>
              <w:t xml:space="preserve">成功、失败、奖池空</w:t>
            </w:r>
          </w:p>
        </w:tc>
        <w:tc>
          <w:tcPr>
            <w:tcW w:type="dxa" w:w="1200"/>
            <w:tcBorders>
              <w:top w:val="single" w:color="CCCCCC" w:sz="1"/>
              <w:left w:val="single" w:color="CCCCCC" w:sz="1"/>
              <w:bottom w:val="single" w:color="CCCCCC" w:sz="1"/>
              <w:right w:val="single" w:color="CCCCCC" w:sz="1"/>
            </w:tcBorders>
          </w:tcPr>
          <w:p>
            <w:r>
              <w:rPr>
                <w:sz w:val="20"/>
                <w:szCs w:val="20"/>
              </w:rPr>
              <w:t xml:space="preserve">结果页面展示</w:t>
            </w:r>
          </w:p>
        </w:tc>
        <w:tc>
          <w:tcPr>
            <w:tcW w:type="dxa" w:w="1100"/>
            <w:tcBorders>
              <w:top w:val="single" w:color="CCCCCC" w:sz="1"/>
              <w:left w:val="single" w:color="CCCCCC" w:sz="1"/>
              <w:bottom w:val="single" w:color="CCCCCC" w:sz="1"/>
              <w:right w:val="single" w:color="CCCCCC" w:sz="1"/>
            </w:tcBorders>
          </w:tcPr>
          <w:p>
            <w:r>
              <w:rPr>
                <w:sz w:val="20"/>
                <w:szCs w:val="20"/>
              </w:rPr>
              <w:t xml:space="preserve">每次抽取输出一个</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200"/>
            <w:tcBorders>
              <w:top w:val="single" w:color="CCCCCC" w:sz="1"/>
              <w:left w:val="single" w:color="CCCCCC" w:sz="1"/>
              <w:bottom w:val="single" w:color="CCCCCC" w:sz="1"/>
              <w:right w:val="single" w:color="CCCCCC" w:sz="1"/>
            </w:tcBorders>
          </w:tcPr>
          <w:p>
            <w:r>
              <w:rPr>
                <w:sz w:val="20"/>
                <w:szCs w:val="20"/>
              </w:rPr>
              <w:t xml:space="preserve">需以后端实际执行状态为准</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获得商品信息</w:t>
            </w:r>
          </w:p>
        </w:tc>
        <w:tc>
          <w:tcPr>
            <w:tcW w:type="dxa" w:w="1400"/>
            <w:tcBorders>
              <w:top w:val="single" w:color="CCCCCC" w:sz="1"/>
              <w:left w:val="single" w:color="CCCCCC" w:sz="1"/>
              <w:bottom w:val="single" w:color="CCCCCC" w:sz="1"/>
              <w:right w:val="single" w:color="CCCCCC" w:sz="1"/>
            </w:tcBorders>
          </w:tcPr>
          <w:p>
            <w:r>
              <w:rPr>
                <w:sz w:val="20"/>
                <w:szCs w:val="20"/>
              </w:rPr>
              <w:t xml:space="preserve">product_info</w:t>
            </w:r>
          </w:p>
        </w:tc>
        <w:tc>
          <w:tcPr>
            <w:tcW w:type="dxa" w:w="1400"/>
            <w:tcBorders>
              <w:top w:val="single" w:color="CCCCCC" w:sz="1"/>
              <w:left w:val="single" w:color="CCCCCC" w:sz="1"/>
              <w:bottom w:val="single" w:color="CCCCCC" w:sz="1"/>
              <w:right w:val="single" w:color="CCCCCC" w:sz="1"/>
            </w:tcBorders>
          </w:tcPr>
          <w:p>
            <w:r>
              <w:rPr>
                <w:sz w:val="20"/>
                <w:szCs w:val="20"/>
              </w:rPr>
              <w:t xml:space="preserve">JSON 数组</w:t>
            </w:r>
          </w:p>
        </w:tc>
        <w:tc>
          <w:tcPr>
            <w:tcW w:type="dxa" w:w="1500"/>
            <w:tcBorders>
              <w:top w:val="single" w:color="CCCCCC" w:sz="1"/>
              <w:left w:val="single" w:color="CCCCCC" w:sz="1"/>
              <w:bottom w:val="single" w:color="CCCCCC" w:sz="1"/>
              <w:right w:val="single" w:color="CCCCCC" w:sz="1"/>
            </w:tcBorders>
          </w:tcPr>
          <w:p>
            <w:r>
              <w:rPr>
                <w:sz w:val="20"/>
                <w:szCs w:val="20"/>
              </w:rPr>
              <w:t xml:space="preserve">抽中的商品集合（含商品名称、图片、稀有度）</w:t>
            </w:r>
          </w:p>
        </w:tc>
        <w:tc>
          <w:tcPr>
            <w:tcW w:type="dxa" w:w="1200"/>
            <w:tcBorders>
              <w:top w:val="single" w:color="CCCCCC" w:sz="1"/>
              <w:left w:val="single" w:color="CCCCCC" w:sz="1"/>
              <w:bottom w:val="single" w:color="CCCCCC" w:sz="1"/>
              <w:right w:val="single" w:color="CCCCCC" w:sz="1"/>
            </w:tcBorders>
          </w:tcPr>
          <w:p>
            <w:r>
              <w:rPr>
                <w:sz w:val="20"/>
                <w:szCs w:val="20"/>
              </w:rPr>
              <w:t xml:space="preserve">抽取动画结束后展示</w:t>
            </w:r>
          </w:p>
        </w:tc>
        <w:tc>
          <w:tcPr>
            <w:tcW w:type="dxa" w:w="1100"/>
            <w:tcBorders>
              <w:top w:val="single" w:color="CCCCCC" w:sz="1"/>
              <w:left w:val="single" w:color="CCCCCC" w:sz="1"/>
              <w:bottom w:val="single" w:color="CCCCCC" w:sz="1"/>
              <w:right w:val="single" w:color="CCCCCC" w:sz="1"/>
            </w:tcBorders>
          </w:tcPr>
          <w:p>
            <w:r>
              <w:rPr>
                <w:sz w:val="20"/>
                <w:szCs w:val="20"/>
              </w:rPr>
              <w:t xml:space="preserve">单抽1个，十连抽10个</w:t>
            </w:r>
          </w:p>
        </w:tc>
        <w:tc>
          <w:tcPr>
            <w:tcW w:type="dxa" w:w="1200"/>
            <w:tcBorders>
              <w:top w:val="single" w:color="CCCCCC" w:sz="1"/>
              <w:left w:val="single" w:color="CCCCCC" w:sz="1"/>
              <w:bottom w:val="single" w:color="CCCCCC" w:sz="1"/>
              <w:right w:val="single" w:color="CCCCCC" w:sz="1"/>
            </w:tcBorders>
          </w:tcPr>
          <w:p>
            <w:r>
              <w:rPr>
                <w:sz w:val="20"/>
                <w:szCs w:val="20"/>
              </w:rPr>
              <w:t xml:space="preserve">商品图片以特效卡片展示</w:t>
            </w:r>
          </w:p>
        </w:tc>
        <w:tc>
          <w:tcPr>
            <w:tcW w:type="dxa" w:w="1200"/>
            <w:tcBorders>
              <w:top w:val="single" w:color="CCCCCC" w:sz="1"/>
              <w:left w:val="single" w:color="CCCCCC" w:sz="1"/>
              <w:bottom w:val="single" w:color="CCCCCC" w:sz="1"/>
              <w:right w:val="single" w:color="CCCCCC" w:sz="1"/>
            </w:tcBorders>
          </w:tcPr>
          <w:p>
            <w:r>
              <w:rPr>
                <w:sz w:val="20"/>
                <w:szCs w:val="20"/>
              </w:rPr>
              <w:t xml:space="preserve">不涉及敏感隐私，可公开展示</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生成的资产编号</w:t>
            </w:r>
          </w:p>
        </w:tc>
        <w:tc>
          <w:tcPr>
            <w:tcW w:type="dxa" w:w="1400"/>
            <w:tcBorders>
              <w:top w:val="single" w:color="CCCCCC" w:sz="1"/>
              <w:left w:val="single" w:color="CCCCCC" w:sz="1"/>
              <w:bottom w:val="single" w:color="CCCCCC" w:sz="1"/>
              <w:right w:val="single" w:color="CCCCCC" w:sz="1"/>
            </w:tcBorders>
          </w:tcPr>
          <w:p>
            <w:r>
              <w:rPr>
                <w:sz w:val="20"/>
                <w:szCs w:val="20"/>
              </w:rPr>
              <w:t xml:space="preserve">asset_ids</w:t>
            </w:r>
          </w:p>
        </w:tc>
        <w:tc>
          <w:tcPr>
            <w:tcW w:type="dxa" w:w="1400"/>
            <w:tcBorders>
              <w:top w:val="single" w:color="CCCCCC" w:sz="1"/>
              <w:left w:val="single" w:color="CCCCCC" w:sz="1"/>
              <w:bottom w:val="single" w:color="CCCCCC" w:sz="1"/>
              <w:right w:val="single" w:color="CCCCCC" w:sz="1"/>
            </w:tcBorders>
          </w:tcPr>
          <w:p>
            <w:r>
              <w:rPr>
                <w:sz w:val="20"/>
                <w:szCs w:val="20"/>
              </w:rPr>
              <w:t xml:space="preserve">JSON 数组</w:t>
            </w:r>
          </w:p>
        </w:tc>
        <w:tc>
          <w:tcPr>
            <w:tcW w:type="dxa" w:w="1500"/>
            <w:tcBorders>
              <w:top w:val="single" w:color="CCCCCC" w:sz="1"/>
              <w:left w:val="single" w:color="CCCCCC" w:sz="1"/>
              <w:bottom w:val="single" w:color="CCCCCC" w:sz="1"/>
              <w:right w:val="single" w:color="CCCCCC" w:sz="1"/>
            </w:tcBorders>
          </w:tcPr>
          <w:p>
            <w:r>
              <w:rPr>
                <w:sz w:val="20"/>
                <w:szCs w:val="20"/>
              </w:rPr>
              <w:t xml:space="preserve">系统生成的有效用户资产编号</w:t>
            </w:r>
          </w:p>
        </w:tc>
        <w:tc>
          <w:tcPr>
            <w:tcW w:type="dxa" w:w="1200"/>
            <w:tcBorders>
              <w:top w:val="single" w:color="CCCCCC" w:sz="1"/>
              <w:left w:val="single" w:color="CCCCCC" w:sz="1"/>
              <w:bottom w:val="single" w:color="CCCCCC" w:sz="1"/>
              <w:right w:val="single" w:color="CCCCCC" w:sz="1"/>
            </w:tcBorders>
          </w:tcPr>
          <w:p>
            <w:r>
              <w:rPr>
                <w:sz w:val="20"/>
                <w:szCs w:val="20"/>
              </w:rPr>
              <w:t xml:space="preserve">真实抽取成功后返回</w:t>
            </w:r>
          </w:p>
        </w:tc>
        <w:tc>
          <w:tcPr>
            <w:tcW w:type="dxa" w:w="1100"/>
            <w:tcBorders>
              <w:top w:val="single" w:color="CCCCCC" w:sz="1"/>
              <w:left w:val="single" w:color="CCCCCC" w:sz="1"/>
              <w:bottom w:val="single" w:color="CCCCCC" w:sz="1"/>
              <w:right w:val="single" w:color="CCCCCC" w:sz="1"/>
            </w:tcBorders>
          </w:tcPr>
          <w:p>
            <w:r>
              <w:rPr>
                <w:sz w:val="20"/>
                <w:szCs w:val="20"/>
              </w:rPr>
              <w:t xml:space="preserve">与抽中商品数量一致</w:t>
            </w:r>
          </w:p>
        </w:tc>
        <w:tc>
          <w:tcPr>
            <w:tcW w:type="dxa" w:w="1200"/>
            <w:tcBorders>
              <w:top w:val="single" w:color="CCCCCC" w:sz="1"/>
              <w:left w:val="single" w:color="CCCCCC" w:sz="1"/>
              <w:bottom w:val="single" w:color="CCCCCC" w:sz="1"/>
              <w:right w:val="single" w:color="CCCCCC" w:sz="1"/>
            </w:tcBorders>
          </w:tcPr>
          <w:p>
            <w:r>
              <w:rPr>
                <w:sz w:val="20"/>
                <w:szCs w:val="20"/>
              </w:rPr>
              <w:t xml:space="preserve">隐式关联，便于跳转资产详情</w:t>
            </w:r>
          </w:p>
        </w:tc>
        <w:tc>
          <w:tcPr>
            <w:tcW w:type="dxa" w:w="1200"/>
            <w:tcBorders>
              <w:top w:val="single" w:color="CCCCCC" w:sz="1"/>
              <w:left w:val="single" w:color="CCCCCC" w:sz="1"/>
              <w:bottom w:val="single" w:color="CCCCCC" w:sz="1"/>
              <w:right w:val="single" w:color="CCCCCC" w:sz="1"/>
            </w:tcBorders>
          </w:tcPr>
          <w:p>
            <w:r>
              <w:rPr>
                <w:sz w:val="20"/>
                <w:szCs w:val="20"/>
              </w:rPr>
              <w:t xml:space="preserve">资产归属敏感，后端仍需权限校验</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消耗积分</w:t>
            </w:r>
          </w:p>
        </w:tc>
        <w:tc>
          <w:tcPr>
            <w:tcW w:type="dxa" w:w="1400"/>
            <w:tcBorders>
              <w:top w:val="single" w:color="CCCCCC" w:sz="1"/>
              <w:left w:val="single" w:color="CCCCCC" w:sz="1"/>
              <w:bottom w:val="single" w:color="CCCCCC" w:sz="1"/>
              <w:right w:val="single" w:color="CCCCCC" w:sz="1"/>
            </w:tcBorders>
          </w:tcPr>
          <w:p>
            <w:r>
              <w:rPr>
                <w:sz w:val="20"/>
                <w:szCs w:val="20"/>
              </w:rPr>
              <w:t xml:space="preserve">points_consumed</w:t>
            </w:r>
          </w:p>
        </w:tc>
        <w:tc>
          <w:tcPr>
            <w:tcW w:type="dxa" w:w="1400"/>
            <w:tcBorders>
              <w:top w:val="single" w:color="CCCCCC" w:sz="1"/>
              <w:left w:val="single" w:color="CCCCCC" w:sz="1"/>
              <w:bottom w:val="single" w:color="CCCCCC" w:sz="1"/>
              <w:right w:val="single" w:color="CCCCCC" w:sz="1"/>
            </w:tcBorders>
          </w:tcPr>
          <w:p>
            <w:r>
              <w:rPr>
                <w:sz w:val="20"/>
                <w:szCs w:val="20"/>
              </w:rPr>
              <w:t xml:space="preserve">整数</w:t>
            </w:r>
          </w:p>
        </w:tc>
        <w:tc>
          <w:tcPr>
            <w:tcW w:type="dxa" w:w="1500"/>
            <w:tcBorders>
              <w:top w:val="single" w:color="CCCCCC" w:sz="1"/>
              <w:left w:val="single" w:color="CCCCCC" w:sz="1"/>
              <w:bottom w:val="single" w:color="CCCCCC" w:sz="1"/>
              <w:right w:val="single" w:color="CCCCCC" w:sz="1"/>
            </w:tcBorders>
          </w:tcPr>
          <w:p>
            <w:r>
              <w:rPr>
                <w:sz w:val="20"/>
                <w:szCs w:val="20"/>
              </w:rPr>
              <w:t xml:space="preserve">对应抽取的积分消耗总量</w:t>
            </w:r>
          </w:p>
        </w:tc>
        <w:tc>
          <w:tcPr>
            <w:tcW w:type="dxa" w:w="1200"/>
            <w:tcBorders>
              <w:top w:val="single" w:color="CCCCCC" w:sz="1"/>
              <w:left w:val="single" w:color="CCCCCC" w:sz="1"/>
              <w:bottom w:val="single" w:color="CCCCCC" w:sz="1"/>
              <w:right w:val="single" w:color="CCCCCC" w:sz="1"/>
            </w:tcBorders>
          </w:tcPr>
          <w:p>
            <w:r>
              <w:rPr>
                <w:sz w:val="20"/>
                <w:szCs w:val="20"/>
              </w:rPr>
              <w:t xml:space="preserve">抽取结果页核对展示</w:t>
            </w:r>
          </w:p>
        </w:tc>
        <w:tc>
          <w:tcPr>
            <w:tcW w:type="dxa" w:w="1100"/>
            <w:tcBorders>
              <w:top w:val="single" w:color="CCCCCC" w:sz="1"/>
              <w:left w:val="single" w:color="CCCCCC" w:sz="1"/>
              <w:bottom w:val="single" w:color="CCCCCC" w:sz="1"/>
              <w:right w:val="single" w:color="CCCCCC" w:sz="1"/>
            </w:tcBorders>
          </w:tcPr>
          <w:p>
            <w:r>
              <w:rPr>
                <w:sz w:val="20"/>
                <w:szCs w:val="20"/>
              </w:rPr>
              <w:t xml:space="preserve">每次抽取输出一次</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200"/>
            <w:tcBorders>
              <w:top w:val="single" w:color="CCCCCC" w:sz="1"/>
              <w:left w:val="single" w:color="CCCCCC" w:sz="1"/>
              <w:bottom w:val="single" w:color="CCCCCC" w:sz="1"/>
              <w:right w:val="single" w:color="CCCCCC" w:sz="1"/>
            </w:tcBorders>
          </w:tcPr>
          <w:p>
            <w:r>
              <w:rPr>
                <w:sz w:val="20"/>
                <w:szCs w:val="20"/>
              </w:rPr>
              <w:t xml:space="preserve">必须与用户账本扣减一致</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积分余额</w:t>
            </w:r>
          </w:p>
        </w:tc>
        <w:tc>
          <w:tcPr>
            <w:tcW w:type="dxa" w:w="1400"/>
            <w:tcBorders>
              <w:top w:val="single" w:color="CCCCCC" w:sz="1"/>
              <w:left w:val="single" w:color="CCCCCC" w:sz="1"/>
              <w:bottom w:val="single" w:color="CCCCCC" w:sz="1"/>
              <w:right w:val="single" w:color="CCCCCC" w:sz="1"/>
            </w:tcBorders>
          </w:tcPr>
          <w:p>
            <w:r>
              <w:rPr>
                <w:sz w:val="20"/>
                <w:szCs w:val="20"/>
              </w:rPr>
              <w:t xml:space="preserve">remaining_points</w:t>
            </w:r>
          </w:p>
        </w:tc>
        <w:tc>
          <w:tcPr>
            <w:tcW w:type="dxa" w:w="1400"/>
            <w:tcBorders>
              <w:top w:val="single" w:color="CCCCCC" w:sz="1"/>
              <w:left w:val="single" w:color="CCCCCC" w:sz="1"/>
              <w:bottom w:val="single" w:color="CCCCCC" w:sz="1"/>
              <w:right w:val="single" w:color="CCCCCC" w:sz="1"/>
            </w:tcBorders>
          </w:tcPr>
          <w:p>
            <w:r>
              <w:rPr>
                <w:sz w:val="20"/>
                <w:szCs w:val="20"/>
              </w:rPr>
              <w:t xml:space="preserve">整数</w:t>
            </w:r>
          </w:p>
        </w:tc>
        <w:tc>
          <w:tcPr>
            <w:tcW w:type="dxa" w:w="1500"/>
            <w:tcBorders>
              <w:top w:val="single" w:color="CCCCCC" w:sz="1"/>
              <w:left w:val="single" w:color="CCCCCC" w:sz="1"/>
              <w:bottom w:val="single" w:color="CCCCCC" w:sz="1"/>
              <w:right w:val="single" w:color="CCCCCC" w:sz="1"/>
            </w:tcBorders>
          </w:tcPr>
          <w:p>
            <w:r>
              <w:rPr>
                <w:sz w:val="20"/>
                <w:szCs w:val="20"/>
              </w:rPr>
              <w:t xml:space="preserve">用户剩余积分</w:t>
            </w:r>
          </w:p>
        </w:tc>
        <w:tc>
          <w:tcPr>
            <w:tcW w:type="dxa" w:w="1200"/>
            <w:tcBorders>
              <w:top w:val="single" w:color="CCCCCC" w:sz="1"/>
              <w:left w:val="single" w:color="CCCCCC" w:sz="1"/>
              <w:bottom w:val="single" w:color="CCCCCC" w:sz="1"/>
              <w:right w:val="single" w:color="CCCCCC" w:sz="1"/>
            </w:tcBorders>
          </w:tcPr>
          <w:p>
            <w:r>
              <w:rPr>
                <w:sz w:val="20"/>
                <w:szCs w:val="20"/>
              </w:rPr>
              <w:t xml:space="preserve">结果页及顶部栏刷新展示</w:t>
            </w:r>
          </w:p>
        </w:tc>
        <w:tc>
          <w:tcPr>
            <w:tcW w:type="dxa" w:w="1100"/>
            <w:tcBorders>
              <w:top w:val="single" w:color="CCCCCC" w:sz="1"/>
              <w:left w:val="single" w:color="CCCCCC" w:sz="1"/>
              <w:bottom w:val="single" w:color="CCCCCC" w:sz="1"/>
              <w:right w:val="single" w:color="CCCCCC" w:sz="1"/>
            </w:tcBorders>
          </w:tcPr>
          <w:p>
            <w:r>
              <w:rPr>
                <w:sz w:val="20"/>
                <w:szCs w:val="20"/>
              </w:rPr>
              <w:t xml:space="preserve">每次抽取输出一次</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200"/>
            <w:tcBorders>
              <w:top w:val="single" w:color="CCCCCC" w:sz="1"/>
              <w:left w:val="single" w:color="CCCCCC" w:sz="1"/>
              <w:bottom w:val="single" w:color="CCCCCC" w:sz="1"/>
              <w:right w:val="single" w:color="CCCCCC" w:sz="1"/>
            </w:tcBorders>
          </w:tcPr>
          <w:p>
            <w:r>
              <w:rPr>
                <w:sz w:val="20"/>
                <w:szCs w:val="20"/>
              </w:rPr>
              <w:t xml:space="preserve">属于用户个人资产隐私，仅限本人查看</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抽取记录编号</w:t>
            </w:r>
          </w:p>
        </w:tc>
        <w:tc>
          <w:tcPr>
            <w:tcW w:type="dxa" w:w="1400"/>
            <w:tcBorders>
              <w:top w:val="single" w:color="CCCCCC" w:sz="1"/>
              <w:left w:val="single" w:color="CCCCCC" w:sz="1"/>
              <w:bottom w:val="single" w:color="CCCCCC" w:sz="1"/>
              <w:right w:val="single" w:color="CCCCCC" w:sz="1"/>
            </w:tcBorders>
          </w:tcPr>
          <w:p>
            <w:r>
              <w:rPr>
                <w:sz w:val="20"/>
                <w:szCs w:val="20"/>
              </w:rPr>
              <w:t xml:space="preserve">record_id</w:t>
            </w:r>
          </w:p>
        </w:tc>
        <w:tc>
          <w:tcPr>
            <w:tcW w:type="dxa" w:w="1400"/>
            <w:tcBorders>
              <w:top w:val="single" w:color="CCCCCC" w:sz="1"/>
              <w:left w:val="single" w:color="CCCCCC" w:sz="1"/>
              <w:bottom w:val="single" w:color="CCCCCC" w:sz="1"/>
              <w:right w:val="single" w:color="CCCCCC" w:sz="1"/>
            </w:tcBorders>
          </w:tcPr>
          <w:p>
            <w:r>
              <w:rPr>
                <w:sz w:val="20"/>
                <w:szCs w:val="20"/>
              </w:rPr>
              <w:t xml:space="preserve">字符串</w:t>
            </w:r>
          </w:p>
        </w:tc>
        <w:tc>
          <w:tcPr>
            <w:tcW w:type="dxa" w:w="1500"/>
            <w:tcBorders>
              <w:top w:val="single" w:color="CCCCCC" w:sz="1"/>
              <w:left w:val="single" w:color="CCCCCC" w:sz="1"/>
              <w:bottom w:val="single" w:color="CCCCCC" w:sz="1"/>
              <w:right w:val="single" w:color="CCCCCC" w:sz="1"/>
            </w:tcBorders>
          </w:tcPr>
          <w:p>
            <w:r>
              <w:rPr>
                <w:sz w:val="20"/>
                <w:szCs w:val="20"/>
              </w:rPr>
              <w:t xml:space="preserve">唯一记录编号</w:t>
            </w:r>
          </w:p>
        </w:tc>
        <w:tc>
          <w:tcPr>
            <w:tcW w:type="dxa" w:w="1200"/>
            <w:tcBorders>
              <w:top w:val="single" w:color="CCCCCC" w:sz="1"/>
              <w:left w:val="single" w:color="CCCCCC" w:sz="1"/>
              <w:bottom w:val="single" w:color="CCCCCC" w:sz="1"/>
              <w:right w:val="single" w:color="CCCCCC" w:sz="1"/>
            </w:tcBorders>
          </w:tcPr>
          <w:p>
            <w:r>
              <w:rPr>
                <w:sz w:val="20"/>
                <w:szCs w:val="20"/>
              </w:rPr>
              <w:t xml:space="preserve">日志与交易明细展示</w:t>
            </w:r>
          </w:p>
        </w:tc>
        <w:tc>
          <w:tcPr>
            <w:tcW w:type="dxa" w:w="1100"/>
            <w:tcBorders>
              <w:top w:val="single" w:color="CCCCCC" w:sz="1"/>
              <w:left w:val="single" w:color="CCCCCC" w:sz="1"/>
              <w:bottom w:val="single" w:color="CCCCCC" w:sz="1"/>
              <w:right w:val="single" w:color="CCCCCC" w:sz="1"/>
            </w:tcBorders>
          </w:tcPr>
          <w:p>
            <w:r>
              <w:rPr>
                <w:sz w:val="20"/>
                <w:szCs w:val="20"/>
              </w:rPr>
              <w:t xml:space="preserve">每次真实抽取生成</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200"/>
            <w:tcBorders>
              <w:top w:val="single" w:color="CCCCCC" w:sz="1"/>
              <w:left w:val="single" w:color="CCCCCC" w:sz="1"/>
              <w:bottom w:val="single" w:color="CCCCCC" w:sz="1"/>
              <w:right w:val="single" w:color="CCCCCC" w:sz="1"/>
            </w:tcBorders>
          </w:tcPr>
          <w:p>
            <w:r>
              <w:rPr>
                <w:sz w:val="20"/>
                <w:szCs w:val="20"/>
              </w:rPr>
              <w:t xml:space="preserve">用于后续追踪和客服核对</w:t>
            </w:r>
          </w:p>
        </w:tc>
      </w:tr>
    </w:tbl>
    <w:p>
      <w:pPr>
        <w:spacing w:after="60" w:before="120"/>
      </w:pPr>
      <w:r>
        <w:rPr>
          <w:b/>
          <w:bCs/>
          <w:sz w:val="24"/>
          <w:szCs w:val="24"/>
        </w:rPr>
        <w:t xml:space="preserve">6.算法</w:t>
      </w:r>
    </w:p>
    <w:p>
      <w:pPr>
        <w:spacing w:after="60" w:before="60"/>
      </w:pPr>
      <w:r>
        <w:rPr>
          <w:sz w:val="24"/>
          <w:szCs w:val="24"/>
        </w:rPr>
        <w:t xml:space="preserve">本程序的核心为基于权重区间的伪随机数生成（PRNG）抽取算法。系统根据奖池中各商品或奖项的概率权重进行随机抽取。后端先读取当前生效的概率规则版本，将各奖项的权重值（例如 A: 10, B: 30, C: 60）累加计算总权重（100），并转换为累计概率区间（A: 0-10, B: 11-40, C: 41-100）。随后系统生成区间内的随机数，根据随机数落入的区间确定抽取结果。若抽中商品库存不足，则根据后台配置的兜底规则终止抽取，或临时剔除该奖项重新计算总权重区间。</w:t>
      </w:r>
    </w:p>
    <w:p>
      <w:pPr>
        <w:spacing w:after="60" w:before="120"/>
      </w:pPr>
      <w:r>
        <w:rPr>
          <w:b/>
          <w:bCs/>
          <w:sz w:val="24"/>
          <w:szCs w:val="24"/>
        </w:rPr>
        <w:t xml:space="preserve">7.流程逻辑</w:t>
      </w:r>
    </w:p>
    <w:p>
      <w:pPr>
        <w:spacing w:after="60" w:before="120"/>
      </w:pPr>
      <w:r>
        <w:rPr>
          <w:b/>
          <w:bCs/>
          <w:sz w:val="24"/>
          <w:szCs w:val="24"/>
        </w:rPr>
        <w:t xml:space="preserve">7.1 抽取资格与库存校验</w:t>
      </w:r>
    </w:p>
    <w:p>
      <w:pPr>
        <w:spacing w:after="60" w:before="60"/>
      </w:pPr>
      <w:r>
        <w:rPr>
          <w:sz w:val="24"/>
          <w:szCs w:val="24"/>
        </w:rPr>
        <w:t xml:space="preserve">用户点击抽取后，系统首先调用用户认证接口确认身份，再调用权限校验接口判断用户是否允许参与活动。系统查询目标 pool_id，校验活动是否处于「已上架」及「进行中」状态。同时校验用户当前的可用积分余额是否大于或等于本次抽取消耗。</w:t>
      </w:r>
    </w:p>
    <w:p>
      <w:pPr>
        <w:spacing w:after="60" w:before="120"/>
      </w:pPr>
      <w:r>
        <w:rPr>
          <w:b/>
          <w:bCs/>
          <w:sz w:val="24"/>
          <w:szCs w:val="24"/>
        </w:rPr>
        <w:t xml:space="preserve">7.2 概率区间映射与模拟抽取</w:t>
      </w:r>
    </w:p>
    <w:p>
      <w:pPr>
        <w:spacing w:after="60" w:before="60"/>
      </w:pPr>
      <w:r>
        <w:rPr>
          <w:sz w:val="24"/>
          <w:szCs w:val="24"/>
        </w:rPr>
        <w:t xml:space="preserve">根据用户提交的 draw_count（如 1 或 10），系统读取奖池概率规则配置。如果 is_simulation 为 true，系统仅执行 PRNG 算法返回商品结果列表，不触发任何库存锁定和积分扣减流程，流程直接结束。如果是真实抽取，则进入关键事务。</w:t>
      </w:r>
    </w:p>
    <w:p>
      <w:pPr>
        <w:spacing w:after="60" w:before="120"/>
      </w:pPr>
      <w:r>
        <w:rPr>
          <w:b/>
          <w:bCs/>
          <w:sz w:val="24"/>
          <w:szCs w:val="24"/>
        </w:rPr>
        <w:t xml:space="preserve">7.3 关键扣减与发奖事务（核心控制节点）</w:t>
      </w:r>
    </w:p>
    <w:p>
      <w:pPr>
        <w:spacing w:after="60" w:before="60"/>
      </w:pPr>
      <w:r>
        <w:rPr>
          <w:sz w:val="24"/>
          <w:szCs w:val="24"/>
        </w:rPr>
        <w:t xml:space="preserve">校验通过后，在数据库事务中严格按序完成以下操作：</w:t>
      </w:r>
    </w:p>
    <w:p>
      <w:pPr>
        <w:pStyle w:val="ListParagraph"/>
        <w:numPr>
          <w:ilvl w:val="0"/>
          <w:numId w:val="3"/>
        </w:numPr>
      </w:pPr>
      <w:r>
        <w:rPr>
          <w:sz w:val="24"/>
          <w:szCs w:val="24"/>
        </w:rPr>
        <w:t xml:space="preserve">扣减奖池库存：利用带条件更新的 SQL（UPDATE pool SET stock = stock - 1 WHERE stock &gt; 0）或 Redis 分布式锁扣减目标商品库存。</w:t>
      </w:r>
    </w:p>
    <w:p>
      <w:pPr>
        <w:pStyle w:val="ListParagraph"/>
        <w:numPr>
          <w:ilvl w:val="0"/>
          <w:numId w:val="3"/>
        </w:numPr>
      </w:pPr>
      <w:r>
        <w:rPr>
          <w:sz w:val="24"/>
          <w:szCs w:val="24"/>
        </w:rPr>
        <w:t xml:space="preserve">扣减积分：调用积分管理接口，减少对应数量的可用积分。</w:t>
      </w:r>
    </w:p>
    <w:p>
      <w:pPr>
        <w:pStyle w:val="ListParagraph"/>
        <w:numPr>
          <w:ilvl w:val="0"/>
          <w:numId w:val="3"/>
        </w:numPr>
      </w:pPr>
      <w:r>
        <w:rPr>
          <w:sz w:val="24"/>
          <w:szCs w:val="24"/>
        </w:rPr>
        <w:t xml:space="preserve">资产入库：调用资产管理接口，将抽中的商品写入 user_asset 表，设置状态为「可持有」，关联来源为「盲抽」。</w:t>
      </w:r>
    </w:p>
    <w:p>
      <w:pPr>
        <w:pStyle w:val="ListParagraph"/>
        <w:numPr>
          <w:ilvl w:val="0"/>
          <w:numId w:val="3"/>
        </w:numPr>
      </w:pPr>
      <w:r>
        <w:rPr>
          <w:sz w:val="24"/>
          <w:szCs w:val="24"/>
        </w:rPr>
        <w:t xml:space="preserve">日志与账本记录：写入 draw_record 表和 transaction_ledger 表。</w:t>
      </w:r>
    </w:p>
    <w:p>
      <w:pPr>
        <w:spacing w:after="60" w:before="60"/>
      </w:pPr>
      <w:r>
        <w:rPr>
          <w:sz w:val="24"/>
          <w:szCs w:val="24"/>
        </w:rPr>
        <w:t xml:space="preserve">若任一环节失败（如并发导致库存不足），则事务全盘回滚，用户积分和库存状态不发生变化，并抛出具体异常提示。最后通过统一响应接口返回抽取结果。</w:t>
      </w:r>
    </w:p>
    <w:p>
      <w:pPr>
        <w:spacing w:after="60" w:before="120"/>
      </w:pPr>
      <w:r>
        <w:rPr>
          <w:b/>
          <w:bCs/>
          <w:sz w:val="24"/>
          <w:szCs w:val="24"/>
        </w:rPr>
        <w:t xml:space="preserve">8.接口</w:t>
      </w:r>
    </w:p>
    <w:p>
      <w:pPr>
        <w:spacing w:after="60" w:before="120"/>
      </w:pPr>
      <w:r>
        <w:rPr>
          <w:b/>
          <w:bCs/>
          <w:sz w:val="24"/>
          <w:szCs w:val="24"/>
        </w:rPr>
        <w:t xml:space="preserve">8.1 调用的公共接口</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800"/>
        <w:gridCol w:w="1800"/>
      </w:tblGrid>
      <w:tr>
        <w:trPr>
          <w:tblHeader/>
        </w:trPr>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接口名称</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所属组件</w:t>
            </w:r>
          </w:p>
        </w:tc>
        <w:tc>
          <w:tcPr>
            <w:tcW w:type="dxa" w:w="2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调用场景</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调用说明</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与本程序的关系</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用户认证接口</w:t>
            </w:r>
          </w:p>
        </w:tc>
        <w:tc>
          <w:tcPr>
            <w:tcW w:type="dxa" w:w="1800"/>
            <w:tcBorders>
              <w:top w:val="single" w:color="CCCCCC" w:sz="1"/>
              <w:left w:val="single" w:color="CCCCCC" w:sz="1"/>
              <w:bottom w:val="single" w:color="CCCCCC" w:sz="1"/>
              <w:right w:val="single" w:color="CCCCCC" w:sz="1"/>
            </w:tcBorders>
          </w:tcPr>
          <w:p>
            <w:r>
              <w:rPr>
                <w:sz w:val="20"/>
                <w:szCs w:val="20"/>
              </w:rPr>
              <w:t xml:space="preserve">用户认证组件</w:t>
            </w:r>
          </w:p>
        </w:tc>
        <w:tc>
          <w:tcPr>
            <w:tcW w:type="dxa" w:w="2200"/>
            <w:tcBorders>
              <w:top w:val="single" w:color="CCCCCC" w:sz="1"/>
              <w:left w:val="single" w:color="CCCCCC" w:sz="1"/>
              <w:bottom w:val="single" w:color="CCCCCC" w:sz="1"/>
              <w:right w:val="single" w:color="CCCCCC" w:sz="1"/>
            </w:tcBorders>
          </w:tcPr>
          <w:p>
            <w:r>
              <w:rPr>
                <w:sz w:val="20"/>
                <w:szCs w:val="20"/>
              </w:rPr>
              <w:t xml:space="preserve">发起盲盒抽取时</w:t>
            </w:r>
          </w:p>
        </w:tc>
        <w:tc>
          <w:tcPr>
            <w:tcW w:type="dxa" w:w="1800"/>
            <w:tcBorders>
              <w:top w:val="single" w:color="CCCCCC" w:sz="1"/>
              <w:left w:val="single" w:color="CCCCCC" w:sz="1"/>
              <w:bottom w:val="single" w:color="CCCCCC" w:sz="1"/>
              <w:right w:val="single" w:color="CCCCCC" w:sz="1"/>
            </w:tcBorders>
          </w:tcPr>
          <w:p>
            <w:r>
              <w:rPr>
                <w:sz w:val="20"/>
                <w:szCs w:val="20"/>
              </w:rPr>
              <w:t xml:space="preserve">校验是否有效登录</w:t>
            </w:r>
          </w:p>
        </w:tc>
        <w:tc>
          <w:tcPr>
            <w:tcW w:type="dxa" w:w="1800"/>
            <w:tcBorders>
              <w:top w:val="single" w:color="CCCCCC" w:sz="1"/>
              <w:left w:val="single" w:color="CCCCCC" w:sz="1"/>
              <w:bottom w:val="single" w:color="CCCCCC" w:sz="1"/>
              <w:right w:val="single" w:color="CCCCCC" w:sz="1"/>
            </w:tcBorders>
          </w:tcPr>
          <w:p>
            <w:r>
              <w:rPr>
                <w:sz w:val="20"/>
                <w:szCs w:val="20"/>
              </w:rPr>
              <w:t xml:space="preserve">抽取操作的前置关卡</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积分扣减接口</w:t>
            </w:r>
          </w:p>
        </w:tc>
        <w:tc>
          <w:tcPr>
            <w:tcW w:type="dxa" w:w="1800"/>
            <w:tcBorders>
              <w:top w:val="single" w:color="CCCCCC" w:sz="1"/>
              <w:left w:val="single" w:color="CCCCCC" w:sz="1"/>
              <w:bottom w:val="single" w:color="CCCCCC" w:sz="1"/>
              <w:right w:val="single" w:color="CCCCCC" w:sz="1"/>
            </w:tcBorders>
          </w:tcPr>
          <w:p>
            <w:r>
              <w:rPr>
                <w:sz w:val="20"/>
                <w:szCs w:val="20"/>
              </w:rPr>
              <w:t xml:space="preserve">积分管理组件</w:t>
            </w:r>
          </w:p>
        </w:tc>
        <w:tc>
          <w:tcPr>
            <w:tcW w:type="dxa" w:w="2200"/>
            <w:tcBorders>
              <w:top w:val="single" w:color="CCCCCC" w:sz="1"/>
              <w:left w:val="single" w:color="CCCCCC" w:sz="1"/>
              <w:bottom w:val="single" w:color="CCCCCC" w:sz="1"/>
              <w:right w:val="single" w:color="CCCCCC" w:sz="1"/>
            </w:tcBorders>
          </w:tcPr>
          <w:p>
            <w:r>
              <w:rPr>
                <w:sz w:val="20"/>
                <w:szCs w:val="20"/>
              </w:rPr>
              <w:t xml:space="preserve">确认真实抽取时</w:t>
            </w:r>
          </w:p>
        </w:tc>
        <w:tc>
          <w:tcPr>
            <w:tcW w:type="dxa" w:w="1800"/>
            <w:tcBorders>
              <w:top w:val="single" w:color="CCCCCC" w:sz="1"/>
              <w:left w:val="single" w:color="CCCCCC" w:sz="1"/>
              <w:bottom w:val="single" w:color="CCCCCC" w:sz="1"/>
              <w:right w:val="single" w:color="CCCCCC" w:sz="1"/>
            </w:tcBorders>
          </w:tcPr>
          <w:p>
            <w:r>
              <w:rPr>
                <w:sz w:val="20"/>
                <w:szCs w:val="20"/>
              </w:rPr>
              <w:t xml:space="preserve">校验并扣减对应积分</w:t>
            </w:r>
          </w:p>
        </w:tc>
        <w:tc>
          <w:tcPr>
            <w:tcW w:type="dxa" w:w="1800"/>
            <w:tcBorders>
              <w:top w:val="single" w:color="CCCCCC" w:sz="1"/>
              <w:left w:val="single" w:color="CCCCCC" w:sz="1"/>
              <w:bottom w:val="single" w:color="CCCCCC" w:sz="1"/>
              <w:right w:val="single" w:color="CCCCCC" w:sz="1"/>
            </w:tcBorders>
          </w:tcPr>
          <w:p>
            <w:r>
              <w:rPr>
                <w:sz w:val="20"/>
                <w:szCs w:val="20"/>
              </w:rPr>
              <w:t xml:space="preserve">核心支付动作支撑</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资产入库接口</w:t>
            </w:r>
          </w:p>
        </w:tc>
        <w:tc>
          <w:tcPr>
            <w:tcW w:type="dxa" w:w="1800"/>
            <w:tcBorders>
              <w:top w:val="single" w:color="CCCCCC" w:sz="1"/>
              <w:left w:val="single" w:color="CCCCCC" w:sz="1"/>
              <w:bottom w:val="single" w:color="CCCCCC" w:sz="1"/>
              <w:right w:val="single" w:color="CCCCCC" w:sz="1"/>
            </w:tcBorders>
          </w:tcPr>
          <w:p>
            <w:r>
              <w:rPr>
                <w:sz w:val="20"/>
                <w:szCs w:val="20"/>
              </w:rPr>
              <w:t xml:space="preserve">资产管理组件</w:t>
            </w:r>
          </w:p>
        </w:tc>
        <w:tc>
          <w:tcPr>
            <w:tcW w:type="dxa" w:w="2200"/>
            <w:tcBorders>
              <w:top w:val="single" w:color="CCCCCC" w:sz="1"/>
              <w:left w:val="single" w:color="CCCCCC" w:sz="1"/>
              <w:bottom w:val="single" w:color="CCCCCC" w:sz="1"/>
              <w:right w:val="single" w:color="CCCCCC" w:sz="1"/>
            </w:tcBorders>
          </w:tcPr>
          <w:p>
            <w:r>
              <w:rPr>
                <w:sz w:val="20"/>
                <w:szCs w:val="20"/>
              </w:rPr>
              <w:t xml:space="preserve">抽取结果生成后</w:t>
            </w:r>
          </w:p>
        </w:tc>
        <w:tc>
          <w:tcPr>
            <w:tcW w:type="dxa" w:w="1800"/>
            <w:tcBorders>
              <w:top w:val="single" w:color="CCCCCC" w:sz="1"/>
              <w:left w:val="single" w:color="CCCCCC" w:sz="1"/>
              <w:bottom w:val="single" w:color="CCCCCC" w:sz="1"/>
              <w:right w:val="single" w:color="CCCCCC" w:sz="1"/>
            </w:tcBorders>
          </w:tcPr>
          <w:p>
            <w:r>
              <w:rPr>
                <w:sz w:val="20"/>
                <w:szCs w:val="20"/>
              </w:rPr>
              <w:t xml:space="preserve">将奖品转换为用户真实资产</w:t>
            </w:r>
          </w:p>
        </w:tc>
        <w:tc>
          <w:tcPr>
            <w:tcW w:type="dxa" w:w="1800"/>
            <w:tcBorders>
              <w:top w:val="single" w:color="CCCCCC" w:sz="1"/>
              <w:left w:val="single" w:color="CCCCCC" w:sz="1"/>
              <w:bottom w:val="single" w:color="CCCCCC" w:sz="1"/>
              <w:right w:val="single" w:color="CCCCCC" w:sz="1"/>
            </w:tcBorders>
          </w:tcPr>
          <w:p>
            <w:r>
              <w:rPr>
                <w:sz w:val="20"/>
                <w:szCs w:val="20"/>
              </w:rPr>
              <w:t xml:space="preserve">核心发放动作支撑</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统一响应接口</w:t>
            </w:r>
          </w:p>
        </w:tc>
        <w:tc>
          <w:tcPr>
            <w:tcW w:type="dxa" w:w="1800"/>
            <w:tcBorders>
              <w:top w:val="single" w:color="CCCCCC" w:sz="1"/>
              <w:left w:val="single" w:color="CCCCCC" w:sz="1"/>
              <w:bottom w:val="single" w:color="CCCCCC" w:sz="1"/>
              <w:right w:val="single" w:color="CCCCCC" w:sz="1"/>
            </w:tcBorders>
          </w:tcPr>
          <w:p>
            <w:r>
              <w:rPr>
                <w:sz w:val="20"/>
                <w:szCs w:val="20"/>
              </w:rPr>
              <w:t xml:space="preserve">统一响应组件</w:t>
            </w:r>
          </w:p>
        </w:tc>
        <w:tc>
          <w:tcPr>
            <w:tcW w:type="dxa" w:w="2200"/>
            <w:tcBorders>
              <w:top w:val="single" w:color="CCCCCC" w:sz="1"/>
              <w:left w:val="single" w:color="CCCCCC" w:sz="1"/>
              <w:bottom w:val="single" w:color="CCCCCC" w:sz="1"/>
              <w:right w:val="single" w:color="CCCCCC" w:sz="1"/>
            </w:tcBorders>
          </w:tcPr>
          <w:p>
            <w:r>
              <w:rPr>
                <w:sz w:val="20"/>
                <w:szCs w:val="20"/>
              </w:rPr>
              <w:t xml:space="preserve">返回抽取结果或异常时</w:t>
            </w:r>
          </w:p>
        </w:tc>
        <w:tc>
          <w:tcPr>
            <w:tcW w:type="dxa" w:w="1800"/>
            <w:tcBorders>
              <w:top w:val="single" w:color="CCCCCC" w:sz="1"/>
              <w:left w:val="single" w:color="CCCCCC" w:sz="1"/>
              <w:bottom w:val="single" w:color="CCCCCC" w:sz="1"/>
              <w:right w:val="single" w:color="CCCCCC" w:sz="1"/>
            </w:tcBorders>
          </w:tcPr>
          <w:p>
            <w:r>
              <w:rPr>
                <w:sz w:val="20"/>
                <w:szCs w:val="20"/>
              </w:rPr>
              <w:t xml:space="preserve">封装统一 JSON 格式</w:t>
            </w:r>
          </w:p>
        </w:tc>
        <w:tc>
          <w:tcPr>
            <w:tcW w:type="dxa" w:w="1800"/>
            <w:tcBorders>
              <w:top w:val="single" w:color="CCCCCC" w:sz="1"/>
              <w:left w:val="single" w:color="CCCCCC" w:sz="1"/>
              <w:bottom w:val="single" w:color="CCCCCC" w:sz="1"/>
              <w:right w:val="single" w:color="CCCCCC" w:sz="1"/>
            </w:tcBorders>
          </w:tcPr>
          <w:p>
            <w:r>
              <w:rPr>
                <w:sz w:val="20"/>
                <w:szCs w:val="20"/>
              </w:rPr>
              <w:t xml:space="preserve">规范前后端交互</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交易账本接口</w:t>
            </w:r>
          </w:p>
        </w:tc>
        <w:tc>
          <w:tcPr>
            <w:tcW w:type="dxa" w:w="1800"/>
            <w:tcBorders>
              <w:top w:val="single" w:color="CCCCCC" w:sz="1"/>
              <w:left w:val="single" w:color="CCCCCC" w:sz="1"/>
              <w:bottom w:val="single" w:color="CCCCCC" w:sz="1"/>
              <w:right w:val="single" w:color="CCCCCC" w:sz="1"/>
            </w:tcBorders>
          </w:tcPr>
          <w:p>
            <w:r>
              <w:rPr>
                <w:sz w:val="20"/>
                <w:szCs w:val="20"/>
              </w:rPr>
              <w:t xml:space="preserve">交易账本组件</w:t>
            </w:r>
          </w:p>
        </w:tc>
        <w:tc>
          <w:tcPr>
            <w:tcW w:type="dxa" w:w="2200"/>
            <w:tcBorders>
              <w:top w:val="single" w:color="CCCCCC" w:sz="1"/>
              <w:left w:val="single" w:color="CCCCCC" w:sz="1"/>
              <w:bottom w:val="single" w:color="CCCCCC" w:sz="1"/>
              <w:right w:val="single" w:color="CCCCCC" w:sz="1"/>
            </w:tcBorders>
          </w:tcPr>
          <w:p>
            <w:r>
              <w:rPr>
                <w:sz w:val="20"/>
                <w:szCs w:val="20"/>
              </w:rPr>
              <w:t xml:space="preserve">真实抽取事务成功时</w:t>
            </w:r>
          </w:p>
        </w:tc>
        <w:tc>
          <w:tcPr>
            <w:tcW w:type="dxa" w:w="1800"/>
            <w:tcBorders>
              <w:top w:val="single" w:color="CCCCCC" w:sz="1"/>
              <w:left w:val="single" w:color="CCCCCC" w:sz="1"/>
              <w:bottom w:val="single" w:color="CCCCCC" w:sz="1"/>
              <w:right w:val="single" w:color="CCCCCC" w:sz="1"/>
            </w:tcBorders>
          </w:tcPr>
          <w:p>
            <w:r>
              <w:rPr>
                <w:sz w:val="20"/>
                <w:szCs w:val="20"/>
              </w:rPr>
              <w:t xml:space="preserve">记录积分与资产的流转变化</w:t>
            </w:r>
          </w:p>
        </w:tc>
        <w:tc>
          <w:tcPr>
            <w:tcW w:type="dxa" w:w="1800"/>
            <w:tcBorders>
              <w:top w:val="single" w:color="CCCCCC" w:sz="1"/>
              <w:left w:val="single" w:color="CCCCCC" w:sz="1"/>
              <w:bottom w:val="single" w:color="CCCCCC" w:sz="1"/>
              <w:right w:val="single" w:color="CCCCCC" w:sz="1"/>
            </w:tcBorders>
          </w:tcPr>
          <w:p>
            <w:r>
              <w:rPr>
                <w:sz w:val="20"/>
                <w:szCs w:val="20"/>
              </w:rPr>
              <w:t xml:space="preserve">审计溯源依据</w:t>
            </w:r>
          </w:p>
        </w:tc>
      </w:tr>
    </w:tbl>
    <w:p>
      <w:pPr>
        <w:spacing w:after="60" w:before="120"/>
      </w:pPr>
      <w:r>
        <w:rPr>
          <w:b/>
          <w:bCs/>
          <w:sz w:val="24"/>
          <w:szCs w:val="24"/>
        </w:rPr>
        <w:t xml:space="preserve">8.2 本程序提供的业务接口</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1800"/>
        <w:gridCol w:w="1800"/>
        <w:gridCol w:w="1600"/>
      </w:tblGrid>
      <w:tr>
        <w:trPr>
          <w:tblHeader/>
        </w:trPr>
        <w:tc>
          <w:tcPr>
            <w:tcW w:type="dxa" w:w="20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接口名称</w:t>
            </w:r>
          </w:p>
        </w:tc>
        <w:tc>
          <w:tcPr>
            <w:tcW w:type="dxa" w:w="1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请求方法</w:t>
            </w:r>
          </w:p>
        </w:tc>
        <w:tc>
          <w:tcPr>
            <w:tcW w:type="dxa" w:w="2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接口路径</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主要入口参数</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主要出口参数</w:t>
            </w:r>
          </w:p>
        </w:tc>
        <w:tc>
          <w:tcPr>
            <w:tcW w:type="dxa" w:w="16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接口说明</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盲盒活动列表接口</w:t>
            </w:r>
          </w:p>
        </w:tc>
        <w:tc>
          <w:tcPr>
            <w:tcW w:type="dxa" w:w="1400"/>
            <w:tcBorders>
              <w:top w:val="single" w:color="CCCCCC" w:sz="1"/>
              <w:left w:val="single" w:color="CCCCCC" w:sz="1"/>
              <w:bottom w:val="single" w:color="CCCCCC" w:sz="1"/>
              <w:right w:val="single" w:color="CCCCCC" w:sz="1"/>
            </w:tcBorders>
          </w:tcPr>
          <w:p>
            <w:r>
              <w:rPr>
                <w:sz w:val="20"/>
                <w:szCs w:val="20"/>
              </w:rPr>
              <w:t xml:space="preserve">GET</w:t>
            </w:r>
          </w:p>
        </w:tc>
        <w:tc>
          <w:tcPr>
            <w:tcW w:type="dxa" w:w="2200"/>
            <w:tcBorders>
              <w:top w:val="single" w:color="CCCCCC" w:sz="1"/>
              <w:left w:val="single" w:color="CCCCCC" w:sz="1"/>
              <w:bottom w:val="single" w:color="CCCCCC" w:sz="1"/>
              <w:right w:val="single" w:color="CCCCCC" w:sz="1"/>
            </w:tcBorders>
          </w:tcPr>
          <w:p>
            <w:r>
              <w:rPr>
                <w:sz w:val="20"/>
                <w:szCs w:val="20"/>
              </w:rPr>
              <w:t xml:space="preserve">/api/draw/pools</w:t>
            </w:r>
          </w:p>
        </w:tc>
        <w:tc>
          <w:tcPr>
            <w:tcW w:type="dxa" w:w="1800"/>
            <w:tcBorders>
              <w:top w:val="single" w:color="CCCCCC" w:sz="1"/>
              <w:left w:val="single" w:color="CCCCCC" w:sz="1"/>
              <w:bottom w:val="single" w:color="CCCCCC" w:sz="1"/>
              <w:right w:val="single" w:color="CCCCCC" w:sz="1"/>
            </w:tcBorders>
          </w:tcPr>
          <w:p>
            <w:r>
              <w:rPr>
                <w:sz w:val="20"/>
                <w:szCs w:val="20"/>
              </w:rPr>
              <w:t xml:space="preserve">page_no, page_size</w:t>
            </w:r>
          </w:p>
        </w:tc>
        <w:tc>
          <w:tcPr>
            <w:tcW w:type="dxa" w:w="1800"/>
            <w:tcBorders>
              <w:top w:val="single" w:color="CCCCCC" w:sz="1"/>
              <w:left w:val="single" w:color="CCCCCC" w:sz="1"/>
              <w:bottom w:val="single" w:color="CCCCCC" w:sz="1"/>
              <w:right w:val="single" w:color="CCCCCC" w:sz="1"/>
            </w:tcBorders>
          </w:tcPr>
          <w:p>
            <w:r>
              <w:rPr>
                <w:sz w:val="20"/>
                <w:szCs w:val="20"/>
              </w:rPr>
              <w:t xml:space="preserve">活动列表、分页信息</w:t>
            </w:r>
          </w:p>
        </w:tc>
        <w:tc>
          <w:tcPr>
            <w:tcW w:type="dxa" w:w="1600"/>
            <w:tcBorders>
              <w:top w:val="single" w:color="CCCCCC" w:sz="1"/>
              <w:left w:val="single" w:color="CCCCCC" w:sz="1"/>
              <w:bottom w:val="single" w:color="CCCCCC" w:sz="1"/>
              <w:right w:val="single" w:color="CCCCCC" w:sz="1"/>
            </w:tcBorders>
          </w:tcPr>
          <w:p>
            <w:r>
              <w:rPr>
                <w:sz w:val="20"/>
                <w:szCs w:val="20"/>
              </w:rPr>
              <w:t xml:space="preserve">查询可参与的盲盒列表</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盲盒详情接口</w:t>
            </w:r>
          </w:p>
        </w:tc>
        <w:tc>
          <w:tcPr>
            <w:tcW w:type="dxa" w:w="1400"/>
            <w:tcBorders>
              <w:top w:val="single" w:color="CCCCCC" w:sz="1"/>
              <w:left w:val="single" w:color="CCCCCC" w:sz="1"/>
              <w:bottom w:val="single" w:color="CCCCCC" w:sz="1"/>
              <w:right w:val="single" w:color="CCCCCC" w:sz="1"/>
            </w:tcBorders>
          </w:tcPr>
          <w:p>
            <w:r>
              <w:rPr>
                <w:sz w:val="20"/>
                <w:szCs w:val="20"/>
              </w:rPr>
              <w:t xml:space="preserve">GET</w:t>
            </w:r>
          </w:p>
        </w:tc>
        <w:tc>
          <w:tcPr>
            <w:tcW w:type="dxa" w:w="2200"/>
            <w:tcBorders>
              <w:top w:val="single" w:color="CCCCCC" w:sz="1"/>
              <w:left w:val="single" w:color="CCCCCC" w:sz="1"/>
              <w:bottom w:val="single" w:color="CCCCCC" w:sz="1"/>
              <w:right w:val="single" w:color="CCCCCC" w:sz="1"/>
            </w:tcBorders>
          </w:tcPr>
          <w:p>
            <w:r>
              <w:rPr>
                <w:sz w:val="20"/>
                <w:szCs w:val="20"/>
              </w:rPr>
              <w:t xml:space="preserve">/api/draw/pools/{id}</w:t>
            </w:r>
          </w:p>
        </w:tc>
        <w:tc>
          <w:tcPr>
            <w:tcW w:type="dxa" w:w="1800"/>
            <w:tcBorders>
              <w:top w:val="single" w:color="CCCCCC" w:sz="1"/>
              <w:left w:val="single" w:color="CCCCCC" w:sz="1"/>
              <w:bottom w:val="single" w:color="CCCCCC" w:sz="1"/>
              <w:right w:val="single" w:color="CCCCCC" w:sz="1"/>
            </w:tcBorders>
          </w:tcPr>
          <w:p>
            <w:r>
              <w:rPr>
                <w:sz w:val="20"/>
                <w:szCs w:val="20"/>
              </w:rPr>
              <w:t xml:space="preserve">pool_id</w:t>
            </w:r>
          </w:p>
        </w:tc>
        <w:tc>
          <w:tcPr>
            <w:tcW w:type="dxa" w:w="1800"/>
            <w:tcBorders>
              <w:top w:val="single" w:color="CCCCCC" w:sz="1"/>
              <w:left w:val="single" w:color="CCCCCC" w:sz="1"/>
              <w:bottom w:val="single" w:color="CCCCCC" w:sz="1"/>
              <w:right w:val="single" w:color="CCCCCC" w:sz="1"/>
            </w:tcBorders>
          </w:tcPr>
          <w:p>
            <w:r>
              <w:rPr>
                <w:sz w:val="20"/>
                <w:szCs w:val="20"/>
              </w:rPr>
              <w:t xml:space="preserve">奖池内容、概率分布</w:t>
            </w:r>
          </w:p>
        </w:tc>
        <w:tc>
          <w:tcPr>
            <w:tcW w:type="dxa" w:w="1600"/>
            <w:tcBorders>
              <w:top w:val="single" w:color="CCCCCC" w:sz="1"/>
              <w:left w:val="single" w:color="CCCCCC" w:sz="1"/>
              <w:bottom w:val="single" w:color="CCCCCC" w:sz="1"/>
              <w:right w:val="single" w:color="CCCCCC" w:sz="1"/>
            </w:tcBorders>
          </w:tcPr>
          <w:p>
            <w:r>
              <w:rPr>
                <w:sz w:val="20"/>
                <w:szCs w:val="20"/>
              </w:rPr>
              <w:t xml:space="preserve">查询盲盒细节</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真实盲盒抽取接口</w:t>
            </w:r>
          </w:p>
        </w:tc>
        <w:tc>
          <w:tcPr>
            <w:tcW w:type="dxa" w:w="1400"/>
            <w:tcBorders>
              <w:top w:val="single" w:color="CCCCCC" w:sz="1"/>
              <w:left w:val="single" w:color="CCCCCC" w:sz="1"/>
              <w:bottom w:val="single" w:color="CCCCCC" w:sz="1"/>
              <w:right w:val="single" w:color="CCCCCC" w:sz="1"/>
            </w:tcBorders>
          </w:tcPr>
          <w:p>
            <w:r>
              <w:rPr>
                <w:sz w:val="20"/>
                <w:szCs w:val="20"/>
              </w:rPr>
              <w:t xml:space="preserve">POST</w:t>
            </w:r>
          </w:p>
        </w:tc>
        <w:tc>
          <w:tcPr>
            <w:tcW w:type="dxa" w:w="2200"/>
            <w:tcBorders>
              <w:top w:val="single" w:color="CCCCCC" w:sz="1"/>
              <w:left w:val="single" w:color="CCCCCC" w:sz="1"/>
              <w:bottom w:val="single" w:color="CCCCCC" w:sz="1"/>
              <w:right w:val="single" w:color="CCCCCC" w:sz="1"/>
            </w:tcBorders>
          </w:tcPr>
          <w:p>
            <w:r>
              <w:rPr>
                <w:sz w:val="20"/>
                <w:szCs w:val="20"/>
              </w:rPr>
              <w:t xml:space="preserve">/api/draw/pools/{id}/draw</w:t>
            </w:r>
          </w:p>
        </w:tc>
        <w:tc>
          <w:tcPr>
            <w:tcW w:type="dxa" w:w="1800"/>
            <w:tcBorders>
              <w:top w:val="single" w:color="CCCCCC" w:sz="1"/>
              <w:left w:val="single" w:color="CCCCCC" w:sz="1"/>
              <w:bottom w:val="single" w:color="CCCCCC" w:sz="1"/>
              <w:right w:val="single" w:color="CCCCCC" w:sz="1"/>
            </w:tcBorders>
          </w:tcPr>
          <w:p>
            <w:r>
              <w:rPr>
                <w:sz w:val="20"/>
                <w:szCs w:val="20"/>
              </w:rPr>
              <w:t xml:space="preserve">pool_id, draw_count</w:t>
            </w:r>
          </w:p>
        </w:tc>
        <w:tc>
          <w:tcPr>
            <w:tcW w:type="dxa" w:w="1800"/>
            <w:tcBorders>
              <w:top w:val="single" w:color="CCCCCC" w:sz="1"/>
              <w:left w:val="single" w:color="CCCCCC" w:sz="1"/>
              <w:bottom w:val="single" w:color="CCCCCC" w:sz="1"/>
              <w:right w:val="single" w:color="CCCCCC" w:sz="1"/>
            </w:tcBorders>
          </w:tcPr>
          <w:p>
            <w:r>
              <w:rPr>
                <w:sz w:val="20"/>
                <w:szCs w:val="20"/>
              </w:rPr>
              <w:t xml:space="preserve">抽取结果、资产编号、积分变动</w:t>
            </w:r>
          </w:p>
        </w:tc>
        <w:tc>
          <w:tcPr>
            <w:tcW w:type="dxa" w:w="1600"/>
            <w:tcBorders>
              <w:top w:val="single" w:color="CCCCCC" w:sz="1"/>
              <w:left w:val="single" w:color="CCCCCC" w:sz="1"/>
              <w:bottom w:val="single" w:color="CCCCCC" w:sz="1"/>
              <w:right w:val="single" w:color="CCCCCC" w:sz="1"/>
            </w:tcBorders>
          </w:tcPr>
          <w:p>
            <w:r>
              <w:rPr>
                <w:sz w:val="20"/>
                <w:szCs w:val="20"/>
              </w:rPr>
              <w:t xml:space="preserve">执行扣除积分的真实抽取</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模拟抽取接口</w:t>
            </w:r>
          </w:p>
        </w:tc>
        <w:tc>
          <w:tcPr>
            <w:tcW w:type="dxa" w:w="1400"/>
            <w:tcBorders>
              <w:top w:val="single" w:color="CCCCCC" w:sz="1"/>
              <w:left w:val="single" w:color="CCCCCC" w:sz="1"/>
              <w:bottom w:val="single" w:color="CCCCCC" w:sz="1"/>
              <w:right w:val="single" w:color="CCCCCC" w:sz="1"/>
            </w:tcBorders>
          </w:tcPr>
          <w:p>
            <w:r>
              <w:rPr>
                <w:sz w:val="20"/>
                <w:szCs w:val="20"/>
              </w:rPr>
              <w:t xml:space="preserve">POST</w:t>
            </w:r>
          </w:p>
        </w:tc>
        <w:tc>
          <w:tcPr>
            <w:tcW w:type="dxa" w:w="2200"/>
            <w:tcBorders>
              <w:top w:val="single" w:color="CCCCCC" w:sz="1"/>
              <w:left w:val="single" w:color="CCCCCC" w:sz="1"/>
              <w:bottom w:val="single" w:color="CCCCCC" w:sz="1"/>
              <w:right w:val="single" w:color="CCCCCC" w:sz="1"/>
            </w:tcBorders>
          </w:tcPr>
          <w:p>
            <w:r>
              <w:rPr>
                <w:sz w:val="20"/>
                <w:szCs w:val="20"/>
              </w:rPr>
              <w:t xml:space="preserve">/api/draw/pools/{id}/simulate</w:t>
            </w:r>
          </w:p>
        </w:tc>
        <w:tc>
          <w:tcPr>
            <w:tcW w:type="dxa" w:w="1800"/>
            <w:tcBorders>
              <w:top w:val="single" w:color="CCCCCC" w:sz="1"/>
              <w:left w:val="single" w:color="CCCCCC" w:sz="1"/>
              <w:bottom w:val="single" w:color="CCCCCC" w:sz="1"/>
              <w:right w:val="single" w:color="CCCCCC" w:sz="1"/>
            </w:tcBorders>
          </w:tcPr>
          <w:p>
            <w:r>
              <w:rPr>
                <w:sz w:val="20"/>
                <w:szCs w:val="20"/>
              </w:rPr>
              <w:t xml:space="preserve">pool_id, draw_count</w:t>
            </w:r>
          </w:p>
        </w:tc>
        <w:tc>
          <w:tcPr>
            <w:tcW w:type="dxa" w:w="1800"/>
            <w:tcBorders>
              <w:top w:val="single" w:color="CCCCCC" w:sz="1"/>
              <w:left w:val="single" w:color="CCCCCC" w:sz="1"/>
              <w:bottom w:val="single" w:color="CCCCCC" w:sz="1"/>
              <w:right w:val="single" w:color="CCCCCC" w:sz="1"/>
            </w:tcBorders>
          </w:tcPr>
          <w:p>
            <w:r>
              <w:rPr>
                <w:sz w:val="20"/>
                <w:szCs w:val="20"/>
              </w:rPr>
              <w:t xml:space="preserve">模拟抽取结果</w:t>
            </w:r>
          </w:p>
        </w:tc>
        <w:tc>
          <w:tcPr>
            <w:tcW w:type="dxa" w:w="1600"/>
            <w:tcBorders>
              <w:top w:val="single" w:color="CCCCCC" w:sz="1"/>
              <w:left w:val="single" w:color="CCCCCC" w:sz="1"/>
              <w:bottom w:val="single" w:color="CCCCCC" w:sz="1"/>
              <w:right w:val="single" w:color="CCCCCC" w:sz="1"/>
            </w:tcBorders>
          </w:tcPr>
          <w:p>
            <w:r>
              <w:rPr>
                <w:sz w:val="20"/>
                <w:szCs w:val="20"/>
              </w:rPr>
              <w:t xml:space="preserve">体验抽取，不改动资产</w:t>
            </w:r>
          </w:p>
        </w:tc>
      </w:tr>
    </w:tbl>
    <w:p>
      <w:pPr>
        <w:spacing w:after="60" w:before="120"/>
      </w:pPr>
      <w:r>
        <w:rPr>
          <w:b/>
          <w:bCs/>
          <w:sz w:val="24"/>
          <w:szCs w:val="24"/>
        </w:rPr>
        <w:t xml:space="preserve">8.3 与本程序直接相关的数据结构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400"/>
      </w:tblGrid>
      <w:tr>
        <w:trPr>
          <w:tblHeader/>
        </w:trPr>
        <w:tc>
          <w:tcPr>
            <w:tcW w:type="dxa" w:w="20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数据结构名称</w:t>
            </w:r>
          </w:p>
        </w:tc>
        <w:tc>
          <w:tcPr>
            <w:tcW w:type="dxa" w:w="2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对应数据表</w:t>
            </w:r>
          </w:p>
        </w:tc>
        <w:tc>
          <w:tcPr>
            <w:tcW w:type="dxa" w:w="2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主要字段</w:t>
            </w:r>
          </w:p>
        </w:tc>
        <w:tc>
          <w:tcPr>
            <w:tcW w:type="dxa" w:w="2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作用</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盲盒活动表</w:t>
            </w:r>
          </w:p>
        </w:tc>
        <w:tc>
          <w:tcPr>
            <w:tcW w:type="dxa" w:w="2500"/>
            <w:tcBorders>
              <w:top w:val="single" w:color="CCCCCC" w:sz="1"/>
              <w:left w:val="single" w:color="CCCCCC" w:sz="1"/>
              <w:bottom w:val="single" w:color="CCCCCC" w:sz="1"/>
              <w:right w:val="single" w:color="CCCCCC" w:sz="1"/>
            </w:tcBorders>
          </w:tcPr>
          <w:p>
            <w:r>
              <w:rPr>
                <w:sz w:val="20"/>
                <w:szCs w:val="20"/>
              </w:rPr>
              <w:t xml:space="preserve">draw_pool</w:t>
            </w:r>
          </w:p>
        </w:tc>
        <w:tc>
          <w:tcPr>
            <w:tcW w:type="dxa" w:w="2500"/>
            <w:tcBorders>
              <w:top w:val="single" w:color="CCCCCC" w:sz="1"/>
              <w:left w:val="single" w:color="CCCCCC" w:sz="1"/>
              <w:bottom w:val="single" w:color="CCCCCC" w:sz="1"/>
              <w:right w:val="single" w:color="CCCCCC" w:sz="1"/>
            </w:tcBorders>
          </w:tcPr>
          <w:p>
            <w:r>
              <w:rPr>
                <w:sz w:val="20"/>
                <w:szCs w:val="20"/>
              </w:rPr>
              <w:t xml:space="preserve">pool_id, status, cost_points, start_time</w:t>
            </w:r>
          </w:p>
        </w:tc>
        <w:tc>
          <w:tcPr>
            <w:tcW w:type="dxa" w:w="2400"/>
            <w:tcBorders>
              <w:top w:val="single" w:color="CCCCCC" w:sz="1"/>
              <w:left w:val="single" w:color="CCCCCC" w:sz="1"/>
              <w:bottom w:val="single" w:color="CCCCCC" w:sz="1"/>
              <w:right w:val="single" w:color="CCCCCC" w:sz="1"/>
            </w:tcBorders>
          </w:tcPr>
          <w:p>
            <w:r>
              <w:rPr>
                <w:sz w:val="20"/>
                <w:szCs w:val="20"/>
              </w:rPr>
              <w:t xml:space="preserve">控制活动是否有效及定价</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概率规则表</w:t>
            </w:r>
          </w:p>
        </w:tc>
        <w:tc>
          <w:tcPr>
            <w:tcW w:type="dxa" w:w="2500"/>
            <w:tcBorders>
              <w:top w:val="single" w:color="CCCCCC" w:sz="1"/>
              <w:left w:val="single" w:color="CCCCCC" w:sz="1"/>
              <w:bottom w:val="single" w:color="CCCCCC" w:sz="1"/>
              <w:right w:val="single" w:color="CCCCCC" w:sz="1"/>
            </w:tcBorders>
          </w:tcPr>
          <w:p>
            <w:r>
              <w:rPr>
                <w:sz w:val="20"/>
                <w:szCs w:val="20"/>
              </w:rPr>
              <w:t xml:space="preserve">pool_probability</w:t>
            </w:r>
          </w:p>
        </w:tc>
        <w:tc>
          <w:tcPr>
            <w:tcW w:type="dxa" w:w="2500"/>
            <w:tcBorders>
              <w:top w:val="single" w:color="CCCCCC" w:sz="1"/>
              <w:left w:val="single" w:color="CCCCCC" w:sz="1"/>
              <w:bottom w:val="single" w:color="CCCCCC" w:sz="1"/>
              <w:right w:val="single" w:color="CCCCCC" w:sz="1"/>
            </w:tcBorders>
          </w:tcPr>
          <w:p>
            <w:r>
              <w:rPr>
                <w:sz w:val="20"/>
                <w:szCs w:val="20"/>
              </w:rPr>
              <w:t xml:space="preserve">rule_id, pool_id, product_id, weight</w:t>
            </w:r>
          </w:p>
        </w:tc>
        <w:tc>
          <w:tcPr>
            <w:tcW w:type="dxa" w:w="2400"/>
            <w:tcBorders>
              <w:top w:val="single" w:color="CCCCCC" w:sz="1"/>
              <w:left w:val="single" w:color="CCCCCC" w:sz="1"/>
              <w:bottom w:val="single" w:color="CCCCCC" w:sz="1"/>
              <w:right w:val="single" w:color="CCCCCC" w:sz="1"/>
            </w:tcBorders>
          </w:tcPr>
          <w:p>
            <w:r>
              <w:rPr>
                <w:sz w:val="20"/>
                <w:szCs w:val="20"/>
              </w:rPr>
              <w:t xml:space="preserve">提供 PRNG 算法的权重基础</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抽取记录表</w:t>
            </w:r>
          </w:p>
        </w:tc>
        <w:tc>
          <w:tcPr>
            <w:tcW w:type="dxa" w:w="2500"/>
            <w:tcBorders>
              <w:top w:val="single" w:color="CCCCCC" w:sz="1"/>
              <w:left w:val="single" w:color="CCCCCC" w:sz="1"/>
              <w:bottom w:val="single" w:color="CCCCCC" w:sz="1"/>
              <w:right w:val="single" w:color="CCCCCC" w:sz="1"/>
            </w:tcBorders>
          </w:tcPr>
          <w:p>
            <w:r>
              <w:rPr>
                <w:sz w:val="20"/>
                <w:szCs w:val="20"/>
              </w:rPr>
              <w:t xml:space="preserve">draw_record</w:t>
            </w:r>
          </w:p>
        </w:tc>
        <w:tc>
          <w:tcPr>
            <w:tcW w:type="dxa" w:w="2500"/>
            <w:tcBorders>
              <w:top w:val="single" w:color="CCCCCC" w:sz="1"/>
              <w:left w:val="single" w:color="CCCCCC" w:sz="1"/>
              <w:bottom w:val="single" w:color="CCCCCC" w:sz="1"/>
              <w:right w:val="single" w:color="CCCCCC" w:sz="1"/>
            </w:tcBorders>
          </w:tcPr>
          <w:p>
            <w:r>
              <w:rPr>
                <w:sz w:val="20"/>
                <w:szCs w:val="20"/>
              </w:rPr>
              <w:t xml:space="preserve">record_id, user_id, pool_id, result, create_time</w:t>
            </w:r>
          </w:p>
        </w:tc>
        <w:tc>
          <w:tcPr>
            <w:tcW w:type="dxa" w:w="2400"/>
            <w:tcBorders>
              <w:top w:val="single" w:color="CCCCCC" w:sz="1"/>
              <w:left w:val="single" w:color="CCCCCC" w:sz="1"/>
              <w:bottom w:val="single" w:color="CCCCCC" w:sz="1"/>
              <w:right w:val="single" w:color="CCCCCC" w:sz="1"/>
            </w:tcBorders>
          </w:tcPr>
          <w:p>
            <w:r>
              <w:rPr>
                <w:sz w:val="20"/>
                <w:szCs w:val="20"/>
              </w:rPr>
              <w:t xml:space="preserve">保存用户真实抽取的流水凭证</w:t>
            </w:r>
          </w:p>
        </w:tc>
      </w:tr>
    </w:tbl>
    <w:p>
      <w:pPr>
        <w:spacing w:after="60" w:before="120"/>
      </w:pPr>
      <w:r>
        <w:rPr>
          <w:b/>
          <w:bCs/>
          <w:sz w:val="24"/>
          <w:szCs w:val="24"/>
        </w:rPr>
        <w:t xml:space="preserve">8.4 数据结构使用约束</w:t>
      </w:r>
    </w:p>
    <w:p>
      <w:pPr>
        <w:pStyle w:val="ListParagraph"/>
        <w:numPr>
          <w:ilvl w:val="0"/>
          <w:numId w:val="4"/>
        </w:numPr>
      </w:pPr>
      <w:r>
        <w:rPr>
          <w:sz w:val="24"/>
          <w:szCs w:val="24"/>
        </w:rPr>
        <w:t xml:space="preserve">盲盒活动表：status 必须为上架且在当前时间范围内方可执行真实抽取。</w:t>
      </w:r>
    </w:p>
    <w:p>
      <w:pPr>
        <w:pStyle w:val="ListParagraph"/>
        <w:numPr>
          <w:ilvl w:val="0"/>
          <w:numId w:val="4"/>
        </w:numPr>
      </w:pPr>
      <w:r>
        <w:rPr>
          <w:sz w:val="24"/>
          <w:szCs w:val="24"/>
        </w:rPr>
        <w:t xml:space="preserve">抽取记录表：记录生成后严禁修改或物理删除，必须保留历史以备客诉核对。</w:t>
      </w:r>
    </w:p>
    <w:p>
      <w:pPr>
        <w:spacing w:after="60" w:before="120"/>
      </w:pPr>
      <w:r>
        <w:rPr>
          <w:b/>
          <w:bCs/>
          <w:sz w:val="24"/>
          <w:szCs w:val="24"/>
        </w:rPr>
        <w:t xml:space="preserve">9.存储分配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500"/>
      </w:tblGrid>
      <w:tr>
        <w:trPr>
          <w:tblHeader/>
        </w:trPr>
        <w:tc>
          <w:tcPr>
            <w:tcW w:type="dxa" w:w="2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存储位置</w:t>
            </w:r>
          </w:p>
        </w:tc>
        <w:tc>
          <w:tcPr>
            <w:tcW w:type="dxa" w:w="30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存储内容</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存储方式</w:t>
            </w:r>
          </w:p>
        </w:tc>
        <w:tc>
          <w:tcPr>
            <w:tcW w:type="dxa" w:w="2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使用说明</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MySQL 数据库</w:t>
            </w:r>
          </w:p>
        </w:tc>
        <w:tc>
          <w:tcPr>
            <w:tcW w:type="dxa" w:w="3000"/>
            <w:tcBorders>
              <w:top w:val="single" w:color="CCCCCC" w:sz="1"/>
              <w:left w:val="single" w:color="CCCCCC" w:sz="1"/>
              <w:bottom w:val="single" w:color="CCCCCC" w:sz="1"/>
              <w:right w:val="single" w:color="CCCCCC" w:sz="1"/>
            </w:tcBorders>
          </w:tcPr>
          <w:p>
            <w:r>
              <w:rPr>
                <w:sz w:val="20"/>
                <w:szCs w:val="20"/>
              </w:rPr>
              <w:t xml:space="preserve">盲盒配置、概率规则、抽取记录</w:t>
            </w:r>
          </w:p>
        </w:tc>
        <w:tc>
          <w:tcPr>
            <w:tcW w:type="dxa" w:w="2000"/>
            <w:tcBorders>
              <w:top w:val="single" w:color="CCCCCC" w:sz="1"/>
              <w:left w:val="single" w:color="CCCCCC" w:sz="1"/>
              <w:bottom w:val="single" w:color="CCCCCC" w:sz="1"/>
              <w:right w:val="single" w:color="CCCCCC" w:sz="1"/>
            </w:tcBorders>
          </w:tcPr>
          <w:p>
            <w:r>
              <w:rPr>
                <w:sz w:val="20"/>
                <w:szCs w:val="20"/>
              </w:rPr>
              <w:t xml:space="preserve">关系型数据表</w:t>
            </w:r>
          </w:p>
        </w:tc>
        <w:tc>
          <w:tcPr>
            <w:tcW w:type="dxa" w:w="2500"/>
            <w:tcBorders>
              <w:top w:val="single" w:color="CCCCCC" w:sz="1"/>
              <w:left w:val="single" w:color="CCCCCC" w:sz="1"/>
              <w:bottom w:val="single" w:color="CCCCCC" w:sz="1"/>
              <w:right w:val="single" w:color="CCCCCC" w:sz="1"/>
            </w:tcBorders>
          </w:tcPr>
          <w:p>
            <w:r>
              <w:rPr>
                <w:sz w:val="20"/>
                <w:szCs w:val="20"/>
              </w:rPr>
              <w:t xml:space="preserve">核心持久化存储，保障事务的一致性</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Redis 缓存</w:t>
            </w:r>
          </w:p>
        </w:tc>
        <w:tc>
          <w:tcPr>
            <w:tcW w:type="dxa" w:w="3000"/>
            <w:tcBorders>
              <w:top w:val="single" w:color="CCCCCC" w:sz="1"/>
              <w:left w:val="single" w:color="CCCCCC" w:sz="1"/>
              <w:bottom w:val="single" w:color="CCCCCC" w:sz="1"/>
              <w:right w:val="single" w:color="CCCCCC" w:sz="1"/>
            </w:tcBorders>
          </w:tcPr>
          <w:p>
            <w:r>
              <w:rPr>
                <w:sz w:val="20"/>
                <w:szCs w:val="20"/>
              </w:rPr>
              <w:t xml:space="preserve">奖池剩余库存、防并发锁</w:t>
            </w:r>
          </w:p>
        </w:tc>
        <w:tc>
          <w:tcPr>
            <w:tcW w:type="dxa" w:w="2000"/>
            <w:tcBorders>
              <w:top w:val="single" w:color="CCCCCC" w:sz="1"/>
              <w:left w:val="single" w:color="CCCCCC" w:sz="1"/>
              <w:bottom w:val="single" w:color="CCCCCC" w:sz="1"/>
              <w:right w:val="single" w:color="CCCCCC" w:sz="1"/>
            </w:tcBorders>
          </w:tcPr>
          <w:p>
            <w:r>
              <w:rPr>
                <w:sz w:val="20"/>
                <w:szCs w:val="20"/>
              </w:rPr>
              <w:t xml:space="preserve">Key-Value</w:t>
            </w:r>
          </w:p>
        </w:tc>
        <w:tc>
          <w:tcPr>
            <w:tcW w:type="dxa" w:w="2500"/>
            <w:tcBorders>
              <w:top w:val="single" w:color="CCCCCC" w:sz="1"/>
              <w:left w:val="single" w:color="CCCCCC" w:sz="1"/>
              <w:bottom w:val="single" w:color="CCCCCC" w:sz="1"/>
              <w:right w:val="single" w:color="CCCCCC" w:sz="1"/>
            </w:tcBorders>
          </w:tcPr>
          <w:p>
            <w:r>
              <w:rPr>
                <w:sz w:val="20"/>
                <w:szCs w:val="20"/>
              </w:rPr>
              <w:t xml:space="preserve">支撑高并发下的库存精准扣减与拦截重复点击</w:t>
            </w:r>
          </w:p>
        </w:tc>
      </w:tr>
    </w:tbl>
    <w:p>
      <w:pPr>
        <w:spacing w:after="60" w:before="120"/>
      </w:pPr>
      <w:r>
        <w:rPr>
          <w:b/>
          <w:bCs/>
          <w:sz w:val="24"/>
          <w:szCs w:val="24"/>
        </w:rPr>
        <w:t xml:space="preserve">10.注释设计</w:t>
      </w:r>
    </w:p>
    <w:p>
      <w:pPr>
        <w:spacing w:after="60" w:before="120"/>
      </w:pPr>
      <w:r>
        <w:rPr>
          <w:b/>
          <w:bCs/>
          <w:sz w:val="24"/>
          <w:szCs w:val="24"/>
        </w:rPr>
        <w:t xml:space="preserve">10.1 关键分支点注释</w:t>
      </w:r>
    </w:p>
    <w:p>
      <w:pPr>
        <w:pStyle w:val="ListParagraph"/>
        <w:numPr>
          <w:ilvl w:val="0"/>
          <w:numId w:val="5"/>
        </w:numPr>
      </w:pPr>
      <w:r>
        <w:rPr>
          <w:sz w:val="24"/>
          <w:szCs w:val="24"/>
        </w:rPr>
        <w:t xml:space="preserve">判断是否为模拟抽取：说明由于模拟抽取不产生真实数据，必须在此分支提前阻断事务写入。</w:t>
      </w:r>
    </w:p>
    <w:p>
      <w:pPr>
        <w:pStyle w:val="ListParagraph"/>
        <w:numPr>
          <w:ilvl w:val="0"/>
          <w:numId w:val="5"/>
        </w:numPr>
      </w:pPr>
      <w:r>
        <w:rPr>
          <w:sz w:val="24"/>
          <w:szCs w:val="24"/>
        </w:rPr>
        <w:t xml:space="preserve">判断积分是否充足：说明需结合并发锁处理，防止前置校验通过但在扣减瞬间变负。</w:t>
      </w:r>
    </w:p>
    <w:p>
      <w:pPr>
        <w:pStyle w:val="ListParagraph"/>
        <w:numPr>
          <w:ilvl w:val="0"/>
          <w:numId w:val="5"/>
        </w:numPr>
      </w:pPr>
      <w:r>
        <w:rPr>
          <w:sz w:val="24"/>
          <w:szCs w:val="24"/>
        </w:rPr>
        <w:t xml:space="preserve">判断商品库存余量：说明触发「兜底补偿规则」或直接返回库存不足的原因。</w:t>
      </w:r>
    </w:p>
    <w:p>
      <w:pPr>
        <w:spacing w:after="60" w:before="120"/>
      </w:pPr>
      <w:r>
        <w:rPr>
          <w:b/>
          <w:bCs/>
          <w:sz w:val="24"/>
          <w:szCs w:val="24"/>
        </w:rPr>
        <w:t xml:space="preserve">11.限制条件</w:t>
      </w:r>
    </w:p>
    <w:p>
      <w:pPr>
        <w:pStyle w:val="ListParagraph"/>
        <w:numPr>
          <w:ilvl w:val="0"/>
          <w:numId w:val="6"/>
        </w:numPr>
      </w:pPr>
      <w:r>
        <w:rPr>
          <w:sz w:val="24"/>
          <w:szCs w:val="24"/>
        </w:rPr>
        <w:t xml:space="preserve">前端剥离限制：所有随机数的生成和概率区间命中的计算，严禁放置在前端执行，必须由后端全权接管。</w:t>
      </w:r>
    </w:p>
    <w:p>
      <w:pPr>
        <w:pStyle w:val="ListParagraph"/>
        <w:numPr>
          <w:ilvl w:val="0"/>
          <w:numId w:val="6"/>
        </w:numPr>
      </w:pPr>
      <w:r>
        <w:rPr>
          <w:sz w:val="24"/>
          <w:szCs w:val="24"/>
        </w:rPr>
        <w:t xml:space="preserve">模拟数据隔离：模拟抽取不得改变用户积分、库存、资产和交易账本，相关结果不得保存至正式的发奖记录中。</w:t>
      </w:r>
    </w:p>
    <w:p>
      <w:pPr>
        <w:pStyle w:val="ListParagraph"/>
        <w:numPr>
          <w:ilvl w:val="0"/>
          <w:numId w:val="6"/>
        </w:numPr>
      </w:pPr>
      <w:r>
        <w:rPr>
          <w:sz w:val="24"/>
          <w:szCs w:val="24"/>
        </w:rPr>
        <w:t xml:space="preserve">负资产防护：在极高并发下，严格禁止商品库存被扣成负数，或者用户积分被扣成负数。</w:t>
      </w:r>
    </w:p>
    <w:p>
      <w:pPr>
        <w:spacing w:after="60" w:before="120"/>
      </w:pPr>
      <w:r>
        <w:rPr>
          <w:b/>
          <w:bCs/>
          <w:sz w:val="24"/>
          <w:szCs w:val="24"/>
        </w:rPr>
        <w:t xml:space="preserve">12.测试计划</w:t>
      </w:r>
    </w:p>
    <w:p>
      <w:pPr>
        <w:spacing w:after="60" w:before="60"/>
      </w:pPr>
      <w:r>
        <w:rPr>
          <w:sz w:val="24"/>
          <w:szCs w:val="24"/>
        </w:rPr>
        <w:t xml:space="preserve">测试重点：高并发场景下的数据一致性与 PRNG 算法的概率分布准确性。</w:t>
      </w:r>
    </w:p>
    <w:p>
      <w:pPr>
        <w:spacing w:after="60" w:before="60"/>
      </w:pPr>
      <w:r>
        <w:rPr>
          <w:sz w:val="24"/>
          <w:szCs w:val="24"/>
        </w:rPr>
        <w:t xml:space="preserve">测试场景：</w:t>
      </w:r>
    </w:p>
    <w:p>
      <w:pPr>
        <w:pStyle w:val="ListParagraph"/>
        <w:numPr>
          <w:ilvl w:val="0"/>
          <w:numId w:val="7"/>
        </w:numPr>
      </w:pPr>
      <w:r>
        <w:rPr>
          <w:sz w:val="24"/>
          <w:szCs w:val="24"/>
        </w:rPr>
        <w:t xml:space="preserve">逻辑测试：正常单抽/十连抽、积分不足时拦截、奖池为空/未上架时拦截、模拟抽取不扣费。</w:t>
      </w:r>
    </w:p>
    <w:p>
      <w:pPr>
        <w:pStyle w:val="ListParagraph"/>
        <w:numPr>
          <w:ilvl w:val="0"/>
          <w:numId w:val="7"/>
        </w:numPr>
      </w:pPr>
      <w:r>
        <w:rPr>
          <w:sz w:val="24"/>
          <w:szCs w:val="24"/>
        </w:rPr>
        <w:t xml:space="preserve">并发测试（JMeter）：模拟 1000 个用户同时抽取库存仅剩 10 个的稀有商品，验证是否严格阻断超发，且不会出现死锁。</w:t>
      </w:r>
    </w:p>
    <w:p>
      <w:pPr>
        <w:pStyle w:val="ListParagraph"/>
        <w:numPr>
          <w:ilvl w:val="0"/>
          <w:numId w:val="7"/>
        </w:numPr>
      </w:pPr>
      <w:r>
        <w:rPr>
          <w:sz w:val="24"/>
          <w:szCs w:val="24"/>
        </w:rPr>
        <w:t xml:space="preserve">概率分布测试：编写脚本调用接口 10万次，统计各类商品的产出比例是否与后台配置的 weight 区间在统计学上一致。</w:t>
      </w:r>
    </w:p>
    <w:p>
      <w:r>
        <w:br w:type="page"/>
      </w:r>
    </w:p>
    <w:p>
      <w:pPr>
        <w:spacing w:after="200" w:before="200"/>
        <w:jc w:val="center"/>
      </w:pPr>
      <w:r>
        <w:rPr>
          <w:b/>
          <w:bCs/>
          <w:sz w:val="28"/>
          <w:szCs w:val="28"/>
        </w:rPr>
        <w:t xml:space="preserve">6.3.2 谷子资产管理程序设计说明</w:t>
      </w:r>
    </w:p>
    <w:p>
      <w:pPr>
        <w:spacing w:after="60" w:before="120"/>
      </w:pPr>
      <w:r>
        <w:rPr>
          <w:b/>
          <w:bCs/>
          <w:sz w:val="24"/>
          <w:szCs w:val="24"/>
        </w:rPr>
        <w:t xml:space="preserve">1.程序描述</w:t>
      </w:r>
    </w:p>
    <w:p>
      <w:pPr>
        <w:spacing w:after="60" w:before="60"/>
      </w:pPr>
      <w:r>
        <w:rPr>
          <w:sz w:val="24"/>
          <w:szCs w:val="24"/>
        </w:rPr>
        <w:t xml:space="preserve">谷子资产管理程序主要负责管理用户通过盲抽、抽奖、换物或其他方式获得的谷子商品资产，记录资产来源、资产状态和归属变更。并对资产的可用操作（如发起换物、发货、回收）进行强依赖的状态机控制。该程序是平台资产流转的核心枢纽，支撑资源转化、换物交易和发货申请等所有后续业务流程。</w:t>
      </w:r>
    </w:p>
    <w:p>
      <w:pPr>
        <w:spacing w:after="60" w:before="120"/>
      </w:pPr>
      <w:r>
        <w:rPr>
          <w:b/>
          <w:bCs/>
          <w:sz w:val="24"/>
          <w:szCs w:val="24"/>
        </w:rPr>
        <w:t xml:space="preserve">2.功能</w:t>
      </w:r>
    </w:p>
    <w:p>
      <w:pPr>
        <w:spacing w:after="60" w:before="60"/>
      </w:pPr>
      <w:r>
        <w:rPr>
          <w:sz w:val="24"/>
          <w:szCs w:val="24"/>
        </w:rPr>
        <w:t xml:space="preserve">本程序主要包括以下功能：</w:t>
      </w:r>
    </w:p>
    <w:p>
      <w:pPr>
        <w:pStyle w:val="ListParagraph"/>
        <w:numPr>
          <w:ilvl w:val="0"/>
          <w:numId w:val="8"/>
        </w:numPr>
      </w:pPr>
      <w:r>
        <w:rPr>
          <w:sz w:val="24"/>
          <w:szCs w:val="24"/>
        </w:rPr>
        <w:t xml:space="preserve">资产入库：承接盲抽等模块的下发指令，记录商品的来源类型和批次。</w:t>
      </w:r>
    </w:p>
    <w:p>
      <w:pPr>
        <w:pStyle w:val="ListParagraph"/>
        <w:numPr>
          <w:ilvl w:val="0"/>
          <w:numId w:val="8"/>
        </w:numPr>
      </w:pPr>
      <w:r>
        <w:rPr>
          <w:sz w:val="24"/>
          <w:szCs w:val="24"/>
        </w:rPr>
        <w:t xml:space="preserve">资产状态机管理：基于状态控制可用操作（如锁定、解锁、标记已发货）。</w:t>
      </w:r>
    </w:p>
    <w:p>
      <w:pPr>
        <w:pStyle w:val="ListParagraph"/>
        <w:numPr>
          <w:ilvl w:val="0"/>
          <w:numId w:val="8"/>
        </w:numPr>
      </w:pPr>
      <w:r>
        <w:rPr>
          <w:sz w:val="24"/>
          <w:szCs w:val="24"/>
        </w:rPr>
        <w:t xml:space="preserve">资产列表与详情查询：供用户在前端按分类、稀有度检索个人数字资产库。</w:t>
      </w:r>
    </w:p>
    <w:p>
      <w:pPr>
        <w:pStyle w:val="ListParagraph"/>
        <w:numPr>
          <w:ilvl w:val="0"/>
          <w:numId w:val="8"/>
        </w:numPr>
      </w:pPr>
      <w:r>
        <w:rPr>
          <w:sz w:val="24"/>
          <w:szCs w:val="24"/>
        </w:rPr>
        <w:t xml:space="preserve">资产归属变更：在换物成功后，安全地剥离原主并划拨给新用户。</w:t>
      </w:r>
    </w:p>
    <w:p>
      <w:pPr>
        <w:pStyle w:val="ListParagraph"/>
        <w:numPr>
          <w:ilvl w:val="0"/>
          <w:numId w:val="8"/>
        </w:numPr>
      </w:pPr>
      <w:r>
        <w:rPr>
          <w:sz w:val="24"/>
          <w:szCs w:val="24"/>
        </w:rPr>
        <w:t xml:space="preserve">资产全生命周期追溯：记录这件「谷子」从产出到最终发货/消耗的所有节点。</w:t>
      </w:r>
    </w:p>
    <w:p>
      <w:pPr>
        <w:spacing w:after="60" w:before="120"/>
      </w:pPr>
      <w:r>
        <w:rPr>
          <w:b/>
          <w:bCs/>
          <w:sz w:val="24"/>
          <w:szCs w:val="24"/>
        </w:rPr>
        <w:t xml:space="preserve">3.性能</w:t>
      </w:r>
    </w:p>
    <w:p>
      <w:pPr>
        <w:spacing w:after="60" w:before="60"/>
      </w:pPr>
      <w:r>
        <w:rPr>
          <w:sz w:val="24"/>
          <w:szCs w:val="24"/>
        </w:rPr>
        <w:t xml:space="preserve">用户查询个人庞大的资产列表时，系统应在合理时间内返回分页查询结果。资产的状态变更和归属变更涉及核心财产，必须在数据库事务中完成，保证强一致性。在并发操作时，必须利用行级锁或状态版本号（Optimistic Locking）避免同一件资产被同时执行「回收」、「发货」或「换物」等多重冲突操作。</w:t>
      </w:r>
    </w:p>
    <w:p>
      <w:pPr>
        <w:spacing w:after="60" w:before="120"/>
      </w:pPr>
      <w:r>
        <w:rPr>
          <w:b/>
          <w:bCs/>
          <w:sz w:val="24"/>
          <w:szCs w:val="24"/>
        </w:rPr>
        <w:t xml:space="preserve">4.输入项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600"/>
        <w:gridCol w:w="1400"/>
        <w:gridCol w:w="1100"/>
        <w:gridCol w:w="1200"/>
        <w:gridCol w:w="1200"/>
      </w:tblGrid>
      <w:tr>
        <w:trPr>
          <w:tblHeader/>
        </w:trPr>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名称</w:t>
            </w:r>
          </w:p>
        </w:tc>
        <w:tc>
          <w:tcPr>
            <w:tcW w:type="dxa" w:w="1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标识</w:t>
            </w:r>
          </w:p>
        </w:tc>
        <w:tc>
          <w:tcPr>
            <w:tcW w:type="dxa" w:w="1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组件类型</w:t>
            </w:r>
          </w:p>
        </w:tc>
        <w:tc>
          <w:tcPr>
            <w:tcW w:type="dxa" w:w="16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数据值有效范围</w:t>
            </w:r>
          </w:p>
        </w:tc>
        <w:tc>
          <w:tcPr>
            <w:tcW w:type="dxa" w:w="1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输入方式</w:t>
            </w:r>
          </w:p>
        </w:tc>
        <w:tc>
          <w:tcPr>
            <w:tcW w:type="dxa" w:w="11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数量和频度</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输入数据来源或对应数据项</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保密安全特性</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资产编号</w:t>
            </w:r>
          </w:p>
        </w:tc>
        <w:tc>
          <w:tcPr>
            <w:tcW w:type="dxa" w:w="1400"/>
            <w:tcBorders>
              <w:top w:val="single" w:color="CCCCCC" w:sz="1"/>
              <w:left w:val="single" w:color="CCCCCC" w:sz="1"/>
              <w:bottom w:val="single" w:color="CCCCCC" w:sz="1"/>
              <w:right w:val="single" w:color="CCCCCC" w:sz="1"/>
            </w:tcBorders>
          </w:tcPr>
          <w:p>
            <w:r>
              <w:rPr>
                <w:sz w:val="20"/>
                <w:szCs w:val="20"/>
              </w:rPr>
              <w:t xml:space="preserve">asset_id</w:t>
            </w:r>
          </w:p>
        </w:tc>
        <w:tc>
          <w:tcPr>
            <w:tcW w:type="dxa" w:w="1400"/>
            <w:tcBorders>
              <w:top w:val="single" w:color="CCCCCC" w:sz="1"/>
              <w:left w:val="single" w:color="CCCCCC" w:sz="1"/>
              <w:bottom w:val="single" w:color="CCCCCC" w:sz="1"/>
              <w:right w:val="single" w:color="CCCCCC" w:sz="1"/>
            </w:tcBorders>
          </w:tcPr>
          <w:p>
            <w:r>
              <w:rPr>
                <w:sz w:val="20"/>
                <w:szCs w:val="20"/>
              </w:rPr>
              <w:t xml:space="preserve">路由参数或选择器</w:t>
            </w:r>
          </w:p>
        </w:tc>
        <w:tc>
          <w:tcPr>
            <w:tcW w:type="dxa" w:w="1600"/>
            <w:tcBorders>
              <w:top w:val="single" w:color="CCCCCC" w:sz="1"/>
              <w:left w:val="single" w:color="CCCCCC" w:sz="1"/>
              <w:bottom w:val="single" w:color="CCCCCC" w:sz="1"/>
              <w:right w:val="single" w:color="CCCCCC" w:sz="1"/>
            </w:tcBorders>
          </w:tcPr>
          <w:p>
            <w:r>
              <w:rPr>
                <w:sz w:val="20"/>
                <w:szCs w:val="20"/>
              </w:rPr>
              <w:t xml:space="preserve">系统中存在的有效且属于该用户的资产</w:t>
            </w:r>
          </w:p>
        </w:tc>
        <w:tc>
          <w:tcPr>
            <w:tcW w:type="dxa" w:w="1400"/>
            <w:tcBorders>
              <w:top w:val="single" w:color="CCCCCC" w:sz="1"/>
              <w:left w:val="single" w:color="CCCCCC" w:sz="1"/>
              <w:bottom w:val="single" w:color="CCCCCC" w:sz="1"/>
              <w:right w:val="single" w:color="CCCCCC" w:sz="1"/>
            </w:tcBorders>
          </w:tcPr>
          <w:p>
            <w:r>
              <w:rPr>
                <w:sz w:val="20"/>
                <w:szCs w:val="20"/>
              </w:rPr>
              <w:t xml:space="preserve">用户点击某件谷子时提交</w:t>
            </w:r>
          </w:p>
        </w:tc>
        <w:tc>
          <w:tcPr>
            <w:tcW w:type="dxa" w:w="1100"/>
            <w:tcBorders>
              <w:top w:val="single" w:color="CCCCCC" w:sz="1"/>
              <w:left w:val="single" w:color="CCCCCC" w:sz="1"/>
              <w:bottom w:val="single" w:color="CCCCCC" w:sz="1"/>
              <w:right w:val="single" w:color="CCCCCC" w:sz="1"/>
            </w:tcBorders>
          </w:tcPr>
          <w:p>
            <w:r>
              <w:rPr>
                <w:sz w:val="20"/>
                <w:szCs w:val="20"/>
              </w:rPr>
              <w:t xml:space="preserve">每次单项操作提交一个</w:t>
            </w:r>
          </w:p>
        </w:tc>
        <w:tc>
          <w:tcPr>
            <w:tcW w:type="dxa" w:w="1200"/>
            <w:tcBorders>
              <w:top w:val="single" w:color="CCCCCC" w:sz="1"/>
              <w:left w:val="single" w:color="CCCCCC" w:sz="1"/>
              <w:bottom w:val="single" w:color="CCCCCC" w:sz="1"/>
              <w:right w:val="single" w:color="CCCCCC" w:sz="1"/>
            </w:tcBorders>
          </w:tcPr>
          <w:p>
            <w:r>
              <w:rPr>
                <w:sz w:val="20"/>
                <w:szCs w:val="20"/>
              </w:rPr>
              <w:t xml:space="preserve">用户资产表中的主键</w:t>
            </w:r>
          </w:p>
        </w:tc>
        <w:tc>
          <w:tcPr>
            <w:tcW w:type="dxa" w:w="1200"/>
            <w:tcBorders>
              <w:top w:val="single" w:color="CCCCCC" w:sz="1"/>
              <w:left w:val="single" w:color="CCCCCC" w:sz="1"/>
              <w:bottom w:val="single" w:color="CCCCCC" w:sz="1"/>
              <w:right w:val="single" w:color="CCCCCC" w:sz="1"/>
            </w:tcBorders>
          </w:tcPr>
          <w:p>
            <w:r>
              <w:rPr>
                <w:sz w:val="20"/>
                <w:szCs w:val="20"/>
              </w:rPr>
              <w:t xml:space="preserve">必须校验是否归属当前登录用户</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商品编号</w:t>
            </w:r>
          </w:p>
        </w:tc>
        <w:tc>
          <w:tcPr>
            <w:tcW w:type="dxa" w:w="1400"/>
            <w:tcBorders>
              <w:top w:val="single" w:color="CCCCCC" w:sz="1"/>
              <w:left w:val="single" w:color="CCCCCC" w:sz="1"/>
              <w:bottom w:val="single" w:color="CCCCCC" w:sz="1"/>
              <w:right w:val="single" w:color="CCCCCC" w:sz="1"/>
            </w:tcBorders>
          </w:tcPr>
          <w:p>
            <w:r>
              <w:rPr>
                <w:sz w:val="20"/>
                <w:szCs w:val="20"/>
              </w:rPr>
              <w:t xml:space="preserve">product_id</w:t>
            </w:r>
          </w:p>
        </w:tc>
        <w:tc>
          <w:tcPr>
            <w:tcW w:type="dxa" w:w="1400"/>
            <w:tcBorders>
              <w:top w:val="single" w:color="CCCCCC" w:sz="1"/>
              <w:left w:val="single" w:color="CCCCCC" w:sz="1"/>
              <w:bottom w:val="single" w:color="CCCCCC" w:sz="1"/>
              <w:right w:val="single" w:color="CCCCCC" w:sz="1"/>
            </w:tcBorders>
          </w:tcPr>
          <w:p>
            <w:r>
              <w:rPr>
                <w:sz w:val="20"/>
                <w:szCs w:val="20"/>
              </w:rPr>
              <w:t xml:space="preserve">隐藏字段</w:t>
            </w:r>
          </w:p>
        </w:tc>
        <w:tc>
          <w:tcPr>
            <w:tcW w:type="dxa" w:w="1600"/>
            <w:tcBorders>
              <w:top w:val="single" w:color="CCCCCC" w:sz="1"/>
              <w:left w:val="single" w:color="CCCCCC" w:sz="1"/>
              <w:bottom w:val="single" w:color="CCCCCC" w:sz="1"/>
              <w:right w:val="single" w:color="CCCCCC" w:sz="1"/>
            </w:tcBorders>
          </w:tcPr>
          <w:p>
            <w:r>
              <w:rPr>
                <w:sz w:val="20"/>
                <w:szCs w:val="20"/>
              </w:rPr>
              <w:t xml:space="preserve">对应的系统基础商品 SKU</w:t>
            </w:r>
          </w:p>
        </w:tc>
        <w:tc>
          <w:tcPr>
            <w:tcW w:type="dxa" w:w="1400"/>
            <w:tcBorders>
              <w:top w:val="single" w:color="CCCCCC" w:sz="1"/>
              <w:left w:val="single" w:color="CCCCCC" w:sz="1"/>
              <w:bottom w:val="single" w:color="CCCCCC" w:sz="1"/>
              <w:right w:val="single" w:color="CCCCCC" w:sz="1"/>
            </w:tcBorders>
          </w:tcPr>
          <w:p>
            <w:r>
              <w:rPr>
                <w:sz w:val="20"/>
                <w:szCs w:val="20"/>
              </w:rPr>
              <w:t xml:space="preserve">入库时由上游系统提交</w:t>
            </w:r>
          </w:p>
        </w:tc>
        <w:tc>
          <w:tcPr>
            <w:tcW w:type="dxa" w:w="1100"/>
            <w:tcBorders>
              <w:top w:val="single" w:color="CCCCCC" w:sz="1"/>
              <w:left w:val="single" w:color="CCCCCC" w:sz="1"/>
              <w:bottom w:val="single" w:color="CCCCCC" w:sz="1"/>
              <w:right w:val="single" w:color="CCCCCC" w:sz="1"/>
            </w:tcBorders>
          </w:tcPr>
          <w:p>
            <w:r>
              <w:rPr>
                <w:sz w:val="20"/>
                <w:szCs w:val="20"/>
              </w:rPr>
              <w:t xml:space="preserve">每次入库提交一个</w:t>
            </w:r>
          </w:p>
        </w:tc>
        <w:tc>
          <w:tcPr>
            <w:tcW w:type="dxa" w:w="1200"/>
            <w:tcBorders>
              <w:top w:val="single" w:color="CCCCCC" w:sz="1"/>
              <w:left w:val="single" w:color="CCCCCC" w:sz="1"/>
              <w:bottom w:val="single" w:color="CCCCCC" w:sz="1"/>
              <w:right w:val="single" w:color="CCCCCC" w:sz="1"/>
            </w:tcBorders>
          </w:tcPr>
          <w:p>
            <w:r>
              <w:rPr>
                <w:sz w:val="20"/>
                <w:szCs w:val="20"/>
              </w:rPr>
              <w:t xml:space="preserve">商品信息表中的主键</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来源类型</w:t>
            </w:r>
          </w:p>
        </w:tc>
        <w:tc>
          <w:tcPr>
            <w:tcW w:type="dxa" w:w="1400"/>
            <w:tcBorders>
              <w:top w:val="single" w:color="CCCCCC" w:sz="1"/>
              <w:left w:val="single" w:color="CCCCCC" w:sz="1"/>
              <w:bottom w:val="single" w:color="CCCCCC" w:sz="1"/>
              <w:right w:val="single" w:color="CCCCCC" w:sz="1"/>
            </w:tcBorders>
          </w:tcPr>
          <w:p>
            <w:r>
              <w:rPr>
                <w:sz w:val="20"/>
                <w:szCs w:val="20"/>
              </w:rPr>
              <w:t xml:space="preserve">source_type</w:t>
            </w:r>
          </w:p>
        </w:tc>
        <w:tc>
          <w:tcPr>
            <w:tcW w:type="dxa" w:w="1400"/>
            <w:tcBorders>
              <w:top w:val="single" w:color="CCCCCC" w:sz="1"/>
              <w:left w:val="single" w:color="CCCCCC" w:sz="1"/>
              <w:bottom w:val="single" w:color="CCCCCC" w:sz="1"/>
              <w:right w:val="single" w:color="CCCCCC" w:sz="1"/>
            </w:tcBorders>
          </w:tcPr>
          <w:p>
            <w:r>
              <w:rPr>
                <w:sz w:val="20"/>
                <w:szCs w:val="20"/>
              </w:rPr>
              <w:t xml:space="preserve">内部参数</w:t>
            </w:r>
          </w:p>
        </w:tc>
        <w:tc>
          <w:tcPr>
            <w:tcW w:type="dxa" w:w="1600"/>
            <w:tcBorders>
              <w:top w:val="single" w:color="CCCCCC" w:sz="1"/>
              <w:left w:val="single" w:color="CCCCCC" w:sz="1"/>
              <w:bottom w:val="single" w:color="CCCCCC" w:sz="1"/>
              <w:right w:val="single" w:color="CCCCCC" w:sz="1"/>
            </w:tcBorders>
          </w:tcPr>
          <w:p>
            <w:r>
              <w:rPr>
                <w:sz w:val="20"/>
                <w:szCs w:val="20"/>
              </w:rPr>
              <w:t xml:space="preserve">盲抽、抽奖、换物、直接购买</w:t>
            </w:r>
          </w:p>
        </w:tc>
        <w:tc>
          <w:tcPr>
            <w:tcW w:type="dxa" w:w="1400"/>
            <w:tcBorders>
              <w:top w:val="single" w:color="CCCCCC" w:sz="1"/>
              <w:left w:val="single" w:color="CCCCCC" w:sz="1"/>
              <w:bottom w:val="single" w:color="CCCCCC" w:sz="1"/>
              <w:right w:val="single" w:color="CCCCCC" w:sz="1"/>
            </w:tcBorders>
          </w:tcPr>
          <w:p>
            <w:r>
              <w:rPr>
                <w:sz w:val="20"/>
                <w:szCs w:val="20"/>
              </w:rPr>
              <w:t xml:space="preserve">创建资产时传入</w:t>
            </w:r>
          </w:p>
        </w:tc>
        <w:tc>
          <w:tcPr>
            <w:tcW w:type="dxa" w:w="1100"/>
            <w:tcBorders>
              <w:top w:val="single" w:color="CCCCCC" w:sz="1"/>
              <w:left w:val="single" w:color="CCCCCC" w:sz="1"/>
              <w:bottom w:val="single" w:color="CCCCCC" w:sz="1"/>
              <w:right w:val="single" w:color="CCCCCC" w:sz="1"/>
            </w:tcBorders>
          </w:tcPr>
          <w:p>
            <w:r>
              <w:rPr>
                <w:sz w:val="20"/>
                <w:szCs w:val="20"/>
              </w:rPr>
              <w:t xml:space="preserve">每次创建资产使用</w:t>
            </w:r>
          </w:p>
        </w:tc>
        <w:tc>
          <w:tcPr>
            <w:tcW w:type="dxa" w:w="1200"/>
            <w:tcBorders>
              <w:top w:val="single" w:color="CCCCCC" w:sz="1"/>
              <w:left w:val="single" w:color="CCCCCC" w:sz="1"/>
              <w:bottom w:val="single" w:color="CCCCCC" w:sz="1"/>
              <w:right w:val="single" w:color="CCCCCC" w:sz="1"/>
            </w:tcBorders>
          </w:tcPr>
          <w:p>
            <w:r>
              <w:rPr>
                <w:sz w:val="20"/>
                <w:szCs w:val="20"/>
              </w:rPr>
              <w:t xml:space="preserve">系统预设枚举值</w:t>
            </w:r>
          </w:p>
        </w:tc>
        <w:tc>
          <w:tcPr>
            <w:tcW w:type="dxa" w:w="1200"/>
            <w:tcBorders>
              <w:top w:val="single" w:color="CCCCCC" w:sz="1"/>
              <w:left w:val="single" w:color="CCCCCC" w:sz="1"/>
              <w:bottom w:val="single" w:color="CCCCCC" w:sz="1"/>
              <w:right w:val="single" w:color="CCCCCC" w:sz="1"/>
            </w:tcBorders>
          </w:tcPr>
          <w:p>
            <w:r>
              <w:rPr>
                <w:sz w:val="20"/>
                <w:szCs w:val="20"/>
              </w:rPr>
              <w:t xml:space="preserve">确保来源清晰可溯源</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目标状态</w:t>
            </w:r>
          </w:p>
        </w:tc>
        <w:tc>
          <w:tcPr>
            <w:tcW w:type="dxa" w:w="1400"/>
            <w:tcBorders>
              <w:top w:val="single" w:color="CCCCCC" w:sz="1"/>
              <w:left w:val="single" w:color="CCCCCC" w:sz="1"/>
              <w:bottom w:val="single" w:color="CCCCCC" w:sz="1"/>
              <w:right w:val="single" w:color="CCCCCC" w:sz="1"/>
            </w:tcBorders>
          </w:tcPr>
          <w:p>
            <w:r>
              <w:rPr>
                <w:sz w:val="20"/>
                <w:szCs w:val="20"/>
              </w:rPr>
              <w:t xml:space="preserve">target_status</w:t>
            </w:r>
          </w:p>
        </w:tc>
        <w:tc>
          <w:tcPr>
            <w:tcW w:type="dxa" w:w="1400"/>
            <w:tcBorders>
              <w:top w:val="single" w:color="CCCCCC" w:sz="1"/>
              <w:left w:val="single" w:color="CCCCCC" w:sz="1"/>
              <w:bottom w:val="single" w:color="CCCCCC" w:sz="1"/>
              <w:right w:val="single" w:color="CCCCCC" w:sz="1"/>
            </w:tcBorders>
          </w:tcPr>
          <w:p>
            <w:r>
              <w:rPr>
                <w:sz w:val="20"/>
                <w:szCs w:val="20"/>
              </w:rPr>
              <w:t xml:space="preserve">内部调用参数</w:t>
            </w:r>
          </w:p>
        </w:tc>
        <w:tc>
          <w:tcPr>
            <w:tcW w:type="dxa" w:w="1600"/>
            <w:tcBorders>
              <w:top w:val="single" w:color="CCCCCC" w:sz="1"/>
              <w:left w:val="single" w:color="CCCCCC" w:sz="1"/>
              <w:bottom w:val="single" w:color="CCCCCC" w:sz="1"/>
              <w:right w:val="single" w:color="CCCCCC" w:sz="1"/>
            </w:tcBorders>
          </w:tcPr>
          <w:p>
            <w:r>
              <w:rPr>
                <w:sz w:val="20"/>
                <w:szCs w:val="20"/>
              </w:rPr>
              <w:t xml:space="preserve">锁定中、已回收、待发货等</w:t>
            </w:r>
          </w:p>
        </w:tc>
        <w:tc>
          <w:tcPr>
            <w:tcW w:type="dxa" w:w="1400"/>
            <w:tcBorders>
              <w:top w:val="single" w:color="CCCCCC" w:sz="1"/>
              <w:left w:val="single" w:color="CCCCCC" w:sz="1"/>
              <w:bottom w:val="single" w:color="CCCCCC" w:sz="1"/>
              <w:right w:val="single" w:color="CCCCCC" w:sz="1"/>
            </w:tcBorders>
          </w:tcPr>
          <w:p>
            <w:r>
              <w:rPr>
                <w:sz w:val="20"/>
                <w:szCs w:val="20"/>
              </w:rPr>
              <w:t xml:space="preserve">业务模块请求变更状态时传入</w:t>
            </w:r>
          </w:p>
        </w:tc>
        <w:tc>
          <w:tcPr>
            <w:tcW w:type="dxa" w:w="1100"/>
            <w:tcBorders>
              <w:top w:val="single" w:color="CCCCCC" w:sz="1"/>
              <w:left w:val="single" w:color="CCCCCC" w:sz="1"/>
              <w:bottom w:val="single" w:color="CCCCCC" w:sz="1"/>
              <w:right w:val="single" w:color="CCCCCC" w:sz="1"/>
            </w:tcBorders>
          </w:tcPr>
          <w:p>
            <w:r>
              <w:rPr>
                <w:sz w:val="20"/>
                <w:szCs w:val="20"/>
              </w:rPr>
              <w:t xml:space="preserve">状态变更时提交</w:t>
            </w:r>
          </w:p>
        </w:tc>
        <w:tc>
          <w:tcPr>
            <w:tcW w:type="dxa" w:w="1200"/>
            <w:tcBorders>
              <w:top w:val="single" w:color="CCCCCC" w:sz="1"/>
              <w:left w:val="single" w:color="CCCCCC" w:sz="1"/>
              <w:bottom w:val="single" w:color="CCCCCC" w:sz="1"/>
              <w:right w:val="single" w:color="CCCCCC" w:sz="1"/>
            </w:tcBorders>
          </w:tcPr>
          <w:p>
            <w:r>
              <w:rPr>
                <w:sz w:val="20"/>
                <w:szCs w:val="20"/>
              </w:rPr>
              <w:t xml:space="preserve">用户资产表中的状态字段</w:t>
            </w:r>
          </w:p>
        </w:tc>
        <w:tc>
          <w:tcPr>
            <w:tcW w:type="dxa" w:w="1200"/>
            <w:tcBorders>
              <w:top w:val="single" w:color="CCCCCC" w:sz="1"/>
              <w:left w:val="single" w:color="CCCCCC" w:sz="1"/>
              <w:bottom w:val="single" w:color="CCCCCC" w:sz="1"/>
              <w:right w:val="single" w:color="CCCCCC" w:sz="1"/>
            </w:tcBorders>
          </w:tcPr>
          <w:p>
            <w:r>
              <w:rPr>
                <w:sz w:val="20"/>
                <w:szCs w:val="20"/>
              </w:rPr>
              <w:t xml:space="preserve">禁止前端直接传入目标状态，需后端控制</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资产状态列表</w:t>
            </w:r>
          </w:p>
        </w:tc>
        <w:tc>
          <w:tcPr>
            <w:tcW w:type="dxa" w:w="1400"/>
            <w:tcBorders>
              <w:top w:val="single" w:color="CCCCCC" w:sz="1"/>
              <w:left w:val="single" w:color="CCCCCC" w:sz="1"/>
              <w:bottom w:val="single" w:color="CCCCCC" w:sz="1"/>
              <w:right w:val="single" w:color="CCCCCC" w:sz="1"/>
            </w:tcBorders>
          </w:tcPr>
          <w:p>
            <w:r>
              <w:rPr>
                <w:sz w:val="20"/>
                <w:szCs w:val="20"/>
              </w:rPr>
              <w:t xml:space="preserve">status_list</w:t>
            </w:r>
          </w:p>
        </w:tc>
        <w:tc>
          <w:tcPr>
            <w:tcW w:type="dxa" w:w="1400"/>
            <w:tcBorders>
              <w:top w:val="single" w:color="CCCCCC" w:sz="1"/>
              <w:left w:val="single" w:color="CCCCCC" w:sz="1"/>
              <w:bottom w:val="single" w:color="CCCCCC" w:sz="1"/>
              <w:right w:val="single" w:color="CCCCCC" w:sz="1"/>
            </w:tcBorders>
          </w:tcPr>
          <w:p>
            <w:r>
              <w:rPr>
                <w:sz w:val="20"/>
                <w:szCs w:val="20"/>
              </w:rPr>
              <w:t xml:space="preserve">下拉筛选框</w:t>
            </w:r>
          </w:p>
        </w:tc>
        <w:tc>
          <w:tcPr>
            <w:tcW w:type="dxa" w:w="1600"/>
            <w:tcBorders>
              <w:top w:val="single" w:color="CCCCCC" w:sz="1"/>
              <w:left w:val="single" w:color="CCCCCC" w:sz="1"/>
              <w:bottom w:val="single" w:color="CCCCCC" w:sz="1"/>
              <w:right w:val="single" w:color="CCCCCC" w:sz="1"/>
            </w:tcBorders>
          </w:tcPr>
          <w:p>
            <w:r>
              <w:rPr>
                <w:sz w:val="20"/>
                <w:szCs w:val="20"/>
              </w:rPr>
              <w:t xml:space="preserve">可持有、锁定中、已完成等</w:t>
            </w:r>
          </w:p>
        </w:tc>
        <w:tc>
          <w:tcPr>
            <w:tcW w:type="dxa" w:w="1400"/>
            <w:tcBorders>
              <w:top w:val="single" w:color="CCCCCC" w:sz="1"/>
              <w:left w:val="single" w:color="CCCCCC" w:sz="1"/>
              <w:bottom w:val="single" w:color="CCCCCC" w:sz="1"/>
              <w:right w:val="single" w:color="CCCCCC" w:sz="1"/>
            </w:tcBorders>
          </w:tcPr>
          <w:p>
            <w:r>
              <w:rPr>
                <w:sz w:val="20"/>
                <w:szCs w:val="20"/>
              </w:rPr>
              <w:t xml:space="preserve">用户在背包筛选时提交</w:t>
            </w:r>
          </w:p>
        </w:tc>
        <w:tc>
          <w:tcPr>
            <w:tcW w:type="dxa" w:w="1100"/>
            <w:tcBorders>
              <w:top w:val="single" w:color="CCCCCC" w:sz="1"/>
              <w:left w:val="single" w:color="CCCCCC" w:sz="1"/>
              <w:bottom w:val="single" w:color="CCCCCC" w:sz="1"/>
              <w:right w:val="single" w:color="CCCCCC" w:sz="1"/>
            </w:tcBorders>
          </w:tcPr>
          <w:p>
            <w:r>
              <w:rPr>
                <w:sz w:val="20"/>
                <w:szCs w:val="20"/>
              </w:rPr>
              <w:t xml:space="preserve">分页查询时提交</w:t>
            </w:r>
          </w:p>
        </w:tc>
        <w:tc>
          <w:tcPr>
            <w:tcW w:type="dxa" w:w="1200"/>
            <w:tcBorders>
              <w:top w:val="single" w:color="CCCCCC" w:sz="1"/>
              <w:left w:val="single" w:color="CCCCCC" w:sz="1"/>
              <w:bottom w:val="single" w:color="CCCCCC" w:sz="1"/>
              <w:right w:val="single" w:color="CCCCCC" w:sz="1"/>
            </w:tcBorders>
          </w:tcPr>
          <w:p>
            <w:r>
              <w:rPr>
                <w:sz w:val="20"/>
                <w:szCs w:val="20"/>
              </w:rPr>
              <w:t xml:space="preserve">查询过滤条件</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r>
    </w:tbl>
    <w:p>
      <w:pPr>
        <w:spacing w:after="60" w:before="120"/>
      </w:pPr>
      <w:r>
        <w:rPr>
          <w:b/>
          <w:bCs/>
          <w:sz w:val="24"/>
          <w:szCs w:val="24"/>
        </w:rPr>
        <w:t xml:space="preserve">5.输出项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300"/>
        <w:gridCol w:w="1100"/>
        <w:gridCol w:w="1200"/>
        <w:gridCol w:w="1200"/>
      </w:tblGrid>
      <w:tr>
        <w:trPr>
          <w:tblHeader/>
        </w:trPr>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名称</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标识</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数据类型和格式</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数据值有效范围</w:t>
            </w:r>
          </w:p>
        </w:tc>
        <w:tc>
          <w:tcPr>
            <w:tcW w:type="dxa" w:w="13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输出方式</w:t>
            </w:r>
          </w:p>
        </w:tc>
        <w:tc>
          <w:tcPr>
            <w:tcW w:type="dxa" w:w="11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数量和频度</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输出图形及符号说明</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保密安全特性</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资产编号</w:t>
            </w:r>
          </w:p>
        </w:tc>
        <w:tc>
          <w:tcPr>
            <w:tcW w:type="dxa" w:w="1500"/>
            <w:tcBorders>
              <w:top w:val="single" w:color="CCCCCC" w:sz="1"/>
              <w:left w:val="single" w:color="CCCCCC" w:sz="1"/>
              <w:bottom w:val="single" w:color="CCCCCC" w:sz="1"/>
              <w:right w:val="single" w:color="CCCCCC" w:sz="1"/>
            </w:tcBorders>
          </w:tcPr>
          <w:p>
            <w:r>
              <w:rPr>
                <w:sz w:val="20"/>
                <w:szCs w:val="20"/>
              </w:rPr>
              <w:t xml:space="preserve">asset_id</w:t>
            </w:r>
          </w:p>
        </w:tc>
        <w:tc>
          <w:tcPr>
            <w:tcW w:type="dxa" w:w="1500"/>
            <w:tcBorders>
              <w:top w:val="single" w:color="CCCCCC" w:sz="1"/>
              <w:left w:val="single" w:color="CCCCCC" w:sz="1"/>
              <w:bottom w:val="single" w:color="CCCCCC" w:sz="1"/>
              <w:right w:val="single" w:color="CCCCCC" w:sz="1"/>
            </w:tcBorders>
          </w:tcPr>
          <w:p>
            <w:r>
              <w:rPr>
                <w:sz w:val="20"/>
                <w:szCs w:val="20"/>
              </w:rPr>
              <w:t xml:space="preserve">字符串</w:t>
            </w:r>
          </w:p>
        </w:tc>
        <w:tc>
          <w:tcPr>
            <w:tcW w:type="dxa" w:w="1500"/>
            <w:tcBorders>
              <w:top w:val="single" w:color="CCCCCC" w:sz="1"/>
              <w:left w:val="single" w:color="CCCCCC" w:sz="1"/>
              <w:bottom w:val="single" w:color="CCCCCC" w:sz="1"/>
              <w:right w:val="single" w:color="CCCCCC" w:sz="1"/>
            </w:tcBorders>
          </w:tcPr>
          <w:p>
            <w:r>
              <w:rPr>
                <w:sz w:val="20"/>
                <w:szCs w:val="20"/>
              </w:rPr>
              <w:t xml:space="preserve">有效的唯一标识</w:t>
            </w:r>
          </w:p>
        </w:tc>
        <w:tc>
          <w:tcPr>
            <w:tcW w:type="dxa" w:w="1300"/>
            <w:tcBorders>
              <w:top w:val="single" w:color="CCCCCC" w:sz="1"/>
              <w:left w:val="single" w:color="CCCCCC" w:sz="1"/>
              <w:bottom w:val="single" w:color="CCCCCC" w:sz="1"/>
              <w:right w:val="single" w:color="CCCCCC" w:sz="1"/>
            </w:tcBorders>
          </w:tcPr>
          <w:p>
            <w:r>
              <w:rPr>
                <w:sz w:val="20"/>
                <w:szCs w:val="20"/>
              </w:rPr>
              <w:t xml:space="preserve">列表或详情展示</w:t>
            </w:r>
          </w:p>
        </w:tc>
        <w:tc>
          <w:tcPr>
            <w:tcW w:type="dxa" w:w="1100"/>
            <w:tcBorders>
              <w:top w:val="single" w:color="CCCCCC" w:sz="1"/>
              <w:left w:val="single" w:color="CCCCCC" w:sz="1"/>
              <w:bottom w:val="single" w:color="CCCCCC" w:sz="1"/>
              <w:right w:val="single" w:color="CCCCCC" w:sz="1"/>
            </w:tcBorders>
          </w:tcPr>
          <w:p>
            <w:r>
              <w:rPr>
                <w:sz w:val="20"/>
                <w:szCs w:val="20"/>
              </w:rPr>
              <w:t xml:space="preserve">每次输出包含</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c>
          <w:tcPr>
            <w:tcW w:type="dxa" w:w="1200"/>
            <w:tcBorders>
              <w:top w:val="single" w:color="CCCCCC" w:sz="1"/>
              <w:left w:val="single" w:color="CCCCCC" w:sz="1"/>
              <w:bottom w:val="single" w:color="CCCCCC" w:sz="1"/>
              <w:right w:val="single" w:color="CCCCCC" w:sz="1"/>
            </w:tcBorders>
          </w:tcPr>
          <w:p>
            <w:r>
              <w:rPr>
                <w:sz w:val="20"/>
                <w:szCs w:val="20"/>
              </w:rPr>
              <w:t xml:space="preserve">可展示，但需脱敏防遍历</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商品信息</w:t>
            </w:r>
          </w:p>
        </w:tc>
        <w:tc>
          <w:tcPr>
            <w:tcW w:type="dxa" w:w="1500"/>
            <w:tcBorders>
              <w:top w:val="single" w:color="CCCCCC" w:sz="1"/>
              <w:left w:val="single" w:color="CCCCCC" w:sz="1"/>
              <w:bottom w:val="single" w:color="CCCCCC" w:sz="1"/>
              <w:right w:val="single" w:color="CCCCCC" w:sz="1"/>
            </w:tcBorders>
          </w:tcPr>
          <w:p>
            <w:r>
              <w:rPr>
                <w:sz w:val="20"/>
                <w:szCs w:val="20"/>
              </w:rPr>
              <w:t xml:space="preserve">product_info</w:t>
            </w:r>
          </w:p>
        </w:tc>
        <w:tc>
          <w:tcPr>
            <w:tcW w:type="dxa" w:w="1500"/>
            <w:tcBorders>
              <w:top w:val="single" w:color="CCCCCC" w:sz="1"/>
              <w:left w:val="single" w:color="CCCCCC" w:sz="1"/>
              <w:bottom w:val="single" w:color="CCCCCC" w:sz="1"/>
              <w:right w:val="single" w:color="CCCCCC" w:sz="1"/>
            </w:tcBorders>
          </w:tcPr>
          <w:p>
            <w:r>
              <w:rPr>
                <w:sz w:val="20"/>
                <w:szCs w:val="20"/>
              </w:rPr>
              <w:t xml:space="preserve">JSON 对象</w:t>
            </w:r>
          </w:p>
        </w:tc>
        <w:tc>
          <w:tcPr>
            <w:tcW w:type="dxa" w:w="1500"/>
            <w:tcBorders>
              <w:top w:val="single" w:color="CCCCCC" w:sz="1"/>
              <w:left w:val="single" w:color="CCCCCC" w:sz="1"/>
              <w:bottom w:val="single" w:color="CCCCCC" w:sz="1"/>
              <w:right w:val="single" w:color="CCCCCC" w:sz="1"/>
            </w:tcBorders>
          </w:tcPr>
          <w:p>
            <w:r>
              <w:rPr>
                <w:sz w:val="20"/>
                <w:szCs w:val="20"/>
              </w:rPr>
              <w:t xml:space="preserve">名称、系列、角色、原画、稀有度</w:t>
            </w:r>
          </w:p>
        </w:tc>
        <w:tc>
          <w:tcPr>
            <w:tcW w:type="dxa" w:w="1300"/>
            <w:tcBorders>
              <w:top w:val="single" w:color="CCCCCC" w:sz="1"/>
              <w:left w:val="single" w:color="CCCCCC" w:sz="1"/>
              <w:bottom w:val="single" w:color="CCCCCC" w:sz="1"/>
              <w:right w:val="single" w:color="CCCCCC" w:sz="1"/>
            </w:tcBorders>
          </w:tcPr>
          <w:p>
            <w:r>
              <w:rPr>
                <w:sz w:val="20"/>
                <w:szCs w:val="20"/>
              </w:rPr>
              <w:t xml:space="preserve">资产卡片展示</w:t>
            </w:r>
          </w:p>
        </w:tc>
        <w:tc>
          <w:tcPr>
            <w:tcW w:type="dxa" w:w="1100"/>
            <w:tcBorders>
              <w:top w:val="single" w:color="CCCCCC" w:sz="1"/>
              <w:left w:val="single" w:color="CCCCCC" w:sz="1"/>
              <w:bottom w:val="single" w:color="CCCCCC" w:sz="1"/>
              <w:right w:val="single" w:color="CCCCCC" w:sz="1"/>
            </w:tcBorders>
          </w:tcPr>
          <w:p>
            <w:r>
              <w:rPr>
                <w:sz w:val="20"/>
                <w:szCs w:val="20"/>
              </w:rPr>
              <w:t xml:space="preserve">每次加载资产附带</w:t>
            </w:r>
          </w:p>
        </w:tc>
        <w:tc>
          <w:tcPr>
            <w:tcW w:type="dxa" w:w="1200"/>
            <w:tcBorders>
              <w:top w:val="single" w:color="CCCCCC" w:sz="1"/>
              <w:left w:val="single" w:color="CCCCCC" w:sz="1"/>
              <w:bottom w:val="single" w:color="CCCCCC" w:sz="1"/>
              <w:right w:val="single" w:color="CCCCCC" w:sz="1"/>
            </w:tcBorders>
          </w:tcPr>
          <w:p>
            <w:r>
              <w:rPr>
                <w:sz w:val="20"/>
                <w:szCs w:val="20"/>
              </w:rPr>
              <w:t xml:space="preserve">高清图或缩略图展示</w:t>
            </w:r>
          </w:p>
        </w:tc>
        <w:tc>
          <w:tcPr>
            <w:tcW w:type="dxa" w:w="1200"/>
            <w:tcBorders>
              <w:top w:val="single" w:color="CCCCCC" w:sz="1"/>
              <w:left w:val="single" w:color="CCCCCC" w:sz="1"/>
              <w:bottom w:val="single" w:color="CCCCCC" w:sz="1"/>
              <w:right w:val="single" w:color="CCCCCC" w:sz="1"/>
            </w:tcBorders>
          </w:tcPr>
          <w:p>
            <w:r>
              <w:rPr>
                <w:sz w:val="20"/>
                <w:szCs w:val="20"/>
              </w:rPr>
              <w:t xml:space="preserve">公开信息</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当前状态</w:t>
            </w:r>
          </w:p>
        </w:tc>
        <w:tc>
          <w:tcPr>
            <w:tcW w:type="dxa" w:w="1500"/>
            <w:tcBorders>
              <w:top w:val="single" w:color="CCCCCC" w:sz="1"/>
              <w:left w:val="single" w:color="CCCCCC" w:sz="1"/>
              <w:bottom w:val="single" w:color="CCCCCC" w:sz="1"/>
              <w:right w:val="single" w:color="CCCCCC" w:sz="1"/>
            </w:tcBorders>
          </w:tcPr>
          <w:p>
            <w:r>
              <w:rPr>
                <w:sz w:val="20"/>
                <w:szCs w:val="20"/>
              </w:rPr>
              <w:t xml:space="preserve">asset_status</w:t>
            </w:r>
          </w:p>
        </w:tc>
        <w:tc>
          <w:tcPr>
            <w:tcW w:type="dxa" w:w="1500"/>
            <w:tcBorders>
              <w:top w:val="single" w:color="CCCCCC" w:sz="1"/>
              <w:left w:val="single" w:color="CCCCCC" w:sz="1"/>
              <w:bottom w:val="single" w:color="CCCCCC" w:sz="1"/>
              <w:right w:val="single" w:color="CCCCCC" w:sz="1"/>
            </w:tcBorders>
          </w:tcPr>
          <w:p>
            <w:r>
              <w:rPr>
                <w:sz w:val="20"/>
                <w:szCs w:val="20"/>
              </w:rPr>
              <w:t xml:space="preserve">字符串或枚举</w:t>
            </w:r>
          </w:p>
        </w:tc>
        <w:tc>
          <w:tcPr>
            <w:tcW w:type="dxa" w:w="1500"/>
            <w:tcBorders>
              <w:top w:val="single" w:color="CCCCCC" w:sz="1"/>
              <w:left w:val="single" w:color="CCCCCC" w:sz="1"/>
              <w:bottom w:val="single" w:color="CCCCCC" w:sz="1"/>
              <w:right w:val="single" w:color="CCCCCC" w:sz="1"/>
            </w:tcBorders>
          </w:tcPr>
          <w:p>
            <w:r>
              <w:rPr>
                <w:sz w:val="20"/>
                <w:szCs w:val="20"/>
              </w:rPr>
              <w:t xml:space="preserve">可持有、锁定中、已发货等</w:t>
            </w:r>
          </w:p>
        </w:tc>
        <w:tc>
          <w:tcPr>
            <w:tcW w:type="dxa" w:w="1300"/>
            <w:tcBorders>
              <w:top w:val="single" w:color="CCCCCC" w:sz="1"/>
              <w:left w:val="single" w:color="CCCCCC" w:sz="1"/>
              <w:bottom w:val="single" w:color="CCCCCC" w:sz="1"/>
              <w:right w:val="single" w:color="CCCCCC" w:sz="1"/>
            </w:tcBorders>
          </w:tcPr>
          <w:p>
            <w:r>
              <w:rPr>
                <w:sz w:val="20"/>
                <w:szCs w:val="20"/>
              </w:rPr>
              <w:t xml:space="preserve">资产角标或状态文本</w:t>
            </w:r>
          </w:p>
        </w:tc>
        <w:tc>
          <w:tcPr>
            <w:tcW w:type="dxa" w:w="1100"/>
            <w:tcBorders>
              <w:top w:val="single" w:color="CCCCCC" w:sz="1"/>
              <w:left w:val="single" w:color="CCCCCC" w:sz="1"/>
              <w:bottom w:val="single" w:color="CCCCCC" w:sz="1"/>
              <w:right w:val="single" w:color="CCCCCC" w:sz="1"/>
            </w:tcBorders>
          </w:tcPr>
          <w:p>
            <w:r>
              <w:rPr>
                <w:sz w:val="20"/>
                <w:szCs w:val="20"/>
              </w:rPr>
              <w:t xml:space="preserve">每次输出包含</w:t>
            </w:r>
          </w:p>
        </w:tc>
        <w:tc>
          <w:tcPr>
            <w:tcW w:type="dxa" w:w="1200"/>
            <w:tcBorders>
              <w:top w:val="single" w:color="CCCCCC" w:sz="1"/>
              <w:left w:val="single" w:color="CCCCCC" w:sz="1"/>
              <w:bottom w:val="single" w:color="CCCCCC" w:sz="1"/>
              <w:right w:val="single" w:color="CCCCCC" w:sz="1"/>
            </w:tcBorders>
          </w:tcPr>
          <w:p>
            <w:r>
              <w:rPr>
                <w:sz w:val="20"/>
                <w:szCs w:val="20"/>
              </w:rPr>
              <w:t xml:space="preserve">状态标签（黄/绿/灰）</w:t>
            </w:r>
          </w:p>
        </w:tc>
        <w:tc>
          <w:tcPr>
            <w:tcW w:type="dxa" w:w="1200"/>
            <w:tcBorders>
              <w:top w:val="single" w:color="CCCCCC" w:sz="1"/>
              <w:left w:val="single" w:color="CCCCCC" w:sz="1"/>
              <w:bottom w:val="single" w:color="CCCCCC" w:sz="1"/>
              <w:right w:val="single" w:color="CCCCCC" w:sz="1"/>
            </w:tcBorders>
          </w:tcPr>
          <w:p>
            <w:r>
              <w:rPr>
                <w:sz w:val="20"/>
                <w:szCs w:val="20"/>
              </w:rPr>
              <w:t xml:space="preserve">决定用户的可用交互</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可用操作列表</w:t>
            </w:r>
          </w:p>
        </w:tc>
        <w:tc>
          <w:tcPr>
            <w:tcW w:type="dxa" w:w="1500"/>
            <w:tcBorders>
              <w:top w:val="single" w:color="CCCCCC" w:sz="1"/>
              <w:left w:val="single" w:color="CCCCCC" w:sz="1"/>
              <w:bottom w:val="single" w:color="CCCCCC" w:sz="1"/>
              <w:right w:val="single" w:color="CCCCCC" w:sz="1"/>
            </w:tcBorders>
          </w:tcPr>
          <w:p>
            <w:r>
              <w:rPr>
                <w:sz w:val="20"/>
                <w:szCs w:val="20"/>
              </w:rPr>
              <w:t xml:space="preserve">allowed_actions</w:t>
            </w:r>
          </w:p>
        </w:tc>
        <w:tc>
          <w:tcPr>
            <w:tcW w:type="dxa" w:w="1500"/>
            <w:tcBorders>
              <w:top w:val="single" w:color="CCCCCC" w:sz="1"/>
              <w:left w:val="single" w:color="CCCCCC" w:sz="1"/>
              <w:bottom w:val="single" w:color="CCCCCC" w:sz="1"/>
              <w:right w:val="single" w:color="CCCCCC" w:sz="1"/>
            </w:tcBorders>
          </w:tcPr>
          <w:p>
            <w:r>
              <w:rPr>
                <w:sz w:val="20"/>
                <w:szCs w:val="20"/>
              </w:rPr>
              <w:t xml:space="preserve">JSON 数组</w:t>
            </w:r>
          </w:p>
        </w:tc>
        <w:tc>
          <w:tcPr>
            <w:tcW w:type="dxa" w:w="1500"/>
            <w:tcBorders>
              <w:top w:val="single" w:color="CCCCCC" w:sz="1"/>
              <w:left w:val="single" w:color="CCCCCC" w:sz="1"/>
              <w:bottom w:val="single" w:color="CCCCCC" w:sz="1"/>
              <w:right w:val="single" w:color="CCCCCC" w:sz="1"/>
            </w:tcBorders>
          </w:tcPr>
          <w:p>
            <w:r>
              <w:rPr>
                <w:sz w:val="20"/>
                <w:szCs w:val="20"/>
              </w:rPr>
              <w:t xml:space="preserve">资源转化、发货、换物</w:t>
            </w:r>
          </w:p>
        </w:tc>
        <w:tc>
          <w:tcPr>
            <w:tcW w:type="dxa" w:w="1300"/>
            <w:tcBorders>
              <w:top w:val="single" w:color="CCCCCC" w:sz="1"/>
              <w:left w:val="single" w:color="CCCCCC" w:sz="1"/>
              <w:bottom w:val="single" w:color="CCCCCC" w:sz="1"/>
              <w:right w:val="single" w:color="CCCCCC" w:sz="1"/>
            </w:tcBorders>
          </w:tcPr>
          <w:p>
            <w:r>
              <w:rPr>
                <w:sz w:val="20"/>
                <w:szCs w:val="20"/>
              </w:rPr>
              <w:t xml:space="preserve">详情页底部按钮面板</w:t>
            </w:r>
          </w:p>
        </w:tc>
        <w:tc>
          <w:tcPr>
            <w:tcW w:type="dxa" w:w="1100"/>
            <w:tcBorders>
              <w:top w:val="single" w:color="CCCCCC" w:sz="1"/>
              <w:left w:val="single" w:color="CCCCCC" w:sz="1"/>
              <w:bottom w:val="single" w:color="CCCCCC" w:sz="1"/>
              <w:right w:val="single" w:color="CCCCCC" w:sz="1"/>
            </w:tcBorders>
          </w:tcPr>
          <w:p>
            <w:r>
              <w:rPr>
                <w:sz w:val="20"/>
                <w:szCs w:val="20"/>
              </w:rPr>
              <w:t xml:space="preserve">每次查询详情时输出</w:t>
            </w:r>
          </w:p>
        </w:tc>
        <w:tc>
          <w:tcPr>
            <w:tcW w:type="dxa" w:w="1200"/>
            <w:tcBorders>
              <w:top w:val="single" w:color="CCCCCC" w:sz="1"/>
              <w:left w:val="single" w:color="CCCCCC" w:sz="1"/>
              <w:bottom w:val="single" w:color="CCCCCC" w:sz="1"/>
              <w:right w:val="single" w:color="CCCCCC" w:sz="1"/>
            </w:tcBorders>
          </w:tcPr>
          <w:p>
            <w:r>
              <w:rPr>
                <w:sz w:val="20"/>
                <w:szCs w:val="20"/>
              </w:rPr>
              <w:t xml:space="preserve">按钮组件</w:t>
            </w:r>
          </w:p>
        </w:tc>
        <w:tc>
          <w:tcPr>
            <w:tcW w:type="dxa" w:w="1200"/>
            <w:tcBorders>
              <w:top w:val="single" w:color="CCCCCC" w:sz="1"/>
              <w:left w:val="single" w:color="CCCCCC" w:sz="1"/>
              <w:bottom w:val="single" w:color="CCCCCC" w:sz="1"/>
              <w:right w:val="single" w:color="CCCCCC" w:sz="1"/>
            </w:tcBorders>
          </w:tcPr>
          <w:p>
            <w:r>
              <w:rPr>
                <w:sz w:val="20"/>
                <w:szCs w:val="20"/>
              </w:rPr>
              <w:t xml:space="preserve">仅作为前端按钮置灰依据，后端仍需拦截</w:t>
            </w:r>
          </w:p>
        </w:tc>
      </w:tr>
      <w:tr>
        <w:tc>
          <w:tcPr>
            <w:tcW w:type="dxa" w:w="1200"/>
            <w:tcBorders>
              <w:top w:val="single" w:color="CCCCCC" w:sz="1"/>
              <w:left w:val="single" w:color="CCCCCC" w:sz="1"/>
              <w:bottom w:val="single" w:color="CCCCCC" w:sz="1"/>
              <w:right w:val="single" w:color="CCCCCC" w:sz="1"/>
            </w:tcBorders>
          </w:tcPr>
          <w:p>
            <w:r>
              <w:rPr>
                <w:sz w:val="20"/>
                <w:szCs w:val="20"/>
              </w:rPr>
              <w:t xml:space="preserve">资产统计</w:t>
            </w:r>
          </w:p>
        </w:tc>
        <w:tc>
          <w:tcPr>
            <w:tcW w:type="dxa" w:w="1500"/>
            <w:tcBorders>
              <w:top w:val="single" w:color="CCCCCC" w:sz="1"/>
              <w:left w:val="single" w:color="CCCCCC" w:sz="1"/>
              <w:bottom w:val="single" w:color="CCCCCC" w:sz="1"/>
              <w:right w:val="single" w:color="CCCCCC" w:sz="1"/>
            </w:tcBorders>
          </w:tcPr>
          <w:p>
            <w:r>
              <w:rPr>
                <w:sz w:val="20"/>
                <w:szCs w:val="20"/>
              </w:rPr>
              <w:t xml:space="preserve">asset_stats</w:t>
            </w:r>
          </w:p>
        </w:tc>
        <w:tc>
          <w:tcPr>
            <w:tcW w:type="dxa" w:w="1500"/>
            <w:tcBorders>
              <w:top w:val="single" w:color="CCCCCC" w:sz="1"/>
              <w:left w:val="single" w:color="CCCCCC" w:sz="1"/>
              <w:bottom w:val="single" w:color="CCCCCC" w:sz="1"/>
              <w:right w:val="single" w:color="CCCCCC" w:sz="1"/>
            </w:tcBorders>
          </w:tcPr>
          <w:p>
            <w:r>
              <w:rPr>
                <w:sz w:val="20"/>
                <w:szCs w:val="20"/>
              </w:rPr>
              <w:t xml:space="preserve">JSON 对象</w:t>
            </w:r>
          </w:p>
        </w:tc>
        <w:tc>
          <w:tcPr>
            <w:tcW w:type="dxa" w:w="1500"/>
            <w:tcBorders>
              <w:top w:val="single" w:color="CCCCCC" w:sz="1"/>
              <w:left w:val="single" w:color="CCCCCC" w:sz="1"/>
              <w:bottom w:val="single" w:color="CCCCCC" w:sz="1"/>
              <w:right w:val="single" w:color="CCCCCC" w:sz="1"/>
            </w:tcBorders>
          </w:tcPr>
          <w:p>
            <w:r>
              <w:rPr>
                <w:sz w:val="20"/>
                <w:szCs w:val="20"/>
              </w:rPr>
              <w:t xml:space="preserve">资产总数、稀有度占比等</w:t>
            </w:r>
          </w:p>
        </w:tc>
        <w:tc>
          <w:tcPr>
            <w:tcW w:type="dxa" w:w="1300"/>
            <w:tcBorders>
              <w:top w:val="single" w:color="CCCCCC" w:sz="1"/>
              <w:left w:val="single" w:color="CCCCCC" w:sz="1"/>
              <w:bottom w:val="single" w:color="CCCCCC" w:sz="1"/>
              <w:right w:val="single" w:color="CCCCCC" w:sz="1"/>
            </w:tcBorders>
          </w:tcPr>
          <w:p>
            <w:r>
              <w:rPr>
                <w:sz w:val="20"/>
                <w:szCs w:val="20"/>
              </w:rPr>
              <w:t xml:space="preserve">背包总览区域展示</w:t>
            </w:r>
          </w:p>
        </w:tc>
        <w:tc>
          <w:tcPr>
            <w:tcW w:type="dxa" w:w="1100"/>
            <w:tcBorders>
              <w:top w:val="single" w:color="CCCCCC" w:sz="1"/>
              <w:left w:val="single" w:color="CCCCCC" w:sz="1"/>
              <w:bottom w:val="single" w:color="CCCCCC" w:sz="1"/>
              <w:right w:val="single" w:color="CCCCCC" w:sz="1"/>
            </w:tcBorders>
          </w:tcPr>
          <w:p>
            <w:r>
              <w:rPr>
                <w:sz w:val="20"/>
                <w:szCs w:val="20"/>
              </w:rPr>
              <w:t xml:space="preserve">初始化加载时输出</w:t>
            </w:r>
          </w:p>
        </w:tc>
        <w:tc>
          <w:tcPr>
            <w:tcW w:type="dxa" w:w="1200"/>
            <w:tcBorders>
              <w:top w:val="single" w:color="CCCCCC" w:sz="1"/>
              <w:left w:val="single" w:color="CCCCCC" w:sz="1"/>
              <w:bottom w:val="single" w:color="CCCCCC" w:sz="1"/>
              <w:right w:val="single" w:color="CCCCCC" w:sz="1"/>
            </w:tcBorders>
          </w:tcPr>
          <w:p>
            <w:r>
              <w:rPr>
                <w:sz w:val="20"/>
                <w:szCs w:val="20"/>
              </w:rPr>
              <w:t xml:space="preserve">图表或进度条展示</w:t>
            </w:r>
          </w:p>
        </w:tc>
        <w:tc>
          <w:tcPr>
            <w:tcW w:type="dxa" w:w="1200"/>
            <w:tcBorders>
              <w:top w:val="single" w:color="CCCCCC" w:sz="1"/>
              <w:left w:val="single" w:color="CCCCCC" w:sz="1"/>
              <w:bottom w:val="single" w:color="CCCCCC" w:sz="1"/>
              <w:right w:val="single" w:color="CCCCCC" w:sz="1"/>
            </w:tcBorders>
          </w:tcPr>
          <w:p>
            <w:r>
              <w:rPr>
                <w:sz w:val="20"/>
                <w:szCs w:val="20"/>
              </w:rPr>
              <w:t xml:space="preserve">/</w:t>
            </w:r>
          </w:p>
        </w:tc>
      </w:tr>
    </w:tbl>
    <w:p>
      <w:pPr>
        <w:spacing w:after="60" w:before="120"/>
      </w:pPr>
      <w:r>
        <w:rPr>
          <w:b/>
          <w:bCs/>
          <w:sz w:val="24"/>
          <w:szCs w:val="24"/>
        </w:rPr>
        <w:t xml:space="preserve">6.算法</w:t>
      </w:r>
    </w:p>
    <w:p>
      <w:pPr>
        <w:spacing w:after="60" w:before="60"/>
      </w:pPr>
      <w:r>
        <w:rPr>
          <w:sz w:val="24"/>
          <w:szCs w:val="24"/>
        </w:rPr>
        <w:t xml:space="preserve">本程序无复杂计算算法，主要依赖于有限状态机（FSM）权限校验算法。系统根据资产当前状态判定是否允许执行操作。只有处于「可持有」状态的资产可执行资源转化、换物发布或发货申请操作。处于「锁定中」状态的资产（如正在参与未确认的换物流程）绝对不允许再次发起新的操作请求。在资产归属变更（换物完成）时，算法需同时更新原用户与新用户的关联表，并自动写入流转履历，包含换物双方 ID 和时间戳。</w:t>
      </w:r>
    </w:p>
    <w:p>
      <w:pPr>
        <w:spacing w:after="60" w:before="120"/>
      </w:pPr>
      <w:r>
        <w:rPr>
          <w:b/>
          <w:bCs/>
          <w:sz w:val="24"/>
          <w:szCs w:val="24"/>
        </w:rPr>
        <w:t xml:space="preserve">7.流程逻辑</w:t>
      </w:r>
    </w:p>
    <w:p>
      <w:pPr>
        <w:spacing w:after="60" w:before="120"/>
      </w:pPr>
      <w:r>
        <w:rPr>
          <w:b/>
          <w:bCs/>
          <w:sz w:val="24"/>
          <w:szCs w:val="24"/>
        </w:rPr>
        <w:t xml:space="preserve">7.1 资产入库与来源记录流程</w:t>
      </w:r>
    </w:p>
    <w:p>
      <w:pPr>
        <w:spacing w:after="60" w:before="60"/>
      </w:pPr>
      <w:r>
        <w:rPr>
          <w:sz w:val="24"/>
          <w:szCs w:val="24"/>
        </w:rPr>
        <w:t xml:space="preserve">盲抽或抽奖程序执行成功后，在本地事务中调用本模块的「资产生成接口」，传入用户编号、商品编号、来源类型（如「盲盒十连」）和来源记录流水号。资产程序校验参数有效性后，在 user_asset 表中生成多条资产记录，设置初始状态为「可持有」或「可回收」，并返回新生成的资产编号数组给上游模块。</w:t>
      </w:r>
    </w:p>
    <w:p>
      <w:pPr>
        <w:spacing w:after="60" w:before="120"/>
      </w:pPr>
      <w:r>
        <w:rPr>
          <w:b/>
          <w:bCs/>
          <w:sz w:val="24"/>
          <w:szCs w:val="24"/>
        </w:rPr>
        <w:t xml:space="preserve">7.2 核心状态机变更流程</w:t>
      </w:r>
    </w:p>
    <w:p>
      <w:pPr>
        <w:spacing w:after="60" w:before="60"/>
      </w:pPr>
      <w:r>
        <w:rPr>
          <w:sz w:val="24"/>
          <w:szCs w:val="24"/>
        </w:rPr>
        <w:t xml:space="preserve">当用户发起资源转化、换物发布或发货申请时，资产程序必须先进行悲观锁查询（SELECT ... FOR UPDATE），校验当前状态是否确实为「可持有」。若验证通过，则在业务数据库事务中将状态更新为对应的新状态（如「锁定中」或「待发货」）。若任一环节（如外部的积分未足额扣减）失败，则利用数据库的回滚机制，使资产状态保持原样。</w:t>
      </w:r>
    </w:p>
    <w:p>
      <w:pPr>
        <w:spacing w:after="60" w:before="120"/>
      </w:pPr>
      <w:r>
        <w:rPr>
          <w:b/>
          <w:bCs/>
          <w:sz w:val="24"/>
          <w:szCs w:val="24"/>
        </w:rPr>
        <w:t xml:space="preserve">7.3 资产跨账户归属变更流程</w:t>
      </w:r>
    </w:p>
    <w:p>
      <w:pPr>
        <w:spacing w:after="60" w:before="60"/>
      </w:pPr>
      <w:r>
        <w:rPr>
          <w:sz w:val="24"/>
          <w:szCs w:val="24"/>
        </w:rPr>
        <w:t xml:space="preserve">换物双方确认交易后，系统执行资产置换。在一个全局事务中：将发起方资产（ID_A）的用户变更为接收方，将接收方资产（ID_B）的用户变更为发起方。同时，原所有者的资产履历标记为「已交换」，并为新所有者生成「可持有」状态的新履历。整个过程紧密耦合，防篡改。</w:t>
      </w:r>
    </w:p>
    <w:p>
      <w:pPr>
        <w:spacing w:after="60" w:before="120"/>
      </w:pPr>
      <w:r>
        <w:rPr>
          <w:b/>
          <w:bCs/>
          <w:sz w:val="24"/>
          <w:szCs w:val="24"/>
        </w:rPr>
        <w:t xml:space="preserve">8.接口</w:t>
      </w:r>
    </w:p>
    <w:p>
      <w:pPr>
        <w:spacing w:after="60" w:before="120"/>
      </w:pPr>
      <w:r>
        <w:rPr>
          <w:b/>
          <w:bCs/>
          <w:sz w:val="24"/>
          <w:szCs w:val="24"/>
        </w:rPr>
        <w:t xml:space="preserve">8.1 调用的公共接口</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800"/>
      </w:tblGrid>
      <w:tr>
        <w:trPr>
          <w:tblHeader/>
        </w:trPr>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接口名称</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所属组件</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调用场景</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调用说明</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与本程序的关系</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用户认证接口</w:t>
            </w:r>
          </w:p>
        </w:tc>
        <w:tc>
          <w:tcPr>
            <w:tcW w:type="dxa" w:w="2000"/>
            <w:tcBorders>
              <w:top w:val="single" w:color="CCCCCC" w:sz="1"/>
              <w:left w:val="single" w:color="CCCCCC" w:sz="1"/>
              <w:bottom w:val="single" w:color="CCCCCC" w:sz="1"/>
              <w:right w:val="single" w:color="CCCCCC" w:sz="1"/>
            </w:tcBorders>
          </w:tcPr>
          <w:p>
            <w:r>
              <w:rPr>
                <w:sz w:val="20"/>
                <w:szCs w:val="20"/>
              </w:rPr>
              <w:t xml:space="preserve">用户认证组件</w:t>
            </w:r>
          </w:p>
        </w:tc>
        <w:tc>
          <w:tcPr>
            <w:tcW w:type="dxa" w:w="2000"/>
            <w:tcBorders>
              <w:top w:val="single" w:color="CCCCCC" w:sz="1"/>
              <w:left w:val="single" w:color="CCCCCC" w:sz="1"/>
              <w:bottom w:val="single" w:color="CCCCCC" w:sz="1"/>
              <w:right w:val="single" w:color="CCCCCC" w:sz="1"/>
            </w:tcBorders>
          </w:tcPr>
          <w:p>
            <w:r>
              <w:rPr>
                <w:sz w:val="20"/>
                <w:szCs w:val="20"/>
              </w:rPr>
              <w:t xml:space="preserve">查询资产、状态变更时</w:t>
            </w:r>
          </w:p>
        </w:tc>
        <w:tc>
          <w:tcPr>
            <w:tcW w:type="dxa" w:w="1800"/>
            <w:tcBorders>
              <w:top w:val="single" w:color="CCCCCC" w:sz="1"/>
              <w:left w:val="single" w:color="CCCCCC" w:sz="1"/>
              <w:bottom w:val="single" w:color="CCCCCC" w:sz="1"/>
              <w:right w:val="single" w:color="CCCCCC" w:sz="1"/>
            </w:tcBorders>
          </w:tcPr>
          <w:p>
            <w:r>
              <w:rPr>
                <w:sz w:val="20"/>
                <w:szCs w:val="20"/>
              </w:rPr>
              <w:t xml:space="preserve">验证令牌与所有权</w:t>
            </w:r>
          </w:p>
        </w:tc>
        <w:tc>
          <w:tcPr>
            <w:tcW w:type="dxa" w:w="1800"/>
            <w:tcBorders>
              <w:top w:val="single" w:color="CCCCCC" w:sz="1"/>
              <w:left w:val="single" w:color="CCCCCC" w:sz="1"/>
              <w:bottom w:val="single" w:color="CCCCCC" w:sz="1"/>
              <w:right w:val="single" w:color="CCCCCC" w:sz="1"/>
            </w:tcBorders>
          </w:tcPr>
          <w:p>
            <w:r>
              <w:rPr>
                <w:sz w:val="20"/>
                <w:szCs w:val="20"/>
              </w:rPr>
              <w:t xml:space="preserve">拦截越权操作</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商品信息查询</w:t>
            </w:r>
          </w:p>
        </w:tc>
        <w:tc>
          <w:tcPr>
            <w:tcW w:type="dxa" w:w="2000"/>
            <w:tcBorders>
              <w:top w:val="single" w:color="CCCCCC" w:sz="1"/>
              <w:left w:val="single" w:color="CCCCCC" w:sz="1"/>
              <w:bottom w:val="single" w:color="CCCCCC" w:sz="1"/>
              <w:right w:val="single" w:color="CCCCCC" w:sz="1"/>
            </w:tcBorders>
          </w:tcPr>
          <w:p>
            <w:r>
              <w:rPr>
                <w:sz w:val="20"/>
                <w:szCs w:val="20"/>
              </w:rPr>
              <w:t xml:space="preserve">基础数据组件</w:t>
            </w:r>
          </w:p>
        </w:tc>
        <w:tc>
          <w:tcPr>
            <w:tcW w:type="dxa" w:w="2000"/>
            <w:tcBorders>
              <w:top w:val="single" w:color="CCCCCC" w:sz="1"/>
              <w:left w:val="single" w:color="CCCCCC" w:sz="1"/>
              <w:bottom w:val="single" w:color="CCCCCC" w:sz="1"/>
              <w:right w:val="single" w:color="CCCCCC" w:sz="1"/>
            </w:tcBorders>
          </w:tcPr>
          <w:p>
            <w:r>
              <w:rPr>
                <w:sz w:val="20"/>
                <w:szCs w:val="20"/>
              </w:rPr>
              <w:t xml:space="preserve">列表展示、详情拉取时</w:t>
            </w:r>
          </w:p>
        </w:tc>
        <w:tc>
          <w:tcPr>
            <w:tcW w:type="dxa" w:w="1800"/>
            <w:tcBorders>
              <w:top w:val="single" w:color="CCCCCC" w:sz="1"/>
              <w:left w:val="single" w:color="CCCCCC" w:sz="1"/>
              <w:bottom w:val="single" w:color="CCCCCC" w:sz="1"/>
              <w:right w:val="single" w:color="CCCCCC" w:sz="1"/>
            </w:tcBorders>
          </w:tcPr>
          <w:p>
            <w:r>
              <w:rPr>
                <w:sz w:val="20"/>
                <w:szCs w:val="20"/>
              </w:rPr>
              <w:t xml:space="preserve">映射 product_id 获取静态属性</w:t>
            </w:r>
          </w:p>
        </w:tc>
        <w:tc>
          <w:tcPr>
            <w:tcW w:type="dxa" w:w="1800"/>
            <w:tcBorders>
              <w:top w:val="single" w:color="CCCCCC" w:sz="1"/>
              <w:left w:val="single" w:color="CCCCCC" w:sz="1"/>
              <w:bottom w:val="single" w:color="CCCCCC" w:sz="1"/>
              <w:right w:val="single" w:color="CCCCCC" w:sz="1"/>
            </w:tcBorders>
          </w:tcPr>
          <w:p>
            <w:r>
              <w:rPr>
                <w:sz w:val="20"/>
                <w:szCs w:val="20"/>
              </w:rPr>
              <w:t xml:space="preserve">界面渲染支撑</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操作日志接口</w:t>
            </w:r>
          </w:p>
        </w:tc>
        <w:tc>
          <w:tcPr>
            <w:tcW w:type="dxa" w:w="2000"/>
            <w:tcBorders>
              <w:top w:val="single" w:color="CCCCCC" w:sz="1"/>
              <w:left w:val="single" w:color="CCCCCC" w:sz="1"/>
              <w:bottom w:val="single" w:color="CCCCCC" w:sz="1"/>
              <w:right w:val="single" w:color="CCCCCC" w:sz="1"/>
            </w:tcBorders>
          </w:tcPr>
          <w:p>
            <w:r>
              <w:rPr>
                <w:sz w:val="20"/>
                <w:szCs w:val="20"/>
              </w:rPr>
              <w:t xml:space="preserve">操作日志组件</w:t>
            </w:r>
          </w:p>
        </w:tc>
        <w:tc>
          <w:tcPr>
            <w:tcW w:type="dxa" w:w="2000"/>
            <w:tcBorders>
              <w:top w:val="single" w:color="CCCCCC" w:sz="1"/>
              <w:left w:val="single" w:color="CCCCCC" w:sz="1"/>
              <w:bottom w:val="single" w:color="CCCCCC" w:sz="1"/>
              <w:right w:val="single" w:color="CCCCCC" w:sz="1"/>
            </w:tcBorders>
          </w:tcPr>
          <w:p>
            <w:r>
              <w:rPr>
                <w:sz w:val="20"/>
                <w:szCs w:val="20"/>
              </w:rPr>
              <w:t xml:space="preserve">资产发生状态机流转时</w:t>
            </w:r>
          </w:p>
        </w:tc>
        <w:tc>
          <w:tcPr>
            <w:tcW w:type="dxa" w:w="1800"/>
            <w:tcBorders>
              <w:top w:val="single" w:color="CCCCCC" w:sz="1"/>
              <w:left w:val="single" w:color="CCCCCC" w:sz="1"/>
              <w:bottom w:val="single" w:color="CCCCCC" w:sz="1"/>
              <w:right w:val="single" w:color="CCCCCC" w:sz="1"/>
            </w:tcBorders>
          </w:tcPr>
          <w:p>
            <w:r>
              <w:rPr>
                <w:sz w:val="20"/>
                <w:szCs w:val="20"/>
              </w:rPr>
              <w:t xml:space="preserve">记录谁在何时锁定了资产</w:t>
            </w:r>
          </w:p>
        </w:tc>
        <w:tc>
          <w:tcPr>
            <w:tcW w:type="dxa" w:w="1800"/>
            <w:tcBorders>
              <w:top w:val="single" w:color="CCCCCC" w:sz="1"/>
              <w:left w:val="single" w:color="CCCCCC" w:sz="1"/>
              <w:bottom w:val="single" w:color="CCCCCC" w:sz="1"/>
              <w:right w:val="single" w:color="CCCCCC" w:sz="1"/>
            </w:tcBorders>
          </w:tcPr>
          <w:p>
            <w:r>
              <w:rPr>
                <w:sz w:val="20"/>
                <w:szCs w:val="20"/>
              </w:rPr>
              <w:t xml:space="preserve">审计排错依据</w:t>
            </w:r>
          </w:p>
        </w:tc>
      </w:tr>
    </w:tbl>
    <w:p>
      <w:pPr>
        <w:spacing w:after="60" w:before="120"/>
      </w:pPr>
      <w:r>
        <w:rPr>
          <w:b/>
          <w:bCs/>
          <w:sz w:val="24"/>
          <w:szCs w:val="24"/>
        </w:rPr>
        <w:t xml:space="preserve">8.2 本程序提供的业务接口</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2000"/>
        <w:gridCol w:w="1800"/>
        <w:gridCol w:w="1600"/>
      </w:tblGrid>
      <w:tr>
        <w:trPr>
          <w:tblHeader/>
        </w:trPr>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接口名称</w:t>
            </w:r>
          </w:p>
        </w:tc>
        <w:tc>
          <w:tcPr>
            <w:tcW w:type="dxa" w:w="1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请求方法</w:t>
            </w:r>
          </w:p>
        </w:tc>
        <w:tc>
          <w:tcPr>
            <w:tcW w:type="dxa" w:w="2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接口路径</w:t>
            </w:r>
          </w:p>
        </w:tc>
        <w:tc>
          <w:tcPr>
            <w:tcW w:type="dxa" w:w="20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主要入口参数</w:t>
            </w:r>
          </w:p>
        </w:tc>
        <w:tc>
          <w:tcPr>
            <w:tcW w:type="dxa" w:w="18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主要出口参数</w:t>
            </w:r>
          </w:p>
        </w:tc>
        <w:tc>
          <w:tcPr>
            <w:tcW w:type="dxa" w:w="16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接口说明</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资产入库接口</w:t>
            </w:r>
          </w:p>
        </w:tc>
        <w:tc>
          <w:tcPr>
            <w:tcW w:type="dxa" w:w="1400"/>
            <w:tcBorders>
              <w:top w:val="single" w:color="CCCCCC" w:sz="1"/>
              <w:left w:val="single" w:color="CCCCCC" w:sz="1"/>
              <w:bottom w:val="single" w:color="CCCCCC" w:sz="1"/>
              <w:right w:val="single" w:color="CCCCCC" w:sz="1"/>
            </w:tcBorders>
          </w:tcPr>
          <w:p>
            <w:r>
              <w:rPr>
                <w:sz w:val="20"/>
                <w:szCs w:val="20"/>
              </w:rPr>
              <w:t xml:space="preserve">内部调用</w:t>
            </w:r>
          </w:p>
        </w:tc>
        <w:tc>
          <w:tcPr>
            <w:tcW w:type="dxa" w:w="2200"/>
            <w:tcBorders>
              <w:top w:val="single" w:color="CCCCCC" w:sz="1"/>
              <w:left w:val="single" w:color="CCCCCC" w:sz="1"/>
              <w:bottom w:val="single" w:color="CCCCCC" w:sz="1"/>
              <w:right w:val="single" w:color="CCCCCC" w:sz="1"/>
            </w:tcBorders>
          </w:tcPr>
          <w:p>
            <w:r>
              <w:rPr>
                <w:sz w:val="20"/>
                <w:szCs w:val="20"/>
              </w:rPr>
              <w:t xml:space="preserve">rpc_asset_create</w:t>
            </w:r>
          </w:p>
        </w:tc>
        <w:tc>
          <w:tcPr>
            <w:tcW w:type="dxa" w:w="2000"/>
            <w:tcBorders>
              <w:top w:val="single" w:color="CCCCCC" w:sz="1"/>
              <w:left w:val="single" w:color="CCCCCC" w:sz="1"/>
              <w:bottom w:val="single" w:color="CCCCCC" w:sz="1"/>
              <w:right w:val="single" w:color="CCCCCC" w:sz="1"/>
            </w:tcBorders>
          </w:tcPr>
          <w:p>
            <w:r>
              <w:rPr>
                <w:sz w:val="20"/>
                <w:szCs w:val="20"/>
              </w:rPr>
              <w:t xml:space="preserve">user_id, product_id, source</w:t>
            </w:r>
          </w:p>
        </w:tc>
        <w:tc>
          <w:tcPr>
            <w:tcW w:type="dxa" w:w="1800"/>
            <w:tcBorders>
              <w:top w:val="single" w:color="CCCCCC" w:sz="1"/>
              <w:left w:val="single" w:color="CCCCCC" w:sz="1"/>
              <w:bottom w:val="single" w:color="CCCCCC" w:sz="1"/>
              <w:right w:val="single" w:color="CCCCCC" w:sz="1"/>
            </w:tcBorders>
          </w:tcPr>
          <w:p>
            <w:r>
              <w:rPr>
                <w:sz w:val="20"/>
                <w:szCs w:val="20"/>
              </w:rPr>
              <w:t xml:space="preserve">asset_ids 集合</w:t>
            </w:r>
          </w:p>
        </w:tc>
        <w:tc>
          <w:tcPr>
            <w:tcW w:type="dxa" w:w="1600"/>
            <w:tcBorders>
              <w:top w:val="single" w:color="CCCCCC" w:sz="1"/>
              <w:left w:val="single" w:color="CCCCCC" w:sz="1"/>
              <w:bottom w:val="single" w:color="CCCCCC" w:sz="1"/>
              <w:right w:val="single" w:color="CCCCCC" w:sz="1"/>
            </w:tcBorders>
          </w:tcPr>
          <w:p>
            <w:r>
              <w:rPr>
                <w:sz w:val="20"/>
                <w:szCs w:val="20"/>
              </w:rPr>
              <w:t xml:space="preserve">专供内部发奖使用</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资产列表查询</w:t>
            </w:r>
          </w:p>
        </w:tc>
        <w:tc>
          <w:tcPr>
            <w:tcW w:type="dxa" w:w="1400"/>
            <w:tcBorders>
              <w:top w:val="single" w:color="CCCCCC" w:sz="1"/>
              <w:left w:val="single" w:color="CCCCCC" w:sz="1"/>
              <w:bottom w:val="single" w:color="CCCCCC" w:sz="1"/>
              <w:right w:val="single" w:color="CCCCCC" w:sz="1"/>
            </w:tcBorders>
          </w:tcPr>
          <w:p>
            <w:r>
              <w:rPr>
                <w:sz w:val="20"/>
                <w:szCs w:val="20"/>
              </w:rPr>
              <w:t xml:space="preserve">GET</w:t>
            </w:r>
          </w:p>
        </w:tc>
        <w:tc>
          <w:tcPr>
            <w:tcW w:type="dxa" w:w="2200"/>
            <w:tcBorders>
              <w:top w:val="single" w:color="CCCCCC" w:sz="1"/>
              <w:left w:val="single" w:color="CCCCCC" w:sz="1"/>
              <w:bottom w:val="single" w:color="CCCCCC" w:sz="1"/>
              <w:right w:val="single" w:color="CCCCCC" w:sz="1"/>
            </w:tcBorders>
          </w:tcPr>
          <w:p>
            <w:r>
              <w:rPr>
                <w:sz w:val="20"/>
                <w:szCs w:val="20"/>
              </w:rPr>
              <w:t xml:space="preserve">/api/assets</w:t>
            </w:r>
          </w:p>
        </w:tc>
        <w:tc>
          <w:tcPr>
            <w:tcW w:type="dxa" w:w="2000"/>
            <w:tcBorders>
              <w:top w:val="single" w:color="CCCCCC" w:sz="1"/>
              <w:left w:val="single" w:color="CCCCCC" w:sz="1"/>
              <w:bottom w:val="single" w:color="CCCCCC" w:sz="1"/>
              <w:right w:val="single" w:color="CCCCCC" w:sz="1"/>
            </w:tcBorders>
          </w:tcPr>
          <w:p>
            <w:r>
              <w:rPr>
                <w:sz w:val="20"/>
                <w:szCs w:val="20"/>
              </w:rPr>
              <w:t xml:space="preserve">status, page_no</w:t>
            </w:r>
          </w:p>
        </w:tc>
        <w:tc>
          <w:tcPr>
            <w:tcW w:type="dxa" w:w="1800"/>
            <w:tcBorders>
              <w:top w:val="single" w:color="CCCCCC" w:sz="1"/>
              <w:left w:val="single" w:color="CCCCCC" w:sz="1"/>
              <w:bottom w:val="single" w:color="CCCCCC" w:sz="1"/>
              <w:right w:val="single" w:color="CCCCCC" w:sz="1"/>
            </w:tcBorders>
          </w:tcPr>
          <w:p>
            <w:r>
              <w:rPr>
                <w:sz w:val="20"/>
                <w:szCs w:val="20"/>
              </w:rPr>
              <w:t xml:space="preserve">资产集合、统计信息</w:t>
            </w:r>
          </w:p>
        </w:tc>
        <w:tc>
          <w:tcPr>
            <w:tcW w:type="dxa" w:w="1600"/>
            <w:tcBorders>
              <w:top w:val="single" w:color="CCCCCC" w:sz="1"/>
              <w:left w:val="single" w:color="CCCCCC" w:sz="1"/>
              <w:bottom w:val="single" w:color="CCCCCC" w:sz="1"/>
              <w:right w:val="single" w:color="CCCCCC" w:sz="1"/>
            </w:tcBorders>
          </w:tcPr>
          <w:p>
            <w:r>
              <w:rPr>
                <w:sz w:val="20"/>
                <w:szCs w:val="20"/>
              </w:rPr>
              <w:t xml:space="preserve">渲染用户的数字背包</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资产锁定接口</w:t>
            </w:r>
          </w:p>
        </w:tc>
        <w:tc>
          <w:tcPr>
            <w:tcW w:type="dxa" w:w="1400"/>
            <w:tcBorders>
              <w:top w:val="single" w:color="CCCCCC" w:sz="1"/>
              <w:left w:val="single" w:color="CCCCCC" w:sz="1"/>
              <w:bottom w:val="single" w:color="CCCCCC" w:sz="1"/>
              <w:right w:val="single" w:color="CCCCCC" w:sz="1"/>
            </w:tcBorders>
          </w:tcPr>
          <w:p>
            <w:r>
              <w:rPr>
                <w:sz w:val="20"/>
                <w:szCs w:val="20"/>
              </w:rPr>
              <w:t xml:space="preserve">内部调用</w:t>
            </w:r>
          </w:p>
        </w:tc>
        <w:tc>
          <w:tcPr>
            <w:tcW w:type="dxa" w:w="2200"/>
            <w:tcBorders>
              <w:top w:val="single" w:color="CCCCCC" w:sz="1"/>
              <w:left w:val="single" w:color="CCCCCC" w:sz="1"/>
              <w:bottom w:val="single" w:color="CCCCCC" w:sz="1"/>
              <w:right w:val="single" w:color="CCCCCC" w:sz="1"/>
            </w:tcBorders>
          </w:tcPr>
          <w:p>
            <w:r>
              <w:rPr>
                <w:sz w:val="20"/>
                <w:szCs w:val="20"/>
              </w:rPr>
              <w:t xml:space="preserve">rpc_asset_lock</w:t>
            </w:r>
          </w:p>
        </w:tc>
        <w:tc>
          <w:tcPr>
            <w:tcW w:type="dxa" w:w="2000"/>
            <w:tcBorders>
              <w:top w:val="single" w:color="CCCCCC" w:sz="1"/>
              <w:left w:val="single" w:color="CCCCCC" w:sz="1"/>
              <w:bottom w:val="single" w:color="CCCCCC" w:sz="1"/>
              <w:right w:val="single" w:color="CCCCCC" w:sz="1"/>
            </w:tcBorders>
          </w:tcPr>
          <w:p>
            <w:r>
              <w:rPr>
                <w:sz w:val="20"/>
                <w:szCs w:val="20"/>
              </w:rPr>
              <w:t xml:space="preserve">asset_id, reason</w:t>
            </w:r>
          </w:p>
        </w:tc>
        <w:tc>
          <w:tcPr>
            <w:tcW w:type="dxa" w:w="1800"/>
            <w:tcBorders>
              <w:top w:val="single" w:color="CCCCCC" w:sz="1"/>
              <w:left w:val="single" w:color="CCCCCC" w:sz="1"/>
              <w:bottom w:val="single" w:color="CCCCCC" w:sz="1"/>
              <w:right w:val="single" w:color="CCCCCC" w:sz="1"/>
            </w:tcBorders>
          </w:tcPr>
          <w:p>
            <w:r>
              <w:rPr>
                <w:sz w:val="20"/>
                <w:szCs w:val="20"/>
              </w:rPr>
              <w:t xml:space="preserve">lock_result</w:t>
            </w:r>
          </w:p>
        </w:tc>
        <w:tc>
          <w:tcPr>
            <w:tcW w:type="dxa" w:w="1600"/>
            <w:tcBorders>
              <w:top w:val="single" w:color="CCCCCC" w:sz="1"/>
              <w:left w:val="single" w:color="CCCCCC" w:sz="1"/>
              <w:bottom w:val="single" w:color="CCCCCC" w:sz="1"/>
              <w:right w:val="single" w:color="CCCCCC" w:sz="1"/>
            </w:tcBorders>
          </w:tcPr>
          <w:p>
            <w:r>
              <w:rPr>
                <w:sz w:val="20"/>
                <w:szCs w:val="20"/>
              </w:rPr>
              <w:t xml:space="preserve">供换物和发货模块锁定使用</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资产归属变更</w:t>
            </w:r>
          </w:p>
        </w:tc>
        <w:tc>
          <w:tcPr>
            <w:tcW w:type="dxa" w:w="1400"/>
            <w:tcBorders>
              <w:top w:val="single" w:color="CCCCCC" w:sz="1"/>
              <w:left w:val="single" w:color="CCCCCC" w:sz="1"/>
              <w:bottom w:val="single" w:color="CCCCCC" w:sz="1"/>
              <w:right w:val="single" w:color="CCCCCC" w:sz="1"/>
            </w:tcBorders>
          </w:tcPr>
          <w:p>
            <w:r>
              <w:rPr>
                <w:sz w:val="20"/>
                <w:szCs w:val="20"/>
              </w:rPr>
              <w:t xml:space="preserve">内部调用</w:t>
            </w:r>
          </w:p>
        </w:tc>
        <w:tc>
          <w:tcPr>
            <w:tcW w:type="dxa" w:w="2200"/>
            <w:tcBorders>
              <w:top w:val="single" w:color="CCCCCC" w:sz="1"/>
              <w:left w:val="single" w:color="CCCCCC" w:sz="1"/>
              <w:bottom w:val="single" w:color="CCCCCC" w:sz="1"/>
              <w:right w:val="single" w:color="CCCCCC" w:sz="1"/>
            </w:tcBorders>
          </w:tcPr>
          <w:p>
            <w:r>
              <w:rPr>
                <w:sz w:val="20"/>
                <w:szCs w:val="20"/>
              </w:rPr>
              <w:t xml:space="preserve">rpc_asset_transfer</w:t>
            </w:r>
          </w:p>
        </w:tc>
        <w:tc>
          <w:tcPr>
            <w:tcW w:type="dxa" w:w="2000"/>
            <w:tcBorders>
              <w:top w:val="single" w:color="CCCCCC" w:sz="1"/>
              <w:left w:val="single" w:color="CCCCCC" w:sz="1"/>
              <w:bottom w:val="single" w:color="CCCCCC" w:sz="1"/>
              <w:right w:val="single" w:color="CCCCCC" w:sz="1"/>
            </w:tcBorders>
          </w:tcPr>
          <w:p>
            <w:r>
              <w:rPr>
                <w:sz w:val="20"/>
                <w:szCs w:val="20"/>
              </w:rPr>
              <w:t xml:space="preserve">asset_a, asset_b, user_a...</w:t>
            </w:r>
          </w:p>
        </w:tc>
        <w:tc>
          <w:tcPr>
            <w:tcW w:type="dxa" w:w="1800"/>
            <w:tcBorders>
              <w:top w:val="single" w:color="CCCCCC" w:sz="1"/>
              <w:left w:val="single" w:color="CCCCCC" w:sz="1"/>
              <w:bottom w:val="single" w:color="CCCCCC" w:sz="1"/>
              <w:right w:val="single" w:color="CCCCCC" w:sz="1"/>
            </w:tcBorders>
          </w:tcPr>
          <w:p>
            <w:r>
              <w:rPr>
                <w:sz w:val="20"/>
                <w:szCs w:val="20"/>
              </w:rPr>
              <w:t xml:space="preserve">变更成功确认</w:t>
            </w:r>
          </w:p>
        </w:tc>
        <w:tc>
          <w:tcPr>
            <w:tcW w:type="dxa" w:w="1600"/>
            <w:tcBorders>
              <w:top w:val="single" w:color="CCCCCC" w:sz="1"/>
              <w:left w:val="single" w:color="CCCCCC" w:sz="1"/>
              <w:bottom w:val="single" w:color="CCCCCC" w:sz="1"/>
              <w:right w:val="single" w:color="CCCCCC" w:sz="1"/>
            </w:tcBorders>
          </w:tcPr>
          <w:p>
            <w:r>
              <w:rPr>
                <w:sz w:val="20"/>
                <w:szCs w:val="20"/>
              </w:rPr>
              <w:t xml:space="preserve">换物确认后进行换绑</w:t>
            </w:r>
          </w:p>
        </w:tc>
      </w:tr>
    </w:tbl>
    <w:p>
      <w:pPr>
        <w:spacing w:after="60" w:before="120"/>
      </w:pPr>
      <w:r>
        <w:rPr>
          <w:b/>
          <w:bCs/>
          <w:sz w:val="24"/>
          <w:szCs w:val="24"/>
        </w:rPr>
        <w:t xml:space="preserve">8.3 与本程序直接相关的数据结构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400"/>
      </w:tblGrid>
      <w:tr>
        <w:trPr>
          <w:tblHeader/>
        </w:trPr>
        <w:tc>
          <w:tcPr>
            <w:tcW w:type="dxa" w:w="2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数据结构名称</w:t>
            </w:r>
          </w:p>
        </w:tc>
        <w:tc>
          <w:tcPr>
            <w:tcW w:type="dxa" w:w="2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对应数据表</w:t>
            </w:r>
          </w:p>
        </w:tc>
        <w:tc>
          <w:tcPr>
            <w:tcW w:type="dxa" w:w="2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主要字段</w:t>
            </w:r>
          </w:p>
        </w:tc>
        <w:tc>
          <w:tcPr>
            <w:tcW w:type="dxa" w:w="2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作用</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用户资产表</w:t>
            </w:r>
          </w:p>
        </w:tc>
        <w:tc>
          <w:tcPr>
            <w:tcW w:type="dxa" w:w="2500"/>
            <w:tcBorders>
              <w:top w:val="single" w:color="CCCCCC" w:sz="1"/>
              <w:left w:val="single" w:color="CCCCCC" w:sz="1"/>
              <w:bottom w:val="single" w:color="CCCCCC" w:sz="1"/>
              <w:right w:val="single" w:color="CCCCCC" w:sz="1"/>
            </w:tcBorders>
          </w:tcPr>
          <w:p>
            <w:r>
              <w:rPr>
                <w:sz w:val="20"/>
                <w:szCs w:val="20"/>
              </w:rPr>
              <w:t xml:space="preserve">user_asset</w:t>
            </w:r>
          </w:p>
        </w:tc>
        <w:tc>
          <w:tcPr>
            <w:tcW w:type="dxa" w:w="2500"/>
            <w:tcBorders>
              <w:top w:val="single" w:color="CCCCCC" w:sz="1"/>
              <w:left w:val="single" w:color="CCCCCC" w:sz="1"/>
              <w:bottom w:val="single" w:color="CCCCCC" w:sz="1"/>
              <w:right w:val="single" w:color="CCCCCC" w:sz="1"/>
            </w:tcBorders>
          </w:tcPr>
          <w:p>
            <w:r>
              <w:rPr>
                <w:sz w:val="20"/>
                <w:szCs w:val="20"/>
              </w:rPr>
              <w:t xml:space="preserve">asset_id, user_id, product_id, status</w:t>
            </w:r>
          </w:p>
        </w:tc>
        <w:tc>
          <w:tcPr>
            <w:tcW w:type="dxa" w:w="2400"/>
            <w:tcBorders>
              <w:top w:val="single" w:color="CCCCCC" w:sz="1"/>
              <w:left w:val="single" w:color="CCCCCC" w:sz="1"/>
              <w:bottom w:val="single" w:color="CCCCCC" w:sz="1"/>
              <w:right w:val="single" w:color="CCCCCC" w:sz="1"/>
            </w:tcBorders>
          </w:tcPr>
          <w:p>
            <w:r>
              <w:rPr>
                <w:sz w:val="20"/>
                <w:szCs w:val="20"/>
              </w:rPr>
              <w:t xml:space="preserve">记录单个谷子的权属和当前快照</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资产流转履历表</w:t>
            </w:r>
          </w:p>
        </w:tc>
        <w:tc>
          <w:tcPr>
            <w:tcW w:type="dxa" w:w="2500"/>
            <w:tcBorders>
              <w:top w:val="single" w:color="CCCCCC" w:sz="1"/>
              <w:left w:val="single" w:color="CCCCCC" w:sz="1"/>
              <w:bottom w:val="single" w:color="CCCCCC" w:sz="1"/>
              <w:right w:val="single" w:color="CCCCCC" w:sz="1"/>
            </w:tcBorders>
          </w:tcPr>
          <w:p>
            <w:r>
              <w:rPr>
                <w:sz w:val="20"/>
                <w:szCs w:val="20"/>
              </w:rPr>
              <w:t xml:space="preserve">asset_history</w:t>
            </w:r>
          </w:p>
        </w:tc>
        <w:tc>
          <w:tcPr>
            <w:tcW w:type="dxa" w:w="2500"/>
            <w:tcBorders>
              <w:top w:val="single" w:color="CCCCCC" w:sz="1"/>
              <w:left w:val="single" w:color="CCCCCC" w:sz="1"/>
              <w:bottom w:val="single" w:color="CCCCCC" w:sz="1"/>
              <w:right w:val="single" w:color="CCCCCC" w:sz="1"/>
            </w:tcBorders>
          </w:tcPr>
          <w:p>
            <w:r>
              <w:rPr>
                <w:sz w:val="20"/>
                <w:szCs w:val="20"/>
              </w:rPr>
              <w:t xml:space="preserve">history_id, asset_id, action, create_time</w:t>
            </w:r>
          </w:p>
        </w:tc>
        <w:tc>
          <w:tcPr>
            <w:tcW w:type="dxa" w:w="2400"/>
            <w:tcBorders>
              <w:top w:val="single" w:color="CCCCCC" w:sz="1"/>
              <w:left w:val="single" w:color="CCCCCC" w:sz="1"/>
              <w:bottom w:val="single" w:color="CCCCCC" w:sz="1"/>
              <w:right w:val="single" w:color="CCCCCC" w:sz="1"/>
            </w:tcBorders>
          </w:tcPr>
          <w:p>
            <w:r>
              <w:rPr>
                <w:sz w:val="20"/>
                <w:szCs w:val="20"/>
              </w:rPr>
              <w:t xml:space="preserve">追溯这件资产是盲抽来的还是换物来的</w:t>
            </w:r>
          </w:p>
        </w:tc>
      </w:tr>
    </w:tbl>
    <w:p>
      <w:pPr>
        <w:spacing w:after="60" w:before="120"/>
      </w:pPr>
      <w:r>
        <w:rPr>
          <w:b/>
          <w:bCs/>
          <w:sz w:val="24"/>
          <w:szCs w:val="24"/>
        </w:rPr>
        <w:t xml:space="preserve">8.4 数据结构使用约束</w:t>
      </w:r>
    </w:p>
    <w:p>
      <w:pPr>
        <w:pStyle w:val="ListParagraph"/>
        <w:numPr>
          <w:ilvl w:val="0"/>
          <w:numId w:val="9"/>
        </w:numPr>
      </w:pPr>
      <w:r>
        <w:rPr>
          <w:sz w:val="24"/>
          <w:szCs w:val="24"/>
        </w:rPr>
        <w:t xml:space="preserve">用户资产表：状态字段必须受严格的状态机（FSM）代码约束，不允许越级跳变（如从「已回收」直接跳变为「待发货」）。</w:t>
      </w:r>
    </w:p>
    <w:p>
      <w:pPr>
        <w:spacing w:after="60" w:before="120"/>
      </w:pPr>
      <w:r>
        <w:rPr>
          <w:b/>
          <w:bCs/>
          <w:sz w:val="24"/>
          <w:szCs w:val="24"/>
        </w:rPr>
        <w:t xml:space="preserve">9.存储分配</w:t>
      </w:r>
    </w:p>
    <w:p>
      <w:pPr>
        <w:spacing w:after="60" w:before="60"/>
      </w:pPr>
      <w:r>
        <w:rPr>
          <w:sz w:val="24"/>
          <w:szCs w:val="24"/>
        </w:rPr>
        <w:t xml:space="preserve">MySQL 关系型数据库作为唯一持久化存储源，不依赖 Redis 做状态判定，因为资产归属涉及高价值数字财产权，必须确保 ACID 强一致性。</w:t>
      </w:r>
    </w:p>
    <w:p>
      <w:pPr>
        <w:spacing w:after="60" w:before="120"/>
      </w:pPr>
      <w:r>
        <w:rPr>
          <w:b/>
          <w:bCs/>
          <w:sz w:val="24"/>
          <w:szCs w:val="24"/>
        </w:rPr>
        <w:t xml:space="preserve">10.注释设计</w:t>
      </w:r>
    </w:p>
    <w:p>
      <w:pPr>
        <w:spacing w:after="60" w:before="120"/>
      </w:pPr>
      <w:r>
        <w:rPr>
          <w:b/>
          <w:bCs/>
          <w:sz w:val="24"/>
          <w:szCs w:val="24"/>
        </w:rPr>
        <w:t xml:space="preserve">10.1 关键分支点注释</w:t>
      </w:r>
    </w:p>
    <w:p>
      <w:pPr>
        <w:pStyle w:val="ListParagraph"/>
        <w:numPr>
          <w:ilvl w:val="0"/>
          <w:numId w:val="10"/>
        </w:numPr>
      </w:pPr>
      <w:r>
        <w:rPr>
          <w:sz w:val="24"/>
          <w:szCs w:val="24"/>
        </w:rPr>
        <w:t xml:space="preserve">判定资产权属：严格声明「此处不可省略，必须比对 token.user_id 与 asset.user_id，防止水平越权攻击（IDOR）」。</w:t>
      </w:r>
    </w:p>
    <w:p>
      <w:pPr>
        <w:pStyle w:val="ListParagraph"/>
        <w:numPr>
          <w:ilvl w:val="0"/>
          <w:numId w:val="10"/>
        </w:numPr>
      </w:pPr>
      <w:r>
        <w:rPr>
          <w:sz w:val="24"/>
          <w:szCs w:val="24"/>
        </w:rPr>
        <w:t xml:space="preserve">状态机流转判定：标注状态节点图，清晰注明允许的前置状态集合。</w:t>
      </w:r>
    </w:p>
    <w:p>
      <w:pPr>
        <w:spacing w:after="60" w:before="120"/>
      </w:pPr>
      <w:r>
        <w:rPr>
          <w:b/>
          <w:bCs/>
          <w:sz w:val="24"/>
          <w:szCs w:val="24"/>
        </w:rPr>
        <w:t xml:space="preserve">11.限制条件</w:t>
      </w:r>
    </w:p>
    <w:p>
      <w:pPr>
        <w:pStyle w:val="ListParagraph"/>
        <w:numPr>
          <w:ilvl w:val="0"/>
          <w:numId w:val="11"/>
        </w:numPr>
      </w:pPr>
      <w:r>
        <w:rPr>
          <w:sz w:val="24"/>
          <w:szCs w:val="24"/>
        </w:rPr>
        <w:t xml:space="preserve">强一致性单工原则：一件处于「已锁定」、「已发货」、「已回收」或「已交换」状态的资产，物理上剥夺其再次发起任何回收、发货或换物请求的资格，从接口层实行一刀切的硬拦截。</w:t>
      </w:r>
    </w:p>
    <w:p>
      <w:pPr>
        <w:pStyle w:val="ListParagraph"/>
        <w:numPr>
          <w:ilvl w:val="0"/>
          <w:numId w:val="11"/>
        </w:numPr>
      </w:pPr>
      <w:r>
        <w:rPr>
          <w:sz w:val="24"/>
          <w:szCs w:val="24"/>
        </w:rPr>
        <w:t xml:space="preserve">变更原子性：资产归属变更仅能在换物确认后的统一事务中执行，若换物被取消或失败，绝对不得触发归属变更逻辑。</w:t>
      </w:r>
    </w:p>
    <w:p>
      <w:pPr>
        <w:spacing w:after="60" w:before="120"/>
      </w:pPr>
      <w:r>
        <w:rPr>
          <w:b/>
          <w:bCs/>
          <w:sz w:val="24"/>
          <w:szCs w:val="24"/>
        </w:rPr>
        <w:t xml:space="preserve">12.测试计划</w:t>
      </w:r>
    </w:p>
    <w:p>
      <w:pPr>
        <w:spacing w:after="60" w:before="60"/>
      </w:pPr>
      <w:r>
        <w:rPr>
          <w:sz w:val="24"/>
          <w:szCs w:val="24"/>
        </w:rPr>
        <w:t xml:space="preserve">测试重点：状态机的死锁防御与水平越权漏洞探测。</w:t>
      </w:r>
    </w:p>
    <w:p>
      <w:pPr>
        <w:spacing w:after="60" w:before="60"/>
      </w:pPr>
      <w:r>
        <w:rPr>
          <w:sz w:val="24"/>
          <w:szCs w:val="24"/>
        </w:rPr>
        <w:t xml:space="preserve">测试场景：</w:t>
      </w:r>
    </w:p>
    <w:p>
      <w:pPr>
        <w:pStyle w:val="ListParagraph"/>
        <w:numPr>
          <w:ilvl w:val="0"/>
          <w:numId w:val="12"/>
        </w:numPr>
      </w:pPr>
      <w:r>
        <w:rPr>
          <w:sz w:val="24"/>
          <w:szCs w:val="24"/>
        </w:rPr>
        <w:t xml:space="preserve">权属越权测试：尝试利用 User_A 的凭证，强行传入 User_B 背包中的 asset_id 发起发货请求，验证系统是否抛出 403 Forbidden。</w:t>
      </w:r>
    </w:p>
    <w:p>
      <w:pPr>
        <w:pStyle w:val="ListParagraph"/>
        <w:numPr>
          <w:ilvl w:val="0"/>
          <w:numId w:val="12"/>
        </w:numPr>
      </w:pPr>
      <w:r>
        <w:rPr>
          <w:sz w:val="24"/>
          <w:szCs w:val="24"/>
        </w:rPr>
        <w:t xml:space="preserve">并发冲突测试：对同一件「可持有」资产，在一秒内同时并发请求「发起换物」接口与「申请发货」接口，验证只有 1 个请求能成功，另一个必须被锁拒绝并返回「状态不可用」。</w:t>
      </w:r>
    </w:p>
    <w:p>
      <w:pPr>
        <w:pStyle w:val="ListParagraph"/>
        <w:numPr>
          <w:ilvl w:val="0"/>
          <w:numId w:val="12"/>
        </w:numPr>
      </w:pPr>
      <w:r>
        <w:rPr>
          <w:sz w:val="24"/>
          <w:szCs w:val="24"/>
        </w:rPr>
        <w:t xml:space="preserve">状态机覆盖测试：编写单元测试用例，覆盖「盲抽入库 -&gt; 发起换物 -&gt; 锁定 -&gt; 取消换物 -&gt; 解锁 -&gt; 资源转化 -&gt; 回收」的完整生命周期节点。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lvl>
  </w:abstractNum>
  <w:abstractNum w:abstractNumId="3" w15:restartNumberingAfterBreak="0">
    <w:multiLevelType w:val="hybridMultilevel"/>
    <w:lvl w:ilvl="0" w15:tentative="1">
      <w:start w:val="1"/>
      <w:numFmt w:val="decimal"/>
      <w:lvlText w:val="%1."/>
      <w:lvlJc w:val="left"/>
      <w:pPr>
        <w:ind w:left="420" w:hanging="420"/>
      </w:pPr>
    </w:lvl>
  </w:abstractNum>
  <w:abstractNum w:abstractNumId="4" w15:restartNumberingAfterBreak="0">
    <w:multiLevelType w:val="hybridMultilevel"/>
    <w:lvl w:ilvl="0" w15:tentative="1">
      <w:start w:val="1"/>
      <w:numFmt w:val="decimal"/>
      <w:lvlText w:val="%1."/>
      <w:lvlJc w:val="left"/>
      <w:pPr>
        <w:ind w:left="420" w:hanging="420"/>
      </w:pPr>
    </w:lvl>
  </w:abstractNum>
  <w:abstractNum w:abstractNumId="5" w15:restartNumberingAfterBreak="0">
    <w:multiLevelType w:val="hybridMultilevel"/>
    <w:lvl w:ilvl="0" w15:tentative="1">
      <w:start w:val="1"/>
      <w:numFmt w:val="decimal"/>
      <w:lvlText w:val="%1."/>
      <w:lvlJc w:val="left"/>
      <w:pPr>
        <w:ind w:left="420" w:hanging="420"/>
      </w:pPr>
    </w:lvl>
  </w:abstractNum>
  <w:abstractNum w:abstractNumId="6" w15:restartNumberingAfterBreak="0">
    <w:multiLevelType w:val="hybridMultilevel"/>
    <w:lvl w:ilvl="0" w15:tentative="1">
      <w:start w:val="1"/>
      <w:numFmt w:val="decimal"/>
      <w:lvlText w:val="%1."/>
      <w:lvlJc w:val="left"/>
      <w:pPr>
        <w:ind w:left="420" w:hanging="420"/>
      </w:pPr>
    </w:lvl>
  </w:abstractNum>
  <w:abstractNum w:abstractNumId="7" w15:restartNumberingAfterBreak="0">
    <w:multiLevelType w:val="hybridMultilevel"/>
    <w:lvl w:ilvl="0" w15:tentative="1">
      <w:start w:val="1"/>
      <w:numFmt w:val="bullet"/>
      <w:lvlText w:val="•"/>
      <w:lvlJc w:val="left"/>
      <w:pPr>
        <w:ind w:left="420" w:hanging="420"/>
      </w:pPr>
    </w:lvl>
  </w:abstractNum>
  <w:abstractNum w:abstractNumId="8" w15:restartNumberingAfterBreak="0">
    <w:multiLevelType w:val="hybridMultilevel"/>
    <w:lvl w:ilvl="0" w15:tentative="1">
      <w:start w:val="1"/>
      <w:numFmt w:val="bullet"/>
      <w:lvlText w:val="•"/>
      <w:lvlJc w:val="left"/>
      <w:pPr>
        <w:ind w:left="420" w:hanging="420"/>
      </w:pPr>
    </w:lvl>
  </w:abstractNum>
  <w:abstractNum w:abstractNumId="9" w15:restartNumberingAfterBreak="0">
    <w:multiLevelType w:val="hybridMultilevel"/>
    <w:lvl w:ilvl="0" w15:tentative="1">
      <w:start w:val="1"/>
      <w:numFmt w:val="bullet"/>
      <w:lvlText w:val="•"/>
      <w:lvlJc w:val="left"/>
      <w:pPr>
        <w:ind w:left="420" w:hanging="420"/>
      </w:pPr>
    </w:lvl>
  </w:abstractNum>
  <w:abstractNum w:abstractNumId="10" w15:restartNumberingAfterBreak="0">
    <w:multiLevelType w:val="hybridMultilevel"/>
    <w:lvl w:ilvl="0" w15:tentative="1">
      <w:start w:val="1"/>
      <w:numFmt w:val="bullet"/>
      <w:lvlText w:val="•"/>
      <w:lvlJc w:val="left"/>
      <w:pPr>
        <w:ind w:left="420" w:hanging="420"/>
      </w:pPr>
    </w:lvl>
  </w:abstractNum>
  <w:abstractNum w:abstractNumId="11" w15:restartNumberingAfterBreak="0">
    <w:multiLevelType w:val="hybridMultilevel"/>
    <w:lvl w:ilvl="0" w15:tentative="1">
      <w:start w:val="1"/>
      <w:numFmt w:val="decimal"/>
      <w:lvlText w:val="%1."/>
      <w:lvlJc w:val="left"/>
      <w:pPr>
        <w:ind w:left="420" w:hanging="420"/>
      </w:pPr>
    </w:lvl>
  </w:abstractNum>
  <w:abstractNum w:abstractNumId="12"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7"/>
    <w:lvlOverride w:ilvl="0">
      <w:startOverride w:val="1"/>
    </w:lvlOverride>
  </w:num>
  <w:num w:numId="5">
    <w:abstractNumId w:val="8"/>
    <w:lvlOverride w:ilvl="0">
      <w:startOverride w:val="1"/>
    </w:lvlOverride>
  </w:num>
  <w:num w:numId="6">
    <w:abstractNumId w:val="5"/>
    <w:lvlOverride w:ilvl="0">
      <w:startOverride w:val="1"/>
    </w:lvlOverride>
  </w:num>
  <w:num w:numId="7">
    <w:abstractNumId w:val="11"/>
    <w:lvlOverride w:ilvl="0">
      <w:startOverride w:val="1"/>
    </w:lvlOverride>
  </w:num>
  <w:num w:numId="8">
    <w:abstractNumId w:val="3"/>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6"/>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2026-05-22T03:20:32.829Z</dcterms:created>
  <dcterms:modified xsi:type="dcterms:W3CDTF">2026-05-22T03:20:32.831Z</dcterms:modified>
</cp:coreProperties>
</file>

<file path=docProps/custom.xml><?xml version="1.0" encoding="utf-8"?>
<Properties xmlns="http://schemas.openxmlformats.org/officeDocument/2006/custom-properties" xmlns:vt="http://schemas.openxmlformats.org/officeDocument/2006/docPropsVTypes"/>
</file>