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586" w:type="dxa"/>
        <w:tblLook w:val="04A0" w:firstRow="1" w:lastRow="0" w:firstColumn="1" w:lastColumn="0" w:noHBand="0" w:noVBand="1"/>
      </w:tblPr>
      <w:tblGrid>
        <w:gridCol w:w="2396"/>
        <w:gridCol w:w="2396"/>
        <w:gridCol w:w="2397"/>
        <w:gridCol w:w="2397"/>
      </w:tblGrid>
      <w:tr w:rsidR="0079168D" w14:paraId="13E14583" w14:textId="77777777" w:rsidTr="00AE180F">
        <w:trPr>
          <w:trHeight w:val="421"/>
        </w:trPr>
        <w:tc>
          <w:tcPr>
            <w:tcW w:w="2396" w:type="dxa"/>
          </w:tcPr>
          <w:p w14:paraId="6877D2D6" w14:textId="77777777" w:rsidR="0079168D" w:rsidRDefault="0079168D" w:rsidP="0079168D">
            <w:pPr>
              <w:rPr>
                <w:b/>
                <w:bCs/>
              </w:rPr>
            </w:pPr>
            <w:r>
              <w:rPr>
                <w:rStyle w:val="Strong"/>
              </w:rPr>
              <w:t>People</w:t>
            </w:r>
          </w:p>
          <w:p w14:paraId="00EF4781" w14:textId="77777777" w:rsidR="0079168D" w:rsidRDefault="0079168D"/>
        </w:tc>
        <w:tc>
          <w:tcPr>
            <w:tcW w:w="2396" w:type="dxa"/>
          </w:tcPr>
          <w:p w14:paraId="7696CF5D" w14:textId="065F4EAC" w:rsidR="0079168D" w:rsidRDefault="0079168D" w:rsidP="0079168D">
            <w:r w:rsidRPr="0079168D">
              <w:t>Activity</w:t>
            </w:r>
          </w:p>
        </w:tc>
        <w:tc>
          <w:tcPr>
            <w:tcW w:w="2397" w:type="dxa"/>
          </w:tcPr>
          <w:p w14:paraId="129E2923" w14:textId="7A46E659" w:rsidR="0079168D" w:rsidRDefault="0079168D" w:rsidP="0079168D">
            <w:r w:rsidRPr="0079168D">
              <w:t>Context</w:t>
            </w:r>
          </w:p>
        </w:tc>
        <w:tc>
          <w:tcPr>
            <w:tcW w:w="2397" w:type="dxa"/>
          </w:tcPr>
          <w:p w14:paraId="589CD697" w14:textId="146F32B5" w:rsidR="0079168D" w:rsidRDefault="0079168D" w:rsidP="0079168D">
            <w:r w:rsidRPr="0079168D">
              <w:t>Technology</w:t>
            </w:r>
          </w:p>
        </w:tc>
      </w:tr>
      <w:tr w:rsidR="0079168D" w14:paraId="41CADAF2" w14:textId="77777777" w:rsidTr="00AE180F">
        <w:trPr>
          <w:trHeight w:val="4829"/>
        </w:trPr>
        <w:tc>
          <w:tcPr>
            <w:tcW w:w="2396" w:type="dxa"/>
          </w:tcPr>
          <w:p w14:paraId="69EB23AC" w14:textId="77777777" w:rsidR="0079168D" w:rsidRDefault="0079168D" w:rsidP="0079168D">
            <w:r w:rsidRPr="0079168D">
              <w:rPr>
                <w:b/>
                <w:bCs/>
              </w:rPr>
              <w:t>Age</w:t>
            </w:r>
            <w:r w:rsidRPr="0079168D">
              <w:t xml:space="preserve">: 3 ~ 5 years </w:t>
            </w:r>
            <w:r w:rsidRPr="0079168D">
              <w:rPr>
                <w:b/>
                <w:bCs/>
              </w:rPr>
              <w:t>Persona</w:t>
            </w:r>
            <w:r w:rsidRPr="0079168D">
              <w:t xml:space="preserve"> </w:t>
            </w:r>
            <w:r w:rsidRPr="0079168D">
              <w:rPr>
                <w:b/>
                <w:bCs/>
              </w:rPr>
              <w:t>Player</w:t>
            </w:r>
            <w:r w:rsidRPr="0079168D">
              <w:t xml:space="preserve">: Young child exploring and learning about animals and their habitats in a playful way. </w:t>
            </w:r>
          </w:p>
          <w:p w14:paraId="44346039" w14:textId="781C1F56" w:rsidR="0079168D" w:rsidRDefault="0079168D" w:rsidP="0079168D">
            <w:r w:rsidRPr="0079168D">
              <w:rPr>
                <w:b/>
                <w:bCs/>
              </w:rPr>
              <w:t>Guardian</w:t>
            </w:r>
            <w:r w:rsidRPr="0079168D">
              <w:t>: Adult or guardian supervising the child's interaction to ensure safe and effective engagement.</w:t>
            </w:r>
          </w:p>
        </w:tc>
        <w:tc>
          <w:tcPr>
            <w:tcW w:w="2396" w:type="dxa"/>
          </w:tcPr>
          <w:p w14:paraId="078CE06E" w14:textId="77777777" w:rsidR="0079168D" w:rsidRDefault="0079168D" w:rsidP="0079168D">
            <w:r w:rsidRPr="0079168D">
              <w:t xml:space="preserve">Assign Animals to Habitats: - Ability to ‘drag ‘animals from one habitat to another (aquatic, gardens, desert, South Pole etc.) </w:t>
            </w:r>
          </w:p>
          <w:p w14:paraId="5688860F" w14:textId="77777777" w:rsidR="0079168D" w:rsidRDefault="0079168D" w:rsidP="0079168D"/>
          <w:p w14:paraId="285C35F0" w14:textId="428A8120" w:rsidR="0079168D" w:rsidRDefault="0079168D" w:rsidP="0079168D">
            <w:r w:rsidRPr="0079168D">
              <w:t>End of each habitat has reward features, making it encouraging for young student to explore.</w:t>
            </w:r>
          </w:p>
        </w:tc>
        <w:tc>
          <w:tcPr>
            <w:tcW w:w="2397" w:type="dxa"/>
          </w:tcPr>
          <w:p w14:paraId="08E43CFD" w14:textId="3CC229DD" w:rsidR="009A38DF" w:rsidRDefault="009A38DF" w:rsidP="009A38DF">
            <w:r w:rsidRPr="009A38DF">
              <w:t xml:space="preserve">Indoor learning environment - An indoor environment a child’s home or classroom - single or small group affair with adult supervision frequent and short bursts of play 5-10 minutes to reflect the child </w:t>
            </w:r>
            <w:proofErr w:type="gramStart"/>
            <w:r w:rsidRPr="009A38DF">
              <w:t xml:space="preserve">span </w:t>
            </w:r>
            <w:r>
              <w:t>.</w:t>
            </w:r>
            <w:proofErr w:type="gramEnd"/>
          </w:p>
          <w:p w14:paraId="7FC16D44" w14:textId="37045874" w:rsidR="009A38DF" w:rsidRPr="009A38DF" w:rsidRDefault="009A38DF" w:rsidP="009A38DF">
            <w:r w:rsidRPr="009A38DF">
              <w:t>The game is on demand.</w:t>
            </w:r>
          </w:p>
          <w:p w14:paraId="748DF9BF" w14:textId="77777777" w:rsidR="0079168D" w:rsidRDefault="0079168D"/>
        </w:tc>
        <w:tc>
          <w:tcPr>
            <w:tcW w:w="2397" w:type="dxa"/>
          </w:tcPr>
          <w:p w14:paraId="3BA4CD16" w14:textId="3DC29B89" w:rsidR="009A38DF" w:rsidRDefault="009A38DF" w:rsidP="009A38DF">
            <w:r w:rsidRPr="009A38DF">
              <w:t xml:space="preserve">Laptops: Primary device for the game window. </w:t>
            </w:r>
          </w:p>
          <w:p w14:paraId="7E47D446" w14:textId="77777777" w:rsidR="009A38DF" w:rsidRDefault="009A38DF" w:rsidP="009A38DF"/>
          <w:p w14:paraId="3B049569" w14:textId="769719E4" w:rsidR="009A38DF" w:rsidRDefault="009A38DF" w:rsidP="009A38DF">
            <w:r w:rsidRPr="009A38DF">
              <w:t xml:space="preserve">Cameras: Minimally, identify </w:t>
            </w:r>
            <w:r w:rsidR="00AE180F">
              <w:t>the</w:t>
            </w:r>
            <w:r w:rsidRPr="009A38DF">
              <w:t xml:space="preserve"> movements </w:t>
            </w:r>
            <w:r w:rsidR="00AE180F">
              <w:t xml:space="preserve">of markers and </w:t>
            </w:r>
            <w:r w:rsidRPr="009A38DF">
              <w:t xml:space="preserve">their selections </w:t>
            </w:r>
            <w:r w:rsidR="00AE180F">
              <w:t xml:space="preserve">of animals and </w:t>
            </w:r>
            <w:proofErr w:type="spellStart"/>
            <w:r w:rsidR="00AE180F">
              <w:t>thier</w:t>
            </w:r>
            <w:proofErr w:type="spellEnd"/>
            <w:r w:rsidR="00AE180F">
              <w:t xml:space="preserve"> habitat</w:t>
            </w:r>
            <w:r w:rsidRPr="009A38DF">
              <w:t>.</w:t>
            </w:r>
          </w:p>
          <w:p w14:paraId="620C2F5F" w14:textId="77777777" w:rsidR="00AE180F" w:rsidRDefault="00AE180F" w:rsidP="009A38DF"/>
          <w:p w14:paraId="3AB936BD" w14:textId="2ACAE83F" w:rsidR="009A38DF" w:rsidRDefault="009A38DF" w:rsidP="009A38DF">
            <w:r w:rsidRPr="009A38DF">
              <w:t>Markers: P</w:t>
            </w:r>
            <w:r>
              <w:t>h</w:t>
            </w:r>
            <w:r w:rsidRPr="009A38DF">
              <w:t xml:space="preserve">ysical glyphs that children can place on the </w:t>
            </w:r>
            <w:r>
              <w:t>table</w:t>
            </w:r>
            <w:r w:rsidRPr="009A38DF">
              <w:t xml:space="preserve"> to select a given animal and habitat.</w:t>
            </w:r>
          </w:p>
          <w:p w14:paraId="4D064084" w14:textId="77777777" w:rsidR="0079168D" w:rsidRDefault="009A38DF" w:rsidP="009A38DF">
            <w:r w:rsidRPr="009A38DF">
              <w:t xml:space="preserve">Microphones: Record </w:t>
            </w:r>
          </w:p>
          <w:p w14:paraId="0EF341D8" w14:textId="77777777" w:rsidR="00AE180F" w:rsidRDefault="00AE180F" w:rsidP="00AE180F"/>
          <w:p w14:paraId="05B3121F" w14:textId="629BD2CF" w:rsidR="00AE180F" w:rsidRDefault="00AE180F" w:rsidP="00AE180F">
            <w:r w:rsidRPr="00AE180F">
              <w:t>Speakers: Announce the animal’s name, play animal sounds, and give immediate feedback on answers (e.g., “Great job!” for correct answers or “Try again!” for incorrect ones).</w:t>
            </w:r>
          </w:p>
        </w:tc>
      </w:tr>
      <w:tr w:rsidR="00AE180F" w14:paraId="7F9F732E" w14:textId="77777777" w:rsidTr="00893500">
        <w:trPr>
          <w:trHeight w:val="2159"/>
        </w:trPr>
        <w:tc>
          <w:tcPr>
            <w:tcW w:w="2396" w:type="dxa"/>
          </w:tcPr>
          <w:p w14:paraId="24B23AB6" w14:textId="77777777" w:rsidR="00AE180F" w:rsidRDefault="00AE180F" w:rsidP="0079168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Player: should not have </w:t>
            </w:r>
            <w:r w:rsidR="00893500">
              <w:rPr>
                <w:b/>
                <w:bCs/>
              </w:rPr>
              <w:t>t</w:t>
            </w:r>
            <w:r w:rsidR="00893500" w:rsidRPr="00893500">
              <w:rPr>
                <w:b/>
                <w:bCs/>
              </w:rPr>
              <w:t>otal paralysis</w:t>
            </w:r>
            <w:r w:rsidR="00893500">
              <w:rPr>
                <w:b/>
                <w:bCs/>
              </w:rPr>
              <w:t>.</w:t>
            </w:r>
          </w:p>
          <w:p w14:paraId="7D086D09" w14:textId="77777777" w:rsidR="00893500" w:rsidRDefault="00893500" w:rsidP="0079168D">
            <w:pPr>
              <w:rPr>
                <w:b/>
                <w:bCs/>
              </w:rPr>
            </w:pPr>
            <w:r>
              <w:rPr>
                <w:b/>
                <w:bCs/>
              </w:rPr>
              <w:t>Height above 100cm</w:t>
            </w:r>
          </w:p>
          <w:p w14:paraId="7794986D" w14:textId="1AA889C2" w:rsidR="00893500" w:rsidRDefault="00893500" w:rsidP="0079168D">
            <w:pPr>
              <w:rPr>
                <w:b/>
                <w:bCs/>
              </w:rPr>
            </w:pPr>
            <w:r>
              <w:rPr>
                <w:b/>
                <w:bCs/>
              </w:rPr>
              <w:t>Both handed users are constrained for preferred exercises only.</w:t>
            </w:r>
          </w:p>
          <w:p w14:paraId="4B6F662C" w14:textId="2C1F2DC4" w:rsidR="00893500" w:rsidRPr="0079168D" w:rsidRDefault="00893500" w:rsidP="0079168D">
            <w:pPr>
              <w:rPr>
                <w:b/>
                <w:bCs/>
              </w:rPr>
            </w:pPr>
          </w:p>
        </w:tc>
        <w:tc>
          <w:tcPr>
            <w:tcW w:w="2396" w:type="dxa"/>
          </w:tcPr>
          <w:p w14:paraId="0BAF91BC" w14:textId="77777777" w:rsidR="00AE180F" w:rsidRPr="0079168D" w:rsidRDefault="00AE180F" w:rsidP="0079168D"/>
        </w:tc>
        <w:tc>
          <w:tcPr>
            <w:tcW w:w="2397" w:type="dxa"/>
          </w:tcPr>
          <w:p w14:paraId="6976946A" w14:textId="77777777" w:rsidR="00AE180F" w:rsidRPr="009A38DF" w:rsidRDefault="00AE180F" w:rsidP="009A38DF"/>
        </w:tc>
        <w:tc>
          <w:tcPr>
            <w:tcW w:w="2397" w:type="dxa"/>
          </w:tcPr>
          <w:p w14:paraId="05288C6A" w14:textId="77777777" w:rsidR="00AE180F" w:rsidRPr="009A38DF" w:rsidRDefault="00AE180F" w:rsidP="009A38DF"/>
        </w:tc>
      </w:tr>
    </w:tbl>
    <w:p w14:paraId="52B58257" w14:textId="77777777" w:rsidR="00C15D1B" w:rsidRDefault="00C15D1B"/>
    <w:sectPr w:rsidR="00C15D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68D"/>
    <w:rsid w:val="0079168D"/>
    <w:rsid w:val="00893500"/>
    <w:rsid w:val="008C49DB"/>
    <w:rsid w:val="009A38DF"/>
    <w:rsid w:val="00AE180F"/>
    <w:rsid w:val="00C15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0E47E"/>
  <w15:chartTrackingRefBased/>
  <w15:docId w15:val="{BE9C6983-A671-4ED1-9F1E-FC0B7408A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16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7916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37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6750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35615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932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32409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noha warda</dc:creator>
  <cp:keywords/>
  <dc:description/>
  <cp:lastModifiedBy>noha warda</cp:lastModifiedBy>
  <cp:revision>1</cp:revision>
  <dcterms:created xsi:type="dcterms:W3CDTF">2024-10-10T16:46:00Z</dcterms:created>
  <dcterms:modified xsi:type="dcterms:W3CDTF">2024-10-10T17:20:00Z</dcterms:modified>
</cp:coreProperties>
</file>