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1A0C" w14:textId="4EB373B5" w:rsidR="00344BFC" w:rsidRDefault="007C098E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 xml:space="preserve">SPRINT </w:t>
      </w:r>
      <w:r w:rsidR="00021D90">
        <w:rPr>
          <w:rFonts w:ascii="Times New Roman" w:hAnsi="Times New Roman" w:cs="Times New Roman"/>
          <w:b/>
          <w:bCs/>
          <w:lang w:val="es-CO"/>
        </w:rPr>
        <w:t>2</w:t>
      </w:r>
    </w:p>
    <w:p w14:paraId="6C76C3B8" w14:textId="5347A1EB" w:rsidR="007C098E" w:rsidRDefault="007C098E" w:rsidP="007C098E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EQUIPO:</w:t>
      </w:r>
      <w:r w:rsidR="009B5947">
        <w:rPr>
          <w:rFonts w:ascii="Times New Roman" w:hAnsi="Times New Roman" w:cs="Times New Roman"/>
          <w:lang w:val="es-CO"/>
        </w:rPr>
        <w:t xml:space="preserve"> Código/Número del equipo</w:t>
      </w:r>
    </w:p>
    <w:p w14:paraId="7E1B866A" w14:textId="6F1F1B38" w:rsidR="009B5947" w:rsidRPr="009B5947" w:rsidRDefault="009B5947" w:rsidP="009B5947">
      <w:pPr>
        <w:rPr>
          <w:rFonts w:ascii="Times New Roman" w:hAnsi="Times New Roman" w:cs="Times New Roman"/>
          <w:b/>
          <w:bCs/>
          <w:lang w:val="es-CO"/>
        </w:rPr>
      </w:pPr>
      <w:r w:rsidRPr="009B5947">
        <w:rPr>
          <w:rFonts w:ascii="Times New Roman" w:hAnsi="Times New Roman" w:cs="Times New Roman"/>
          <w:b/>
          <w:bCs/>
          <w:lang w:val="es-CO"/>
        </w:rPr>
        <w:t>INTEGRANTES:</w:t>
      </w:r>
    </w:p>
    <w:p w14:paraId="65D5B96E" w14:textId="5CC7A867" w:rsidR="007C098E" w:rsidRPr="007C098E" w:rsidRDefault="007C098E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123456 – Nombre de ejemplo – Líder</w:t>
      </w:r>
    </w:p>
    <w:p w14:paraId="33440BAB" w14:textId="5D472D71" w:rsidR="007C098E" w:rsidRPr="00494DC2" w:rsidRDefault="00C11FD3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2221387</w:t>
      </w:r>
      <w:r w:rsidR="007C098E">
        <w:rPr>
          <w:rFonts w:ascii="Times New Roman" w:hAnsi="Times New Roman" w:cs="Times New Roman"/>
          <w:lang w:val="es-CO"/>
        </w:rPr>
        <w:t xml:space="preserve"> – </w:t>
      </w:r>
      <w:r>
        <w:rPr>
          <w:rFonts w:ascii="Times New Roman" w:hAnsi="Times New Roman" w:cs="Times New Roman"/>
          <w:lang w:val="es-CO"/>
        </w:rPr>
        <w:t>Nilson Rosales</w:t>
      </w:r>
      <w:r w:rsidR="007C098E">
        <w:rPr>
          <w:rFonts w:ascii="Times New Roman" w:hAnsi="Times New Roman" w:cs="Times New Roman"/>
          <w:lang w:val="es-CO"/>
        </w:rPr>
        <w:t xml:space="preserve"> </w:t>
      </w:r>
      <w:r w:rsidR="00494DC2">
        <w:rPr>
          <w:rFonts w:ascii="Times New Roman" w:hAnsi="Times New Roman" w:cs="Times New Roman"/>
          <w:lang w:val="es-CO"/>
        </w:rPr>
        <w:t>–</w:t>
      </w:r>
      <w:r w:rsidR="007C098E">
        <w:rPr>
          <w:rFonts w:ascii="Times New Roman" w:hAnsi="Times New Roman" w:cs="Times New Roman"/>
          <w:lang w:val="es-CO"/>
        </w:rPr>
        <w:t xml:space="preserve"> Desarrollador</w:t>
      </w:r>
    </w:p>
    <w:p w14:paraId="3ED072EA" w14:textId="1E90ABFE" w:rsidR="00494DC2" w:rsidRPr="007C098E" w:rsidRDefault="00494DC2" w:rsidP="007C09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2222873 – Johanna Martínez - Desarrollador</w:t>
      </w:r>
    </w:p>
    <w:p w14:paraId="611B6B3F" w14:textId="77777777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PROYECTO SELECCIONADO</w:t>
      </w:r>
      <w:r w:rsidRPr="007C098E">
        <w:rPr>
          <w:rFonts w:ascii="Times New Roman" w:hAnsi="Times New Roman" w:cs="Times New Roman"/>
          <w:lang w:val="es-CO"/>
        </w:rPr>
        <w:t xml:space="preserve">: </w:t>
      </w:r>
    </w:p>
    <w:p w14:paraId="517552AA" w14:textId="77777777" w:rsidR="00DC2F42" w:rsidRDefault="00DC2F42" w:rsidP="00DC2F4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Consultorio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Online: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Debido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 la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pandemia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por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la Covid-19,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Ministerio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Salud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en conjunto con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MinTic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han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lanzado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convocatoria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automatizar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proceso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atención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los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consultorios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medicina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general. Su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empresa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desarrollo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 software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desea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participar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en la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convocatoria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y, para 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esto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deberá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presentar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una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propuesta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desarrollo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permita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el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registro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reserva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y consulta de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citas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médicas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, así como la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trazabilidad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pacientes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medicamentos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formulados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14:paraId="132F5172" w14:textId="55F0CDCF" w:rsidR="00021D90" w:rsidRDefault="00021D90">
      <w:pPr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REPOSITORIO GITLAB:</w:t>
      </w:r>
    </w:p>
    <w:p w14:paraId="12145D96" w14:textId="232DF66C" w:rsidR="00021D90" w:rsidRPr="00021D90" w:rsidRDefault="00021D90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021D90">
        <w:rPr>
          <w:rFonts w:ascii="Times New Roman" w:hAnsi="Times New Roman" w:cs="Times New Roman"/>
          <w:lang w:val="es-CO"/>
        </w:rPr>
        <w:t xml:space="preserve">URL del repositorio de </w:t>
      </w:r>
      <w:proofErr w:type="spellStart"/>
      <w:r w:rsidRPr="00021D90">
        <w:rPr>
          <w:rFonts w:ascii="Times New Roman" w:hAnsi="Times New Roman" w:cs="Times New Roman"/>
          <w:lang w:val="es-CO"/>
        </w:rPr>
        <w:t>GitLab</w:t>
      </w:r>
      <w:proofErr w:type="spellEnd"/>
    </w:p>
    <w:p w14:paraId="355345F5" w14:textId="3D9A65DA" w:rsidR="00021D90" w:rsidRDefault="00021D90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021D90">
        <w:rPr>
          <w:rFonts w:ascii="Times New Roman" w:hAnsi="Times New Roman" w:cs="Times New Roman"/>
          <w:lang w:val="es-CO"/>
        </w:rPr>
        <w:t>Captura de pantalla de los miembros presentes dentro del repositorio</w:t>
      </w:r>
    </w:p>
    <w:p w14:paraId="67423189" w14:textId="56D72545" w:rsidR="00DE05FF" w:rsidRPr="00021D90" w:rsidRDefault="00DE05FF" w:rsidP="00021D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Captura de pantalla de los </w:t>
      </w:r>
      <w:proofErr w:type="spellStart"/>
      <w:r>
        <w:rPr>
          <w:rFonts w:ascii="Times New Roman" w:hAnsi="Times New Roman" w:cs="Times New Roman"/>
          <w:lang w:val="es-CO"/>
        </w:rPr>
        <w:t>commits</w:t>
      </w:r>
      <w:proofErr w:type="spellEnd"/>
      <w:r>
        <w:rPr>
          <w:rFonts w:ascii="Times New Roman" w:hAnsi="Times New Roman" w:cs="Times New Roman"/>
          <w:lang w:val="es-CO"/>
        </w:rPr>
        <w:t xml:space="preserve"> que hayan hecho los miembros del equipo</w:t>
      </w:r>
    </w:p>
    <w:p w14:paraId="696026FA" w14:textId="6D67691B" w:rsid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DISEÑO DE LA BASE DE DATOS</w:t>
      </w:r>
      <w:r w:rsidR="007C098E" w:rsidRPr="007C098E">
        <w:rPr>
          <w:rFonts w:ascii="Times New Roman" w:hAnsi="Times New Roman" w:cs="Times New Roman"/>
          <w:lang w:val="es-CO"/>
        </w:rPr>
        <w:t>:</w:t>
      </w:r>
    </w:p>
    <w:p w14:paraId="16EE0644" w14:textId="7AAAF7EA" w:rsid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 de pantalla del diseño preliminar (o final) de la base de datos que se va a usar en el proyecto</w:t>
      </w:r>
    </w:p>
    <w:p w14:paraId="66A247D7" w14:textId="516E6CBB" w:rsidR="00021D90" w:rsidRPr="007C098E" w:rsidRDefault="00021D90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Escribir las observaciones si hace falta</w:t>
      </w:r>
    </w:p>
    <w:p w14:paraId="2C7B333C" w14:textId="3AE43670" w:rsidR="007C098E" w:rsidRDefault="007C098E">
      <w:pPr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EVIDENCIAS DE USO DE JIRA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60092CF8" w14:textId="2B36480D" w:rsidR="007C098E" w:rsidRPr="007C098E" w:rsidRDefault="007C098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Capturas de pantalla del uso de Jira y de historias de usuario</w:t>
      </w:r>
    </w:p>
    <w:sectPr w:rsidR="007C098E" w:rsidRPr="007C09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B7DC" w14:textId="77777777" w:rsidR="00484C97" w:rsidRDefault="00484C97" w:rsidP="009B5947">
      <w:pPr>
        <w:spacing w:after="0" w:line="240" w:lineRule="auto"/>
      </w:pPr>
      <w:r>
        <w:separator/>
      </w:r>
    </w:p>
  </w:endnote>
  <w:endnote w:type="continuationSeparator" w:id="0">
    <w:p w14:paraId="3FD925F0" w14:textId="77777777" w:rsidR="00484C97" w:rsidRDefault="00484C97" w:rsidP="009B5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DC8B6" w14:textId="77777777" w:rsidR="00484C97" w:rsidRDefault="00484C97" w:rsidP="009B5947">
      <w:pPr>
        <w:spacing w:after="0" w:line="240" w:lineRule="auto"/>
      </w:pPr>
      <w:r>
        <w:separator/>
      </w:r>
    </w:p>
  </w:footnote>
  <w:footnote w:type="continuationSeparator" w:id="0">
    <w:p w14:paraId="27B40077" w14:textId="77777777" w:rsidR="00484C97" w:rsidRDefault="00484C97" w:rsidP="009B5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B5947" w14:paraId="2BCBC759" w14:textId="77777777" w:rsidTr="009B5947">
      <w:tc>
        <w:tcPr>
          <w:tcW w:w="3116" w:type="dxa"/>
          <w:vAlign w:val="center"/>
        </w:tcPr>
        <w:p w14:paraId="44C82110" w14:textId="6743CC08" w:rsidR="009B5947" w:rsidRDefault="009B5947" w:rsidP="009B594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E1BDF2E" wp14:editId="626834DD">
                <wp:extent cx="1036320" cy="507420"/>
                <wp:effectExtent l="0" t="0" r="0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118" cy="5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4CA92A98" w14:textId="6D7A02C4" w:rsidR="009B5947" w:rsidRDefault="009B5947" w:rsidP="009B5947">
          <w:pPr>
            <w:pStyle w:val="Encabezado"/>
            <w:jc w:val="center"/>
          </w:pPr>
          <w:r w:rsidRPr="009B5947">
            <w:rPr>
              <w:noProof/>
            </w:rPr>
            <w:drawing>
              <wp:inline distT="0" distB="0" distL="0" distR="0" wp14:anchorId="7CC91654" wp14:editId="3105CC8C">
                <wp:extent cx="990600" cy="600204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316" cy="6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0D3E383" w14:textId="2165D143" w:rsidR="009B5947" w:rsidRPr="009B5947" w:rsidRDefault="009B5947" w:rsidP="009B5947">
          <w:pPr>
            <w:pStyle w:val="Encabezado"/>
            <w:jc w:val="center"/>
            <w:rPr>
              <w:b/>
              <w:bCs/>
            </w:rPr>
          </w:pPr>
          <w:proofErr w:type="spellStart"/>
          <w:r w:rsidRPr="009B5947">
            <w:rPr>
              <w:b/>
              <w:bCs/>
            </w:rPr>
            <w:t>Ciclo</w:t>
          </w:r>
          <w:proofErr w:type="spellEnd"/>
          <w:r w:rsidRPr="009B5947">
            <w:rPr>
              <w:b/>
              <w:bCs/>
            </w:rPr>
            <w:t xml:space="preserve"> 3</w:t>
          </w:r>
        </w:p>
      </w:tc>
    </w:tr>
  </w:tbl>
  <w:p w14:paraId="30FCFD22" w14:textId="77777777" w:rsidR="009B5947" w:rsidRDefault="009B59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086"/>
    <w:multiLevelType w:val="hybridMultilevel"/>
    <w:tmpl w:val="EF1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1416"/>
    <w:multiLevelType w:val="hybridMultilevel"/>
    <w:tmpl w:val="7C84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759F0"/>
    <w:multiLevelType w:val="hybridMultilevel"/>
    <w:tmpl w:val="0D0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456DC"/>
    <w:multiLevelType w:val="hybridMultilevel"/>
    <w:tmpl w:val="1E9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532705">
    <w:abstractNumId w:val="2"/>
  </w:num>
  <w:num w:numId="2" w16cid:durableId="746466323">
    <w:abstractNumId w:val="0"/>
  </w:num>
  <w:num w:numId="3" w16cid:durableId="2127314375">
    <w:abstractNumId w:val="3"/>
  </w:num>
  <w:num w:numId="4" w16cid:durableId="1601836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8E"/>
    <w:rsid w:val="00021D90"/>
    <w:rsid w:val="000C5C72"/>
    <w:rsid w:val="0031422C"/>
    <w:rsid w:val="00344BFC"/>
    <w:rsid w:val="00484C97"/>
    <w:rsid w:val="00494DC2"/>
    <w:rsid w:val="007C098E"/>
    <w:rsid w:val="008622A3"/>
    <w:rsid w:val="009B5947"/>
    <w:rsid w:val="00B51CB0"/>
    <w:rsid w:val="00C11FD3"/>
    <w:rsid w:val="00CE206D"/>
    <w:rsid w:val="00D52849"/>
    <w:rsid w:val="00DC2F42"/>
    <w:rsid w:val="00DE05FF"/>
    <w:rsid w:val="00FA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5FDD"/>
  <w15:chartTrackingRefBased/>
  <w15:docId w15:val="{85AD7C6F-18AD-4FFB-BE38-1B9FE57A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9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47"/>
  </w:style>
  <w:style w:type="paragraph" w:styleId="Piedepgina">
    <w:name w:val="footer"/>
    <w:basedOn w:val="Normal"/>
    <w:link w:val="Piedepgina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47"/>
  </w:style>
  <w:style w:type="table" w:styleId="Tablaconcuadrcula">
    <w:name w:val="Table Grid"/>
    <w:basedOn w:val="Tablanormal"/>
    <w:uiPriority w:val="39"/>
    <w:rsid w:val="009B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 TIC - Monitor Académico</dc:creator>
  <cp:keywords/>
  <dc:description/>
  <cp:lastModifiedBy>NILSON DAVID ROSALES BONIVENTO</cp:lastModifiedBy>
  <cp:revision>5</cp:revision>
  <dcterms:created xsi:type="dcterms:W3CDTF">2022-08-27T20:58:00Z</dcterms:created>
  <dcterms:modified xsi:type="dcterms:W3CDTF">2022-08-29T22:51:00Z</dcterms:modified>
</cp:coreProperties>
</file>