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5C235CB9" w:rsidR="00D578A7" w:rsidRPr="00D36A9D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D0F71" w:rsidRPr="00D36A9D">
        <w:rPr>
          <w:rFonts w:ascii="Times New Roman" w:hAnsi="Times New Roman" w:cs="Times New Roman"/>
          <w:sz w:val="28"/>
          <w:szCs w:val="28"/>
        </w:rPr>
        <w:t>5</w:t>
      </w:r>
    </w:p>
    <w:p w14:paraId="69DDC7E1" w14:textId="29B86E00" w:rsidR="00D578A7" w:rsidRPr="00D36A9D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D36A9D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758C7637" w:rsidR="00D578A7" w:rsidRPr="00D36A9D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830464" w:rsidRPr="00D36A9D">
        <w:rPr>
          <w:rFonts w:ascii="Times New Roman" w:hAnsi="Times New Roman" w:cs="Times New Roman"/>
          <w:sz w:val="28"/>
          <w:szCs w:val="28"/>
        </w:rPr>
        <w:t>13</w:t>
      </w:r>
      <w:r w:rsidRPr="00D36A9D">
        <w:rPr>
          <w:rFonts w:ascii="Times New Roman" w:hAnsi="Times New Roman" w:cs="Times New Roman"/>
          <w:sz w:val="28"/>
          <w:szCs w:val="28"/>
        </w:rPr>
        <w:t>.0</w:t>
      </w:r>
      <w:r w:rsidR="00830464" w:rsidRPr="00D36A9D">
        <w:rPr>
          <w:rFonts w:ascii="Times New Roman" w:hAnsi="Times New Roman" w:cs="Times New Roman"/>
          <w:sz w:val="28"/>
          <w:szCs w:val="28"/>
        </w:rPr>
        <w:t>3</w:t>
      </w:r>
      <w:r w:rsidRPr="00D36A9D">
        <w:rPr>
          <w:rFonts w:ascii="Times New Roman" w:hAnsi="Times New Roman" w:cs="Times New Roman"/>
          <w:sz w:val="28"/>
          <w:szCs w:val="28"/>
        </w:rPr>
        <w:t>.2025</w:t>
      </w:r>
    </w:p>
    <w:p w14:paraId="20E5D675" w14:textId="77777777" w:rsidR="001D0F71" w:rsidRPr="00D36A9D" w:rsidRDefault="00D578A7" w:rsidP="001D0F71">
      <w:pPr>
        <w:rPr>
          <w:rFonts w:ascii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1D0F71" w:rsidRPr="00D36A9D">
        <w:rPr>
          <w:rFonts w:ascii="Times New Roman" w:hAnsi="Times New Roman" w:cs="Times New Roman"/>
          <w:b/>
          <w:sz w:val="28"/>
          <w:szCs w:val="28"/>
        </w:rPr>
        <w:t>Исследование детализирующих диаграмм (IDEF0), их построение на основе средств моделирования</w:t>
      </w:r>
      <w:r w:rsidR="001D0F71" w:rsidRPr="00D36A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CD7B1" w14:textId="3AF8CCEE" w:rsidR="00D578A7" w:rsidRPr="00D36A9D" w:rsidRDefault="00D578A7" w:rsidP="001D0F71">
      <w:pPr>
        <w:rPr>
          <w:rFonts w:ascii="Times New Roman" w:hAnsi="Times New Roman" w:cs="Times New Roman"/>
          <w:b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D36A9D">
        <w:rPr>
          <w:rFonts w:ascii="Times New Roman" w:hAnsi="Times New Roman" w:cs="Times New Roman"/>
          <w:sz w:val="28"/>
          <w:szCs w:val="28"/>
        </w:rPr>
        <w:t xml:space="preserve">: </w:t>
      </w:r>
      <w:r w:rsidR="001D0F71" w:rsidRPr="00D36A9D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="001D0F71" w:rsidRPr="00D36A9D">
        <w:rPr>
          <w:rFonts w:ascii="Times New Roman" w:hAnsi="Times New Roman" w:cs="Times New Roman"/>
          <w:sz w:val="28"/>
          <w:szCs w:val="28"/>
        </w:rPr>
        <w:t xml:space="preserve"> умения производить декомпозицию системы на ряд подсистем, строить детализирующие диаграммы (IDEF0).</w:t>
      </w:r>
    </w:p>
    <w:p w14:paraId="0A5D4BEE" w14:textId="77777777" w:rsidR="001D0F71" w:rsidRPr="00D36A9D" w:rsidRDefault="00D578A7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 xml:space="preserve">Оснащение работы: </w:t>
      </w:r>
      <w:r w:rsidR="001D0F71" w:rsidRPr="00D36A9D">
        <w:rPr>
          <w:rFonts w:ascii="Times New Roman" w:hAnsi="Times New Roman" w:cs="Times New Roman"/>
          <w:sz w:val="28"/>
          <w:szCs w:val="28"/>
        </w:rPr>
        <w:t xml:space="preserve">Техническое задание, ЭВМ, CASЕ-средство </w:t>
      </w:r>
      <w:proofErr w:type="spellStart"/>
      <w:r w:rsidR="001D0F71" w:rsidRPr="00D36A9D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="001D0F71" w:rsidRPr="00D36A9D">
        <w:rPr>
          <w:rFonts w:ascii="Times New Roman" w:hAnsi="Times New Roman" w:cs="Times New Roman"/>
          <w:sz w:val="28"/>
          <w:szCs w:val="28"/>
        </w:rPr>
        <w:t xml:space="preserve"> для построения модели </w:t>
      </w:r>
    </w:p>
    <w:p w14:paraId="3D968A27" w14:textId="1E49A575" w:rsidR="00D578A7" w:rsidRPr="00D36A9D" w:rsidRDefault="00D578A7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D36A9D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D36A9D" w:rsidRDefault="008D4AA3" w:rsidP="008D4AA3">
      <w:pPr>
        <w:pStyle w:val="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6A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Министерство образования Республики Беларусь</w:t>
      </w:r>
    </w:p>
    <w:p w14:paraId="1D52E73B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A9D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B4D1E22" w14:textId="0B00AA5D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A9D">
        <w:rPr>
          <w:rFonts w:ascii="Times New Roman" w:hAnsi="Times New Roman" w:cs="Times New Roman"/>
          <w:b/>
          <w:bCs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36A9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36A9D">
        <w:rPr>
          <w:rFonts w:ascii="Times New Roman" w:hAnsi="Times New Roman" w:cs="Times New Roman"/>
          <w:smallCaps/>
          <w:color w:val="000000"/>
          <w:sz w:val="28"/>
          <w:szCs w:val="28"/>
        </w:rPr>
        <w:t>АВТОМАТИЗАЦИЯ ПРАЙС ЛИСТА ФИРМЫ</w:t>
      </w:r>
      <w:r w:rsidRPr="00D36A9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4CA1883" w14:textId="77777777" w:rsidR="008D4AA3" w:rsidRPr="00D36A9D" w:rsidRDefault="008D4AA3" w:rsidP="008D4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A9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81AFFCD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D44DBE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D36A9D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7777777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36A9D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                                  </w:t>
      </w:r>
      <w:proofErr w:type="spellStart"/>
      <w:r w:rsidRPr="00D36A9D">
        <w:rPr>
          <w:rFonts w:ascii="Times New Roman" w:hAnsi="Times New Roman" w:cs="Times New Roman"/>
          <w:color w:val="000000"/>
          <w:sz w:val="28"/>
          <w:szCs w:val="28"/>
        </w:rPr>
        <w:t>Ю.Н.Кулецкая</w:t>
      </w:r>
      <w:proofErr w:type="spellEnd"/>
    </w:p>
    <w:p w14:paraId="20323853" w14:textId="40BF30EE" w:rsidR="008D4AA3" w:rsidRPr="00D36A9D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36A9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proofErr w:type="spellStart"/>
      <w:r w:rsidR="00457A37" w:rsidRPr="00D36A9D">
        <w:rPr>
          <w:rFonts w:ascii="Times New Roman" w:hAnsi="Times New Roman" w:cs="Times New Roman"/>
          <w:bCs/>
          <w:color w:val="000000"/>
          <w:sz w:val="28"/>
          <w:szCs w:val="28"/>
        </w:rPr>
        <w:t>А.К.Шатуха</w:t>
      </w:r>
      <w:proofErr w:type="spellEnd"/>
    </w:p>
    <w:p w14:paraId="0C426245" w14:textId="440EF6E2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D36A9D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90E5FF9" w14:textId="77777777" w:rsidR="00457A37" w:rsidRPr="00D36A9D" w:rsidRDefault="00457A37" w:rsidP="008D4AA3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CD2ED69" w14:textId="77777777" w:rsidR="00457A37" w:rsidRPr="00D36A9D" w:rsidRDefault="00457A37" w:rsidP="008D4AA3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ECBB44D" w14:textId="15CDEA03" w:rsidR="008D4AA3" w:rsidRPr="00D36A9D" w:rsidRDefault="008D4AA3" w:rsidP="00457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>Минск 2025</w:t>
      </w:r>
    </w:p>
    <w:p w14:paraId="211001CB" w14:textId="77777777" w:rsidR="001D0F71" w:rsidRPr="00D36A9D" w:rsidRDefault="001D0F71" w:rsidP="00457A37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D404C63" w14:textId="77777777" w:rsidR="001D0F71" w:rsidRPr="00D36A9D" w:rsidRDefault="001D0F71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bCs/>
          <w:spacing w:val="-14"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lastRenderedPageBreak/>
        <w:t xml:space="preserve">1. Загрузить инструментальное средство </w:t>
      </w:r>
      <w:proofErr w:type="spellStart"/>
      <w:r w:rsidRPr="00D36A9D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>Bpwin</w:t>
      </w:r>
      <w:proofErr w:type="spellEnd"/>
      <w:r w:rsidRPr="00D36A9D">
        <w:rPr>
          <w:rFonts w:ascii="Times New Roman" w:hAnsi="Times New Roman" w:cs="Times New Roman"/>
          <w:bCs/>
          <w:spacing w:val="-14"/>
          <w:sz w:val="28"/>
          <w:szCs w:val="28"/>
        </w:rPr>
        <w:t xml:space="preserve"> или </w:t>
      </w:r>
      <w:r w:rsidRPr="00D36A9D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>Ramus</w:t>
      </w:r>
      <w:r w:rsidRPr="00D36A9D">
        <w:rPr>
          <w:rFonts w:ascii="Times New Roman" w:hAnsi="Times New Roman" w:cs="Times New Roman"/>
          <w:bCs/>
          <w:spacing w:val="-14"/>
          <w:sz w:val="28"/>
          <w:szCs w:val="28"/>
        </w:rPr>
        <w:t>.</w:t>
      </w:r>
    </w:p>
    <w:p w14:paraId="66BF5086" w14:textId="77777777" w:rsidR="001D0F71" w:rsidRPr="00D36A9D" w:rsidRDefault="001D0F71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bCs/>
          <w:spacing w:val="-14"/>
          <w:sz w:val="28"/>
          <w:szCs w:val="28"/>
        </w:rPr>
      </w:pPr>
      <w:r w:rsidRPr="00D36A9D">
        <w:rPr>
          <w:rFonts w:ascii="Times New Roman" w:hAnsi="Times New Roman" w:cs="Times New Roman"/>
          <w:bCs/>
          <w:spacing w:val="-14"/>
          <w:sz w:val="28"/>
          <w:szCs w:val="28"/>
        </w:rPr>
        <w:t>2. Изучить теоретический материал в файле «Построение диаграммы декомпозиции второго уровня в нотации IDEF0» и проделать задание по построению детализирующих диаграмм.</w:t>
      </w:r>
    </w:p>
    <w:p w14:paraId="22B436F5" w14:textId="77777777" w:rsidR="001D0F71" w:rsidRPr="00D36A9D" w:rsidRDefault="001D0F71" w:rsidP="001D0F71">
      <w:pPr>
        <w:rPr>
          <w:rFonts w:ascii="Times New Roman" w:hAnsi="Times New Roman" w:cs="Times New Roman"/>
          <w:b/>
          <w:sz w:val="28"/>
          <w:szCs w:val="28"/>
        </w:rPr>
      </w:pPr>
      <w:r w:rsidRPr="00D36A9D">
        <w:rPr>
          <w:rFonts w:ascii="Times New Roman" w:hAnsi="Times New Roman" w:cs="Times New Roman"/>
          <w:bCs/>
          <w:spacing w:val="-14"/>
          <w:sz w:val="28"/>
          <w:szCs w:val="28"/>
        </w:rPr>
        <w:t xml:space="preserve">3. </w:t>
      </w:r>
      <w:r w:rsidRPr="00D36A9D">
        <w:rPr>
          <w:rFonts w:ascii="Times New Roman" w:hAnsi="Times New Roman" w:cs="Times New Roman"/>
          <w:sz w:val="28"/>
          <w:szCs w:val="28"/>
        </w:rPr>
        <w:t>Построить контекстную детализирующие диаграммы</w:t>
      </w:r>
      <w:r w:rsidRPr="00D36A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2E1D84A" w14:textId="6587B83F" w:rsidR="001D0F71" w:rsidRPr="00D36A9D" w:rsidRDefault="001D0F71" w:rsidP="001D0F71">
      <w:pPr>
        <w:rPr>
          <w:rFonts w:ascii="Times New Roman" w:hAnsi="Times New Roman" w:cs="Times New Roman"/>
          <w:b/>
          <w:sz w:val="28"/>
          <w:szCs w:val="28"/>
        </w:rPr>
      </w:pPr>
      <w:r w:rsidRPr="00D36A9D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DA27B40" w14:textId="3D335FBB" w:rsidR="001D0F71" w:rsidRPr="00D36A9D" w:rsidRDefault="001D0F71" w:rsidP="001D0F71">
      <w:pPr>
        <w:rPr>
          <w:rFonts w:ascii="Times New Roman" w:hAnsi="Times New Roman" w:cs="Times New Roman"/>
          <w:b/>
          <w:sz w:val="28"/>
          <w:szCs w:val="28"/>
        </w:rPr>
      </w:pPr>
      <w:r w:rsidRPr="00D36A9D">
        <w:rPr>
          <w:rFonts w:ascii="Times New Roman" w:hAnsi="Times New Roman" w:cs="Times New Roman"/>
          <w:sz w:val="28"/>
          <w:szCs w:val="28"/>
        </w:rPr>
        <w:t>Построить иерархию функциональных диаграмм разрабатываемой программной системы в соответствии с требованиями, изложенными в техническом задании</w:t>
      </w:r>
    </w:p>
    <w:p w14:paraId="1C7DB418" w14:textId="77777777" w:rsidR="001D0F71" w:rsidRPr="00D36A9D" w:rsidRDefault="001D0F71" w:rsidP="001D0F71">
      <w:pPr>
        <w:numPr>
          <w:ilvl w:val="0"/>
          <w:numId w:val="29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Функциональная декомпозиция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1D72C121" w14:textId="77777777" w:rsidR="001D0F71" w:rsidRPr="00D36A9D" w:rsidRDefault="001D0F71" w:rsidP="001D0F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Это процесс разбивки сложной системы на более простые и управляемые части (функции или подфункции), что упрощает анализ, проектирование и реализацию системы.</w:t>
      </w:r>
    </w:p>
    <w:p w14:paraId="5667E29B" w14:textId="77777777" w:rsidR="001D0F71" w:rsidRPr="00D36A9D" w:rsidRDefault="001D0F71" w:rsidP="001D0F71">
      <w:pPr>
        <w:numPr>
          <w:ilvl w:val="0"/>
          <w:numId w:val="29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Восходящее и нисходящее проектирование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6A6D496B" w14:textId="77777777" w:rsidR="001D0F71" w:rsidRPr="00D36A9D" w:rsidRDefault="001D0F71" w:rsidP="001D0F71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Восходящее проектирование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 (</w:t>
      </w:r>
      <w:proofErr w:type="spellStart"/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bottom-up</w:t>
      </w:r>
      <w:proofErr w:type="spellEnd"/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): начинается с разработки отдельных компонентов и их интеграции в более сложные системы.</w:t>
      </w:r>
    </w:p>
    <w:p w14:paraId="7DA68A66" w14:textId="77777777" w:rsidR="001D0F71" w:rsidRPr="00D36A9D" w:rsidRDefault="001D0F71" w:rsidP="001D0F71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Нисходящее проектирование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 (</w:t>
      </w:r>
      <w:proofErr w:type="spellStart"/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top-down</w:t>
      </w:r>
      <w:proofErr w:type="spellEnd"/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): начинается с общего представления системы, которое затем детализируется до конкретных функций и компонентов.</w:t>
      </w:r>
    </w:p>
    <w:p w14:paraId="791866E8" w14:textId="77777777" w:rsidR="001D0F71" w:rsidRPr="00D36A9D" w:rsidRDefault="001D0F71" w:rsidP="001D0F71">
      <w:pPr>
        <w:numPr>
          <w:ilvl w:val="0"/>
          <w:numId w:val="29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Правила построения детализирующих диаграмм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3830DC3A" w14:textId="77777777" w:rsidR="001D0F71" w:rsidRPr="00D36A9D" w:rsidRDefault="001D0F71" w:rsidP="001D0F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Четкость: диаграммы должны быть понятными и легко читаемыми.</w:t>
      </w:r>
    </w:p>
    <w:p w14:paraId="457D5FFB" w14:textId="77777777" w:rsidR="001D0F71" w:rsidRPr="00D36A9D" w:rsidRDefault="001D0F71" w:rsidP="001D0F71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Структурированность: логичное и последовательное представление информации.</w:t>
      </w:r>
    </w:p>
    <w:p w14:paraId="4FBDA87C" w14:textId="2F4F0683" w:rsidR="001D0F71" w:rsidRPr="00D36A9D" w:rsidRDefault="001D0F71" w:rsidP="001D0F71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Иерархия: отображение уровней абстракции, начиная с общего и переходя к деталям.</w:t>
      </w:r>
    </w:p>
    <w:p w14:paraId="05B9A0D1" w14:textId="3B42C79F" w:rsidR="00D36A9D" w:rsidRPr="00D36A9D" w:rsidRDefault="00D36A9D" w:rsidP="001D0F71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drawing>
          <wp:inline distT="0" distB="0" distL="0" distR="0" wp14:anchorId="0BF0F768" wp14:editId="3A47C485">
            <wp:extent cx="5940425" cy="3549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8238" w14:textId="402B8095" w:rsidR="00D36A9D" w:rsidRPr="00D36A9D" w:rsidRDefault="00D36A9D" w:rsidP="00D36A9D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drawing>
          <wp:inline distT="0" distB="0" distL="0" distR="0" wp14:anchorId="4D55EEF2" wp14:editId="7CA988FC">
            <wp:extent cx="5940425" cy="3758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43E" w14:textId="77777777" w:rsidR="00D36A9D" w:rsidRPr="00D36A9D" w:rsidRDefault="00D36A9D" w:rsidP="001D0F71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14:paraId="08653E1D" w14:textId="39239C10" w:rsidR="00D36A9D" w:rsidRPr="00D36A9D" w:rsidRDefault="00D36A9D" w:rsidP="00D36A9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drawing>
          <wp:inline distT="0" distB="0" distL="0" distR="0" wp14:anchorId="53C31DF6" wp14:editId="7D55502C">
            <wp:extent cx="5940425" cy="3568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D9B" w14:textId="77777777" w:rsidR="00D36A9D" w:rsidRPr="00D36A9D" w:rsidRDefault="00D36A9D" w:rsidP="00D36A9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1. Что такое функциональная декомпозиция?</w:t>
      </w:r>
    </w:p>
    <w:p w14:paraId="1850DBEB" w14:textId="77777777" w:rsidR="00D36A9D" w:rsidRPr="00D36A9D" w:rsidRDefault="00D36A9D" w:rsidP="00D36A9D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Функциональная декомпозиция — это процесс разделения сложной системы на более мелкие подзадачи для упрощения анализа и разработки.</w:t>
      </w:r>
    </w:p>
    <w:p w14:paraId="71117A38" w14:textId="77777777" w:rsidR="00D36A9D" w:rsidRPr="00D36A9D" w:rsidRDefault="00D36A9D" w:rsidP="00D36A9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2. Что такое восходящее и нисходящее проектирование?</w:t>
      </w:r>
    </w:p>
    <w:p w14:paraId="468AAADB" w14:textId="77777777" w:rsidR="00D36A9D" w:rsidRPr="00D36A9D" w:rsidRDefault="00D36A9D" w:rsidP="00D3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Восходящее проектирование</w:t>
      </w:r>
      <w:proofErr w:type="gramStart"/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: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 Начинается</w:t>
      </w:r>
      <w:proofErr w:type="gramEnd"/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с деталей и собирает их в более крупные системы.</w:t>
      </w:r>
    </w:p>
    <w:p w14:paraId="50C97EC8" w14:textId="77777777" w:rsidR="00D36A9D" w:rsidRPr="00D36A9D" w:rsidRDefault="00D36A9D" w:rsidP="00D36A9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Нисходящее проектирование</w:t>
      </w:r>
      <w:proofErr w:type="gramStart"/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: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 Начинается</w:t>
      </w:r>
      <w:proofErr w:type="gramEnd"/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с общего представления и разбивает его на детали.</w:t>
      </w:r>
    </w:p>
    <w:p w14:paraId="5D1195B9" w14:textId="77777777" w:rsidR="00D36A9D" w:rsidRPr="00D36A9D" w:rsidRDefault="00D36A9D" w:rsidP="00D36A9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3. Правила построения детализирующих диаграмм</w:t>
      </w:r>
    </w:p>
    <w:p w14:paraId="06A9B699" w14:textId="77777777" w:rsidR="00D36A9D" w:rsidRPr="00D36A9D" w:rsidRDefault="00D36A9D" w:rsidP="00D3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Ясность: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 Диаграммы должны быть понятными.</w:t>
      </w:r>
    </w:p>
    <w:p w14:paraId="37CEBDA3" w14:textId="77777777" w:rsidR="00D36A9D" w:rsidRPr="00D36A9D" w:rsidRDefault="00D36A9D" w:rsidP="00D36A9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36A9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Структурированность:</w:t>
      </w:r>
      <w:r w:rsidRPr="00D36A9D">
        <w:rPr>
          <w:rFonts w:ascii="Times New Roman" w:eastAsia="Times New Roman" w:hAnsi="Times New Roman" w:cs="Times New Roman"/>
          <w:color w:val="24292F"/>
          <w:sz w:val="28"/>
          <w:szCs w:val="28"/>
        </w:rPr>
        <w:t> Логическая организация информации.</w:t>
      </w:r>
    </w:p>
    <w:p w14:paraId="2626DB47" w14:textId="77777777" w:rsidR="00D36A9D" w:rsidRPr="00D36A9D" w:rsidRDefault="00D36A9D" w:rsidP="001D0F71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sectPr w:rsidR="00D36A9D" w:rsidRPr="00D36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4810"/>
    <w:multiLevelType w:val="multilevel"/>
    <w:tmpl w:val="89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A7CA4"/>
    <w:multiLevelType w:val="multilevel"/>
    <w:tmpl w:val="CF6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66505337"/>
    <w:multiLevelType w:val="multilevel"/>
    <w:tmpl w:val="36D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A2DDB"/>
    <w:multiLevelType w:val="multilevel"/>
    <w:tmpl w:val="AA1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22"/>
  </w:num>
  <w:num w:numId="5">
    <w:abstractNumId w:val="16"/>
  </w:num>
  <w:num w:numId="6">
    <w:abstractNumId w:val="23"/>
  </w:num>
  <w:num w:numId="7">
    <w:abstractNumId w:val="23"/>
  </w:num>
  <w:num w:numId="8">
    <w:abstractNumId w:val="18"/>
  </w:num>
  <w:num w:numId="9">
    <w:abstractNumId w:val="11"/>
  </w:num>
  <w:num w:numId="10">
    <w:abstractNumId w:val="7"/>
  </w:num>
  <w:num w:numId="11">
    <w:abstractNumId w:val="8"/>
  </w:num>
  <w:num w:numId="12">
    <w:abstractNumId w:val="8"/>
  </w:num>
  <w:num w:numId="13">
    <w:abstractNumId w:val="13"/>
  </w:num>
  <w:num w:numId="14">
    <w:abstractNumId w:val="3"/>
  </w:num>
  <w:num w:numId="15">
    <w:abstractNumId w:val="10"/>
  </w:num>
  <w:num w:numId="16">
    <w:abstractNumId w:val="10"/>
  </w:num>
  <w:num w:numId="17">
    <w:abstractNumId w:val="10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</w:num>
  <w:num w:numId="19">
    <w:abstractNumId w:val="17"/>
  </w:num>
  <w:num w:numId="20">
    <w:abstractNumId w:val="14"/>
  </w:num>
  <w:num w:numId="21">
    <w:abstractNumId w:val="15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24"/>
  </w:num>
  <w:num w:numId="27">
    <w:abstractNumId w:val="2"/>
  </w:num>
  <w:num w:numId="28">
    <w:abstractNumId w:val="6"/>
  </w:num>
  <w:num w:numId="29">
    <w:abstractNumId w:val="21"/>
  </w:num>
  <w:num w:numId="30">
    <w:abstractNumId w:val="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55C16"/>
    <w:rsid w:val="00076471"/>
    <w:rsid w:val="00127978"/>
    <w:rsid w:val="001D0F71"/>
    <w:rsid w:val="002F7B1D"/>
    <w:rsid w:val="00356DC3"/>
    <w:rsid w:val="00457A37"/>
    <w:rsid w:val="006B5F55"/>
    <w:rsid w:val="00830464"/>
    <w:rsid w:val="008D4AA3"/>
    <w:rsid w:val="00997BED"/>
    <w:rsid w:val="00A9454E"/>
    <w:rsid w:val="00C86723"/>
    <w:rsid w:val="00CD4549"/>
    <w:rsid w:val="00D03B5B"/>
    <w:rsid w:val="00D36A9D"/>
    <w:rsid w:val="00D578A7"/>
    <w:rsid w:val="00DB609B"/>
    <w:rsid w:val="00DF0355"/>
    <w:rsid w:val="00F4507D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15</cp:revision>
  <dcterms:created xsi:type="dcterms:W3CDTF">2025-02-10T09:51:00Z</dcterms:created>
  <dcterms:modified xsi:type="dcterms:W3CDTF">2025-03-13T13:10:00Z</dcterms:modified>
</cp:coreProperties>
</file>