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DC15" w14:textId="0145B4AA" w:rsidR="00D578A7" w:rsidRPr="00EA146C" w:rsidRDefault="00D578A7" w:rsidP="00D578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A146C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CC3E2B" w:rsidRPr="00EA146C">
        <w:rPr>
          <w:rFonts w:ascii="Times New Roman" w:hAnsi="Times New Roman" w:cs="Times New Roman"/>
          <w:sz w:val="28"/>
          <w:szCs w:val="28"/>
        </w:rPr>
        <w:t>6</w:t>
      </w:r>
    </w:p>
    <w:p w14:paraId="69DDC7E1" w14:textId="29B86E00" w:rsidR="00D578A7" w:rsidRPr="00EA146C" w:rsidRDefault="00D578A7" w:rsidP="00D578A7">
      <w:pPr>
        <w:rPr>
          <w:rFonts w:ascii="Times New Roman" w:hAnsi="Times New Roman" w:cs="Times New Roman"/>
          <w:sz w:val="28"/>
          <w:szCs w:val="28"/>
        </w:rPr>
      </w:pPr>
      <w:r w:rsidRPr="00EA146C">
        <w:rPr>
          <w:rFonts w:ascii="Times New Roman" w:hAnsi="Times New Roman" w:cs="Times New Roman"/>
          <w:sz w:val="28"/>
          <w:szCs w:val="28"/>
        </w:rPr>
        <w:t>Номер учебной группы: 82ТП</w:t>
      </w:r>
    </w:p>
    <w:p w14:paraId="7C49E0B2" w14:textId="2360B94A" w:rsidR="00D578A7" w:rsidRPr="00EA146C" w:rsidRDefault="00D578A7" w:rsidP="00D578A7">
      <w:pPr>
        <w:rPr>
          <w:rFonts w:ascii="Times New Roman" w:hAnsi="Times New Roman" w:cs="Times New Roman"/>
          <w:sz w:val="28"/>
          <w:szCs w:val="28"/>
        </w:rPr>
      </w:pPr>
      <w:r w:rsidRPr="00EA146C">
        <w:rPr>
          <w:rFonts w:ascii="Times New Roman" w:hAnsi="Times New Roman" w:cs="Times New Roman"/>
          <w:sz w:val="28"/>
          <w:szCs w:val="28"/>
        </w:rPr>
        <w:t>Фамилия, инициалы учащегося: Шатуха Алексей</w:t>
      </w:r>
    </w:p>
    <w:p w14:paraId="393E0453" w14:textId="63F72178" w:rsidR="00D578A7" w:rsidRPr="00EA146C" w:rsidRDefault="00D578A7" w:rsidP="00D578A7">
      <w:pPr>
        <w:rPr>
          <w:rFonts w:ascii="Times New Roman" w:hAnsi="Times New Roman" w:cs="Times New Roman"/>
          <w:sz w:val="28"/>
          <w:szCs w:val="28"/>
        </w:rPr>
      </w:pPr>
      <w:r w:rsidRPr="00EA146C">
        <w:rPr>
          <w:rFonts w:ascii="Times New Roman" w:hAnsi="Times New Roman" w:cs="Times New Roman"/>
          <w:sz w:val="28"/>
          <w:szCs w:val="28"/>
        </w:rPr>
        <w:t xml:space="preserve">Дата выполнения работы: </w:t>
      </w:r>
      <w:r w:rsidR="00CC3E2B" w:rsidRPr="00EA146C">
        <w:rPr>
          <w:rFonts w:ascii="Times New Roman" w:hAnsi="Times New Roman" w:cs="Times New Roman"/>
          <w:sz w:val="28"/>
          <w:szCs w:val="28"/>
        </w:rPr>
        <w:t>1</w:t>
      </w:r>
      <w:r w:rsidR="00126C0C" w:rsidRPr="00EA146C">
        <w:rPr>
          <w:rFonts w:ascii="Times New Roman" w:hAnsi="Times New Roman" w:cs="Times New Roman"/>
          <w:sz w:val="28"/>
          <w:szCs w:val="28"/>
        </w:rPr>
        <w:t>1</w:t>
      </w:r>
      <w:r w:rsidRPr="00EA146C">
        <w:rPr>
          <w:rFonts w:ascii="Times New Roman" w:hAnsi="Times New Roman" w:cs="Times New Roman"/>
          <w:sz w:val="28"/>
          <w:szCs w:val="28"/>
        </w:rPr>
        <w:t>.0</w:t>
      </w:r>
      <w:r w:rsidR="00CC3E2B" w:rsidRPr="00EA146C">
        <w:rPr>
          <w:rFonts w:ascii="Times New Roman" w:hAnsi="Times New Roman" w:cs="Times New Roman"/>
          <w:sz w:val="28"/>
          <w:szCs w:val="28"/>
        </w:rPr>
        <w:t>4</w:t>
      </w:r>
      <w:r w:rsidRPr="00EA146C">
        <w:rPr>
          <w:rFonts w:ascii="Times New Roman" w:hAnsi="Times New Roman" w:cs="Times New Roman"/>
          <w:sz w:val="28"/>
          <w:szCs w:val="28"/>
        </w:rPr>
        <w:t>.2025</w:t>
      </w:r>
    </w:p>
    <w:p w14:paraId="20E5D675" w14:textId="39FEAFA7" w:rsidR="001D0F71" w:rsidRPr="00EA146C" w:rsidRDefault="00D578A7" w:rsidP="001D0F71">
      <w:pPr>
        <w:rPr>
          <w:rFonts w:ascii="Times New Roman" w:hAnsi="Times New Roman" w:cs="Times New Roman"/>
          <w:sz w:val="28"/>
          <w:szCs w:val="28"/>
        </w:rPr>
      </w:pPr>
      <w:r w:rsidRPr="00EA146C">
        <w:rPr>
          <w:rFonts w:ascii="Times New Roman" w:hAnsi="Times New Roman" w:cs="Times New Roman"/>
          <w:sz w:val="28"/>
          <w:szCs w:val="28"/>
        </w:rPr>
        <w:t xml:space="preserve">Тема работы: </w:t>
      </w:r>
      <w:r w:rsidR="00EA146C" w:rsidRPr="00EA146C">
        <w:rPr>
          <w:rFonts w:ascii="Times New Roman" w:hAnsi="Times New Roman" w:cs="Times New Roman"/>
          <w:sz w:val="28"/>
          <w:szCs w:val="28"/>
        </w:rPr>
        <w:t>Исследование компонентов и их связей при построении модели IDEF3 на основе использования средств моделирования</w:t>
      </w:r>
    </w:p>
    <w:p w14:paraId="7F0CD7B1" w14:textId="2D55983B" w:rsidR="00D578A7" w:rsidRPr="00EA146C" w:rsidRDefault="00D578A7" w:rsidP="00EA146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146C">
        <w:rPr>
          <w:rFonts w:ascii="Times New Roman" w:hAnsi="Times New Roman" w:cs="Times New Roman"/>
          <w:sz w:val="28"/>
          <w:szCs w:val="28"/>
        </w:rPr>
        <w:t>Цель работы</w:t>
      </w:r>
      <w:proofErr w:type="gramStart"/>
      <w:r w:rsidRPr="00EA146C">
        <w:rPr>
          <w:rFonts w:ascii="Times New Roman" w:hAnsi="Times New Roman" w:cs="Times New Roman"/>
          <w:sz w:val="28"/>
          <w:szCs w:val="28"/>
        </w:rPr>
        <w:t xml:space="preserve">: </w:t>
      </w:r>
      <w:r w:rsidR="00EA146C" w:rsidRPr="00EA146C">
        <w:rPr>
          <w:rFonts w:ascii="Times New Roman" w:hAnsi="Times New Roman" w:cs="Times New Roman"/>
          <w:sz w:val="28"/>
          <w:szCs w:val="28"/>
        </w:rPr>
        <w:t>Сформировать</w:t>
      </w:r>
      <w:proofErr w:type="gramEnd"/>
      <w:r w:rsidR="00EA146C" w:rsidRPr="00EA146C">
        <w:rPr>
          <w:rFonts w:ascii="Times New Roman" w:hAnsi="Times New Roman" w:cs="Times New Roman"/>
          <w:sz w:val="28"/>
          <w:szCs w:val="28"/>
        </w:rPr>
        <w:t xml:space="preserve"> умения определять компоненты и связывать их при построении модели IDEF3.</w:t>
      </w:r>
    </w:p>
    <w:p w14:paraId="6C5A10D1" w14:textId="0BEEA3FA" w:rsidR="00F5489C" w:rsidRPr="00EA146C" w:rsidRDefault="00D578A7" w:rsidP="00EA146C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146C">
        <w:rPr>
          <w:rFonts w:ascii="Times New Roman" w:hAnsi="Times New Roman" w:cs="Times New Roman"/>
          <w:sz w:val="28"/>
          <w:szCs w:val="28"/>
        </w:rPr>
        <w:t xml:space="preserve">Оснащение работы: </w:t>
      </w:r>
      <w:r w:rsidR="00126C0C" w:rsidRPr="00EA14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Техническое задание, ЭВМ, CASЕ-средства </w:t>
      </w:r>
      <w:r w:rsidR="00126C0C" w:rsidRPr="00EA14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Bizagi</w:t>
      </w:r>
      <w:r w:rsidR="00126C0C" w:rsidRPr="00EA14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26C0C" w:rsidRPr="00EA14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="00126C0C" w:rsidRPr="00EA14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26C0C" w:rsidRPr="00EA14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r w:rsidR="00126C0C" w:rsidRPr="00EA14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построения модели</w:t>
      </w:r>
      <w:r w:rsidR="00F5489C" w:rsidRPr="00EA146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D968A27" w14:textId="56442187" w:rsidR="00D578A7" w:rsidRPr="00EA146C" w:rsidRDefault="00D578A7" w:rsidP="001D0F71">
      <w:pPr>
        <w:shd w:val="clear" w:color="auto" w:fill="FFFFFF"/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A146C">
        <w:rPr>
          <w:rFonts w:ascii="Times New Roman" w:hAnsi="Times New Roman" w:cs="Times New Roman"/>
          <w:sz w:val="28"/>
          <w:szCs w:val="28"/>
        </w:rPr>
        <w:t>Результат выполнения работы:</w:t>
      </w:r>
    </w:p>
    <w:p w14:paraId="533ED26F" w14:textId="1A16FC89" w:rsidR="00D578A7" w:rsidRPr="00EA146C" w:rsidRDefault="00D578A7" w:rsidP="00D578A7">
      <w:pPr>
        <w:rPr>
          <w:rFonts w:ascii="Times New Roman" w:hAnsi="Times New Roman" w:cs="Times New Roman"/>
          <w:sz w:val="28"/>
          <w:szCs w:val="28"/>
        </w:rPr>
      </w:pPr>
    </w:p>
    <w:p w14:paraId="7EE2C0CC" w14:textId="5C0B58AE" w:rsidR="008D4AA3" w:rsidRPr="00EA146C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3A55EDBE" w14:textId="0D8E6665" w:rsidR="008D4AA3" w:rsidRPr="00EA146C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2AFAF866" w14:textId="7918345F" w:rsidR="008D4AA3" w:rsidRPr="00EA146C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309E201E" w14:textId="3D42DF43" w:rsidR="008D4AA3" w:rsidRPr="00EA146C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497BE84D" w14:textId="318BBF72" w:rsidR="008D4AA3" w:rsidRPr="00EA146C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593C3A5A" w14:textId="76976289" w:rsidR="008D4AA3" w:rsidRPr="00EA146C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28AC2BCA" w14:textId="7018AE56" w:rsidR="008D4AA3" w:rsidRPr="00EA146C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7DE4FDCB" w14:textId="54E94BF5" w:rsidR="008D4AA3" w:rsidRPr="00EA146C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1513CF8C" w14:textId="340DE3A9" w:rsidR="008D4AA3" w:rsidRPr="00EA146C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13E38DE8" w14:textId="1BC7CA03" w:rsidR="008D4AA3" w:rsidRPr="00EA146C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5A9D8890" w14:textId="688CF458" w:rsidR="008D4AA3" w:rsidRPr="00EA146C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0286D3BA" w14:textId="09752E70" w:rsidR="008D4AA3" w:rsidRPr="00EA146C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6F832414" w14:textId="150BF63D" w:rsidR="008D4AA3" w:rsidRPr="00EA146C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06F24AC5" w14:textId="182B1B6B" w:rsidR="008D4AA3" w:rsidRPr="00EA146C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48C7A605" w14:textId="2E38F8F7" w:rsidR="008D4AA3" w:rsidRPr="00EA146C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5AB3EBD4" w14:textId="436B0486" w:rsidR="008D4AA3" w:rsidRPr="00EA146C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7B9960B8" w14:textId="46205D18" w:rsidR="008D4AA3" w:rsidRPr="00EA146C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62A02B12" w14:textId="35A14B13" w:rsidR="008D4AA3" w:rsidRPr="00EA146C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69C09CF9" w14:textId="77777777" w:rsidR="008D4AA3" w:rsidRPr="00EA146C" w:rsidRDefault="008D4AA3" w:rsidP="008D4AA3">
      <w:pPr>
        <w:pStyle w:val="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A146C">
        <w:rPr>
          <w:rFonts w:ascii="Times New Roman" w:hAnsi="Times New Roman" w:cs="Times New Roman"/>
          <w:color w:val="auto"/>
          <w:sz w:val="28"/>
          <w:szCs w:val="28"/>
        </w:rPr>
        <w:t>Министерство образования Республики Беларусь</w:t>
      </w:r>
    </w:p>
    <w:p w14:paraId="1D52E73B" w14:textId="77777777" w:rsidR="008D4AA3" w:rsidRPr="00EA146C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EA146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B4D1E22" w14:textId="0B00AA5D" w:rsidR="008D4AA3" w:rsidRPr="00EA146C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 w:rsidRPr="00EA146C">
        <w:rPr>
          <w:rFonts w:ascii="Times New Roman" w:hAnsi="Times New Roman" w:cs="Times New Roman"/>
          <w:sz w:val="28"/>
          <w:szCs w:val="28"/>
        </w:rPr>
        <w:t>«Минский государственный колледж цифровых технологий»</w:t>
      </w:r>
    </w:p>
    <w:p w14:paraId="6889E9B9" w14:textId="77777777" w:rsidR="008D4AA3" w:rsidRPr="00EA146C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DD84337" w14:textId="77777777" w:rsidR="008D4AA3" w:rsidRPr="00EA146C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C9742C3" w14:textId="77777777" w:rsidR="008D4AA3" w:rsidRPr="00EA146C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E90C02" w14:textId="339458F9" w:rsidR="008D4AA3" w:rsidRPr="00EA146C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D262238" w14:textId="1AFBAF6A" w:rsidR="008D4AA3" w:rsidRPr="00EA146C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4852CA8" w14:textId="77777777" w:rsidR="008D4AA3" w:rsidRPr="00EA146C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7E620C" w14:textId="77777777" w:rsidR="008D4AA3" w:rsidRPr="00EA146C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843E79" w14:textId="33C9F72F" w:rsidR="008D4AA3" w:rsidRPr="00EA146C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146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A146C" w:rsidRPr="00EA146C">
        <w:rPr>
          <w:rFonts w:ascii="Times New Roman" w:hAnsi="Times New Roman" w:cs="Times New Roman"/>
          <w:sz w:val="28"/>
          <w:szCs w:val="28"/>
        </w:rPr>
        <w:t>Исследование компонентов и их связей при построении модели IDEF3 на основе использования средств моделирования</w:t>
      </w:r>
      <w:r w:rsidRPr="00EA146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04CA1883" w14:textId="77777777" w:rsidR="008D4AA3" w:rsidRPr="00EA146C" w:rsidRDefault="008D4AA3" w:rsidP="008D4AA3">
      <w:pPr>
        <w:jc w:val="center"/>
        <w:rPr>
          <w:rFonts w:ascii="Times New Roman" w:hAnsi="Times New Roman" w:cs="Times New Roman"/>
          <w:sz w:val="28"/>
          <w:szCs w:val="28"/>
        </w:rPr>
      </w:pPr>
      <w:r w:rsidRPr="00EA146C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581AFFCD" w14:textId="77777777" w:rsidR="008D4AA3" w:rsidRPr="00EA146C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D44DBE" w14:textId="77777777" w:rsidR="008D4AA3" w:rsidRPr="00EA146C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B72593" w14:textId="77777777" w:rsidR="008D4AA3" w:rsidRPr="00EA146C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A29510A" w14:textId="77777777" w:rsidR="008D4AA3" w:rsidRPr="00EA146C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0928924" w14:textId="77777777" w:rsidR="008D4AA3" w:rsidRPr="00EA146C" w:rsidRDefault="008D4AA3" w:rsidP="008D4AA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0A3E98B" w14:textId="77777777" w:rsidR="008D4AA3" w:rsidRPr="00EA146C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434D91" w14:textId="77777777" w:rsidR="008D4AA3" w:rsidRPr="00EA146C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385E0" w14:textId="77777777" w:rsidR="008D4AA3" w:rsidRPr="00EA146C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339FD1" w14:textId="77777777" w:rsidR="008D4AA3" w:rsidRPr="00EA146C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186ECAB" w14:textId="77777777" w:rsidR="008D4AA3" w:rsidRPr="00EA146C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146C"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Руководитель                                                          </w:t>
      </w:r>
      <w:proofErr w:type="spellStart"/>
      <w:r w:rsidRPr="00EA146C">
        <w:rPr>
          <w:rFonts w:ascii="Times New Roman" w:hAnsi="Times New Roman" w:cs="Times New Roman"/>
          <w:color w:val="000000"/>
          <w:sz w:val="28"/>
          <w:szCs w:val="28"/>
        </w:rPr>
        <w:t>Ю.Н.Кулецкая</w:t>
      </w:r>
      <w:proofErr w:type="spellEnd"/>
    </w:p>
    <w:p w14:paraId="20323853" w14:textId="40BF30EE" w:rsidR="008D4AA3" w:rsidRPr="00EA146C" w:rsidRDefault="008D4AA3" w:rsidP="008D4AA3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146C">
        <w:rPr>
          <w:rFonts w:ascii="Times New Roman" w:hAnsi="Times New Roman" w:cs="Times New Roman"/>
          <w:color w:val="000000"/>
          <w:sz w:val="28"/>
          <w:szCs w:val="28"/>
        </w:rPr>
        <w:t xml:space="preserve">Разработчик                                                                  </w:t>
      </w:r>
      <w:proofErr w:type="spellStart"/>
      <w:r w:rsidR="00457A37" w:rsidRPr="00EA146C">
        <w:rPr>
          <w:rFonts w:ascii="Times New Roman" w:hAnsi="Times New Roman" w:cs="Times New Roman"/>
          <w:color w:val="000000"/>
          <w:sz w:val="28"/>
          <w:szCs w:val="28"/>
        </w:rPr>
        <w:t>А.К.Шатуха</w:t>
      </w:r>
      <w:proofErr w:type="spellEnd"/>
    </w:p>
    <w:p w14:paraId="0C426245" w14:textId="440EF6E2" w:rsidR="008D4AA3" w:rsidRPr="00EA146C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0D220B61" w14:textId="6E1B4275" w:rsidR="008D4AA3" w:rsidRPr="00EA146C" w:rsidRDefault="008D4AA3" w:rsidP="00D578A7">
      <w:pPr>
        <w:rPr>
          <w:rFonts w:ascii="Times New Roman" w:hAnsi="Times New Roman" w:cs="Times New Roman"/>
          <w:sz w:val="28"/>
          <w:szCs w:val="28"/>
        </w:rPr>
      </w:pPr>
    </w:p>
    <w:p w14:paraId="790E5FF9" w14:textId="77777777" w:rsidR="00457A37" w:rsidRPr="00EA146C" w:rsidRDefault="00457A37" w:rsidP="008D4AA3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6ECBB44D" w14:textId="15CDEA03" w:rsidR="008D4AA3" w:rsidRPr="00EA146C" w:rsidRDefault="008D4AA3" w:rsidP="00EA146C">
      <w:pPr>
        <w:jc w:val="center"/>
        <w:rPr>
          <w:rFonts w:ascii="Times New Roman" w:hAnsi="Times New Roman" w:cs="Times New Roman"/>
          <w:sz w:val="28"/>
          <w:szCs w:val="28"/>
        </w:rPr>
      </w:pPr>
      <w:r w:rsidRPr="00EA146C">
        <w:rPr>
          <w:rFonts w:ascii="Times New Roman" w:hAnsi="Times New Roman" w:cs="Times New Roman"/>
          <w:sz w:val="28"/>
          <w:szCs w:val="28"/>
        </w:rPr>
        <w:t>Минск 2025</w:t>
      </w:r>
    </w:p>
    <w:p w14:paraId="25F21C56" w14:textId="206352AC" w:rsidR="00EA146C" w:rsidRDefault="00A917B8" w:rsidP="00EA146C">
      <w:pPr>
        <w:rPr>
          <w:rFonts w:ascii="Times New Roman" w:eastAsia="Times New Roman" w:hAnsi="Times New Roman" w:cs="Times New Roman"/>
          <w:b/>
          <w:color w:val="24292F"/>
          <w:sz w:val="28"/>
          <w:szCs w:val="28"/>
        </w:rPr>
      </w:pPr>
      <w:r w:rsidRPr="00A917B8">
        <w:rPr>
          <w:rFonts w:ascii="Times New Roman" w:eastAsia="Times New Roman" w:hAnsi="Times New Roman" w:cs="Times New Roman"/>
          <w:b/>
          <w:color w:val="24292F"/>
          <w:sz w:val="28"/>
          <w:szCs w:val="28"/>
        </w:rPr>
        <w:lastRenderedPageBreak/>
        <w:drawing>
          <wp:inline distT="0" distB="0" distL="0" distR="0" wp14:anchorId="1D6761A2" wp14:editId="7887EAA7">
            <wp:extent cx="5940425" cy="3430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3D71" w14:textId="05CD0980" w:rsidR="00EA146C" w:rsidRPr="00EA146C" w:rsidRDefault="00EA146C" w:rsidP="00EA146C">
      <w:pPr>
        <w:rPr>
          <w:rFonts w:ascii="Times New Roman" w:eastAsia="Times New Roman" w:hAnsi="Times New Roman" w:cs="Times New Roman"/>
          <w:b/>
          <w:color w:val="24292F"/>
          <w:sz w:val="28"/>
          <w:szCs w:val="28"/>
        </w:rPr>
      </w:pPr>
      <w:r w:rsidRPr="00EA146C">
        <w:rPr>
          <w:rFonts w:ascii="Times New Roman" w:eastAsia="Times New Roman" w:hAnsi="Times New Roman" w:cs="Times New Roman"/>
          <w:b/>
          <w:color w:val="24292F"/>
          <w:sz w:val="28"/>
          <w:szCs w:val="28"/>
        </w:rPr>
        <w:t>Контрольные вопросы и задания</w:t>
      </w:r>
    </w:p>
    <w:p w14:paraId="2BFDC1B9" w14:textId="1A0AE4A8" w:rsidR="00A917B8" w:rsidRPr="00A917B8" w:rsidRDefault="00E430B3" w:rsidP="00A917B8">
      <w:pPr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1.</w:t>
      </w:r>
      <w:r w:rsidR="00A917B8" w:rsidRPr="00A917B8">
        <w:rPr>
          <w:rFonts w:ascii="Times New Roman" w:eastAsia="Times New Roman" w:hAnsi="Times New Roman" w:cs="Times New Roman"/>
          <w:color w:val="24292F"/>
          <w:sz w:val="28"/>
          <w:szCs w:val="28"/>
        </w:rPr>
        <w:t>Для чего строится диаграмма IDEF3?</w:t>
      </w:r>
    </w:p>
    <w:p w14:paraId="5CFBE930" w14:textId="2EF2BB40" w:rsidR="00A917B8" w:rsidRPr="00A917B8" w:rsidRDefault="00A917B8" w:rsidP="00E430B3">
      <w:pPr>
        <w:ind w:firstLine="708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A917B8">
        <w:rPr>
          <w:rFonts w:ascii="Times New Roman" w:eastAsia="Times New Roman" w:hAnsi="Times New Roman" w:cs="Times New Roman"/>
          <w:color w:val="24292F"/>
          <w:sz w:val="28"/>
          <w:szCs w:val="28"/>
        </w:rPr>
        <w:t>Диаграмма IDEF3 используется для моделирования и описания бизнес-процессов, показывая последовательность действий и их взаимосвязи.</w:t>
      </w:r>
    </w:p>
    <w:p w14:paraId="472DC542" w14:textId="5D677B1A" w:rsidR="00A917B8" w:rsidRPr="00A917B8" w:rsidRDefault="00E430B3" w:rsidP="00A917B8">
      <w:pPr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2.</w:t>
      </w:r>
      <w:r w:rsidR="00A917B8" w:rsidRPr="00A917B8">
        <w:rPr>
          <w:rFonts w:ascii="Times New Roman" w:eastAsia="Times New Roman" w:hAnsi="Times New Roman" w:cs="Times New Roman"/>
          <w:color w:val="24292F"/>
          <w:sz w:val="28"/>
          <w:szCs w:val="28"/>
        </w:rPr>
        <w:t>Чем диаграмма IDEF3 отличается от диаграммы IDEF0?</w:t>
      </w:r>
    </w:p>
    <w:p w14:paraId="78D53101" w14:textId="65EA8463" w:rsidR="00A917B8" w:rsidRPr="00A917B8" w:rsidRDefault="00A917B8" w:rsidP="00E430B3">
      <w:pPr>
        <w:ind w:firstLine="708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A917B8">
        <w:rPr>
          <w:rFonts w:ascii="Times New Roman" w:eastAsia="Times New Roman" w:hAnsi="Times New Roman" w:cs="Times New Roman"/>
          <w:color w:val="24292F"/>
          <w:sz w:val="28"/>
          <w:szCs w:val="28"/>
        </w:rPr>
        <w:t>IDEF0 фокусируется на функциональном представлении системы, а IDEF3 — на хронологическом порядке выполнения процессов.</w:t>
      </w:r>
    </w:p>
    <w:p w14:paraId="25C5DDC3" w14:textId="36EC0EF0" w:rsidR="00A917B8" w:rsidRPr="00A917B8" w:rsidRDefault="00E430B3" w:rsidP="00A917B8">
      <w:pPr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3.</w:t>
      </w:r>
      <w:r w:rsidR="00A917B8" w:rsidRPr="00A917B8">
        <w:rPr>
          <w:rFonts w:ascii="Times New Roman" w:eastAsia="Times New Roman" w:hAnsi="Times New Roman" w:cs="Times New Roman"/>
          <w:color w:val="24292F"/>
          <w:sz w:val="28"/>
          <w:szCs w:val="28"/>
        </w:rPr>
        <w:t>Как графически обозначается работа в диаграмме IDEF3?</w:t>
      </w:r>
    </w:p>
    <w:p w14:paraId="5737788A" w14:textId="1905D6D8" w:rsidR="00A917B8" w:rsidRPr="00A917B8" w:rsidRDefault="00A917B8" w:rsidP="00E430B3">
      <w:pPr>
        <w:ind w:firstLine="708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A917B8">
        <w:rPr>
          <w:rFonts w:ascii="Times New Roman" w:eastAsia="Times New Roman" w:hAnsi="Times New Roman" w:cs="Times New Roman"/>
          <w:color w:val="24292F"/>
          <w:sz w:val="28"/>
          <w:szCs w:val="28"/>
        </w:rPr>
        <w:t>Работа обозначается прямоугольниками, представляющими действия или задачи.</w:t>
      </w:r>
    </w:p>
    <w:p w14:paraId="06181A6E" w14:textId="4CD6C3FC" w:rsidR="00A917B8" w:rsidRPr="00A917B8" w:rsidRDefault="00E430B3" w:rsidP="00A917B8">
      <w:pPr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4.</w:t>
      </w:r>
      <w:r w:rsidR="00A917B8" w:rsidRPr="00A917B8">
        <w:rPr>
          <w:rFonts w:ascii="Times New Roman" w:eastAsia="Times New Roman" w:hAnsi="Times New Roman" w:cs="Times New Roman"/>
          <w:color w:val="24292F"/>
          <w:sz w:val="28"/>
          <w:szCs w:val="28"/>
        </w:rPr>
        <w:t>С какой целью между работами устанавливают перекресток?</w:t>
      </w:r>
    </w:p>
    <w:p w14:paraId="45CCE078" w14:textId="66298AF0" w:rsidR="00A917B8" w:rsidRPr="00A917B8" w:rsidRDefault="00A917B8" w:rsidP="00E430B3">
      <w:pPr>
        <w:ind w:firstLine="708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A917B8">
        <w:rPr>
          <w:rFonts w:ascii="Times New Roman" w:eastAsia="Times New Roman" w:hAnsi="Times New Roman" w:cs="Times New Roman"/>
          <w:color w:val="24292F"/>
          <w:sz w:val="28"/>
          <w:szCs w:val="28"/>
        </w:rPr>
        <w:t>Перекресток обозначает точки, где процессы могут разделяться или объединяться, визуализируя сложные взаимодействия.</w:t>
      </w:r>
    </w:p>
    <w:p w14:paraId="380556AE" w14:textId="2A3D2691" w:rsidR="00A917B8" w:rsidRPr="00A917B8" w:rsidRDefault="00E430B3" w:rsidP="00A917B8">
      <w:pPr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5.</w:t>
      </w:r>
      <w:r w:rsidR="00A917B8" w:rsidRPr="00A917B8">
        <w:rPr>
          <w:rFonts w:ascii="Times New Roman" w:eastAsia="Times New Roman" w:hAnsi="Times New Roman" w:cs="Times New Roman"/>
          <w:color w:val="24292F"/>
          <w:sz w:val="28"/>
          <w:szCs w:val="28"/>
        </w:rPr>
        <w:t>Какие типы перекрестков вам знакомы?</w:t>
      </w:r>
    </w:p>
    <w:p w14:paraId="3FDB1373" w14:textId="77777777" w:rsidR="00A917B8" w:rsidRPr="00A917B8" w:rsidRDefault="00A917B8" w:rsidP="00E430B3">
      <w:pPr>
        <w:ind w:firstLine="708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A917B8">
        <w:rPr>
          <w:rFonts w:ascii="Times New Roman" w:eastAsia="Times New Roman" w:hAnsi="Times New Roman" w:cs="Times New Roman"/>
          <w:color w:val="24292F"/>
          <w:sz w:val="28"/>
          <w:szCs w:val="28"/>
        </w:rPr>
        <w:t>Перекресток с разделением</w:t>
      </w:r>
    </w:p>
    <w:p w14:paraId="5285EC22" w14:textId="77777777" w:rsidR="00A917B8" w:rsidRPr="00A917B8" w:rsidRDefault="00A917B8" w:rsidP="00E430B3">
      <w:pPr>
        <w:ind w:firstLine="708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A917B8">
        <w:rPr>
          <w:rFonts w:ascii="Times New Roman" w:eastAsia="Times New Roman" w:hAnsi="Times New Roman" w:cs="Times New Roman"/>
          <w:color w:val="24292F"/>
          <w:sz w:val="28"/>
          <w:szCs w:val="28"/>
        </w:rPr>
        <w:t>Перекресток с объединением</w:t>
      </w:r>
    </w:p>
    <w:p w14:paraId="41F16EC5" w14:textId="76C0A785" w:rsidR="003B7D0A" w:rsidRPr="00EA146C" w:rsidRDefault="00A917B8" w:rsidP="00E430B3">
      <w:pPr>
        <w:ind w:firstLine="708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A917B8">
        <w:rPr>
          <w:rFonts w:ascii="Times New Roman" w:eastAsia="Times New Roman" w:hAnsi="Times New Roman" w:cs="Times New Roman"/>
          <w:color w:val="24292F"/>
          <w:sz w:val="28"/>
          <w:szCs w:val="28"/>
        </w:rPr>
        <w:t>Перекресток с выбором</w:t>
      </w:r>
    </w:p>
    <w:sectPr w:rsidR="003B7D0A" w:rsidRPr="00EA1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825"/>
    <w:multiLevelType w:val="multilevel"/>
    <w:tmpl w:val="F4A8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84810"/>
    <w:multiLevelType w:val="multilevel"/>
    <w:tmpl w:val="8948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B3C41"/>
    <w:multiLevelType w:val="multilevel"/>
    <w:tmpl w:val="9F6E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80E48"/>
    <w:multiLevelType w:val="multilevel"/>
    <w:tmpl w:val="2BBA0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27A19"/>
    <w:multiLevelType w:val="multilevel"/>
    <w:tmpl w:val="DBA6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40A1C"/>
    <w:multiLevelType w:val="multilevel"/>
    <w:tmpl w:val="FF46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A7CA4"/>
    <w:multiLevelType w:val="multilevel"/>
    <w:tmpl w:val="CF602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0C74BE"/>
    <w:multiLevelType w:val="multilevel"/>
    <w:tmpl w:val="C44C3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1E4651"/>
    <w:multiLevelType w:val="multilevel"/>
    <w:tmpl w:val="C6788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AE07D4"/>
    <w:multiLevelType w:val="multilevel"/>
    <w:tmpl w:val="EFC8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6963E9"/>
    <w:multiLevelType w:val="hybridMultilevel"/>
    <w:tmpl w:val="6A8637B2"/>
    <w:lvl w:ilvl="0" w:tplc="097651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5855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B8DD6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263D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ECAE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A34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3E2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2A6D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8CF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7A1BB1"/>
    <w:multiLevelType w:val="multilevel"/>
    <w:tmpl w:val="F9D2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F4482"/>
    <w:multiLevelType w:val="hybridMultilevel"/>
    <w:tmpl w:val="07A6C9FC"/>
    <w:lvl w:ilvl="0" w:tplc="82BCE5B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64751"/>
    <w:multiLevelType w:val="multilevel"/>
    <w:tmpl w:val="813C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B95138"/>
    <w:multiLevelType w:val="multilevel"/>
    <w:tmpl w:val="336E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A53B07"/>
    <w:multiLevelType w:val="multilevel"/>
    <w:tmpl w:val="56848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627CD2"/>
    <w:multiLevelType w:val="multilevel"/>
    <w:tmpl w:val="92462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3C15E3"/>
    <w:multiLevelType w:val="multilevel"/>
    <w:tmpl w:val="963A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F15AF0"/>
    <w:multiLevelType w:val="multilevel"/>
    <w:tmpl w:val="0A2E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2B72B4"/>
    <w:multiLevelType w:val="hybridMultilevel"/>
    <w:tmpl w:val="327AB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03FC6"/>
    <w:multiLevelType w:val="hybridMultilevel"/>
    <w:tmpl w:val="914810C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1" w15:restartNumberingAfterBreak="0">
    <w:nsid w:val="64E62714"/>
    <w:multiLevelType w:val="hybridMultilevel"/>
    <w:tmpl w:val="8228E11A"/>
    <w:lvl w:ilvl="0" w:tplc="7E98F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6505337"/>
    <w:multiLevelType w:val="multilevel"/>
    <w:tmpl w:val="36DA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6674C6"/>
    <w:multiLevelType w:val="multilevel"/>
    <w:tmpl w:val="5DB2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782CC2"/>
    <w:multiLevelType w:val="multilevel"/>
    <w:tmpl w:val="9C7EF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3631A9"/>
    <w:multiLevelType w:val="multilevel"/>
    <w:tmpl w:val="AF6A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CA2DDB"/>
    <w:multiLevelType w:val="multilevel"/>
    <w:tmpl w:val="AA1C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9"/>
  </w:num>
  <w:num w:numId="3">
    <w:abstractNumId w:val="20"/>
  </w:num>
  <w:num w:numId="4">
    <w:abstractNumId w:val="23"/>
  </w:num>
  <w:num w:numId="5">
    <w:abstractNumId w:val="16"/>
  </w:num>
  <w:num w:numId="6">
    <w:abstractNumId w:val="24"/>
  </w:num>
  <w:num w:numId="7">
    <w:abstractNumId w:val="24"/>
  </w:num>
  <w:num w:numId="8">
    <w:abstractNumId w:val="18"/>
  </w:num>
  <w:num w:numId="9">
    <w:abstractNumId w:val="11"/>
  </w:num>
  <w:num w:numId="10">
    <w:abstractNumId w:val="7"/>
  </w:num>
  <w:num w:numId="11">
    <w:abstractNumId w:val="8"/>
  </w:num>
  <w:num w:numId="12">
    <w:abstractNumId w:val="8"/>
  </w:num>
  <w:num w:numId="13">
    <w:abstractNumId w:val="13"/>
  </w:num>
  <w:num w:numId="14">
    <w:abstractNumId w:val="3"/>
  </w:num>
  <w:num w:numId="15">
    <w:abstractNumId w:val="10"/>
  </w:num>
  <w:num w:numId="16">
    <w:abstractNumId w:val="10"/>
  </w:num>
  <w:num w:numId="17">
    <w:abstractNumId w:val="10"/>
    <w:lvlOverride w:ilvl="0">
      <w:lvl w:ilvl="0" w:tplc="09765104">
        <w:numFmt w:val="decimal"/>
        <w:lvlText w:val=""/>
        <w:lvlJc w:val="left"/>
      </w:lvl>
    </w:lvlOverride>
    <w:lvlOverride w:ilvl="1">
      <w:lvl w:ilvl="1" w:tplc="62585576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9"/>
  </w:num>
  <w:num w:numId="19">
    <w:abstractNumId w:val="17"/>
  </w:num>
  <w:num w:numId="20">
    <w:abstractNumId w:val="14"/>
  </w:num>
  <w:num w:numId="21">
    <w:abstractNumId w:val="15"/>
  </w:num>
  <w:num w:numId="22">
    <w:abstractNumId w:val="0"/>
  </w:num>
  <w:num w:numId="23">
    <w:abstractNumId w:val="0"/>
  </w:num>
  <w:num w:numId="24">
    <w:abstractNumId w:val="4"/>
  </w:num>
  <w:num w:numId="25">
    <w:abstractNumId w:val="5"/>
  </w:num>
  <w:num w:numId="26">
    <w:abstractNumId w:val="25"/>
  </w:num>
  <w:num w:numId="27">
    <w:abstractNumId w:val="2"/>
  </w:num>
  <w:num w:numId="28">
    <w:abstractNumId w:val="6"/>
  </w:num>
  <w:num w:numId="29">
    <w:abstractNumId w:val="22"/>
  </w:num>
  <w:num w:numId="30">
    <w:abstractNumId w:val="1"/>
  </w:num>
  <w:num w:numId="31">
    <w:abstractNumId w:val="26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ED"/>
    <w:rsid w:val="00055C16"/>
    <w:rsid w:val="00076471"/>
    <w:rsid w:val="00126C0C"/>
    <w:rsid w:val="00127978"/>
    <w:rsid w:val="001D0F71"/>
    <w:rsid w:val="002F7B1D"/>
    <w:rsid w:val="00356DC3"/>
    <w:rsid w:val="003B7D0A"/>
    <w:rsid w:val="00457A37"/>
    <w:rsid w:val="006B5F55"/>
    <w:rsid w:val="00830464"/>
    <w:rsid w:val="008D4AA3"/>
    <w:rsid w:val="00997BED"/>
    <w:rsid w:val="00A917B8"/>
    <w:rsid w:val="00A9454E"/>
    <w:rsid w:val="00BE658E"/>
    <w:rsid w:val="00C86723"/>
    <w:rsid w:val="00CC3E2B"/>
    <w:rsid w:val="00CD4549"/>
    <w:rsid w:val="00D03B5B"/>
    <w:rsid w:val="00D36A9D"/>
    <w:rsid w:val="00D578A7"/>
    <w:rsid w:val="00DB609B"/>
    <w:rsid w:val="00DF0355"/>
    <w:rsid w:val="00E430B3"/>
    <w:rsid w:val="00EA146C"/>
    <w:rsid w:val="00F4507D"/>
    <w:rsid w:val="00F5489C"/>
    <w:rsid w:val="00FE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D9AC4"/>
  <w15:chartTrackingRefBased/>
  <w15:docId w15:val="{54470CC2-7BAD-484C-92B4-7F1ABE5C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4549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FE56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4AA3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B1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rmal (Web)"/>
    <w:basedOn w:val="a"/>
    <w:uiPriority w:val="99"/>
    <w:unhideWhenUsed/>
    <w:rsid w:val="00DB6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DB609B"/>
    <w:rPr>
      <w:b/>
      <w:bCs/>
    </w:rPr>
  </w:style>
  <w:style w:type="paragraph" w:styleId="a6">
    <w:name w:val="Body Text Indent"/>
    <w:basedOn w:val="a"/>
    <w:link w:val="a7"/>
    <w:unhideWhenUsed/>
    <w:rsid w:val="00DB609B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7">
    <w:name w:val="Основной текст с отступом Знак"/>
    <w:basedOn w:val="a0"/>
    <w:link w:val="a6"/>
    <w:rsid w:val="00DB609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E56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D4AA3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Шатуха Алексей</dc:creator>
  <cp:keywords/>
  <dc:description/>
  <cp:lastModifiedBy>Шатуха Алексей</cp:lastModifiedBy>
  <cp:revision>19</cp:revision>
  <dcterms:created xsi:type="dcterms:W3CDTF">2025-02-10T09:51:00Z</dcterms:created>
  <dcterms:modified xsi:type="dcterms:W3CDTF">2025-04-11T13:10:00Z</dcterms:modified>
</cp:coreProperties>
</file>