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i/>
          <w:sz w:val="48"/>
          <w:szCs w:val="48"/>
        </w:rPr>
        <w:t>Phyx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Phyx contains a large number of phylogenetics programs written in C++ designed to ease workflows for phylogenomic analyses and simulations. The program outputs can be piped immediately from one program to another or can be run individually with output to a file. This manual is designed to provide an overview of what the programs may be used for along with examples, however, it is by no means completely comprehensive and all program options can be checked by running the program name with the option (-h).</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Programs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Exploratory programs</w:t>
      </w:r>
      <w:r/>
    </w:p>
    <w:p>
      <w:pPr>
        <w:pStyle w:val="Normal"/>
        <w:spacing w:before="0" w:after="0"/>
      </w:pPr>
      <w:r>
        <w:rPr>
          <w:color w:val="333333"/>
          <w:shd w:fill="FFFFFF" w:val="clear"/>
        </w:rPr>
        <w:t>pxlssq: lists sequence attributes</w:t>
      </w:r>
      <w:r/>
    </w:p>
    <w:p>
      <w:pPr>
        <w:pStyle w:val="Normal"/>
        <w:spacing w:before="0" w:after="0"/>
      </w:pPr>
      <w:r>
        <w:rPr>
          <w:color w:val="333333"/>
          <w:shd w:fill="FFFFFF" w:val="clear"/>
        </w:rPr>
        <w:t>pxlstr: print out tree attributes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Sequence manipulation programs</w:t>
      </w:r>
      <w:r/>
    </w:p>
    <w:p>
      <w:pPr>
        <w:pStyle w:val="Normal"/>
        <w:spacing w:before="0" w:after="0"/>
      </w:pPr>
      <w:r>
        <w:rPr/>
        <w:t xml:space="preserve">pxaa2cdn: </w:t>
      </w:r>
      <w:r>
        <w:rPr>
          <w:color w:val="333333"/>
          <w:shd w:fill="FFFFFF" w:val="clear"/>
        </w:rPr>
        <w:t>converts amino acid alignment and unaligned nucleotide to codon alignment</w:t>
      </w:r>
      <w:r/>
    </w:p>
    <w:p>
      <w:pPr>
        <w:pStyle w:val="Normal"/>
        <w:spacing w:before="0" w:after="0"/>
      </w:pPr>
      <w:r>
        <w:rPr>
          <w:color w:val="333333"/>
          <w:shd w:fill="FFFFFF" w:val="clear"/>
        </w:rPr>
        <w:t>pxboot: sequence alignment bootstrap or jackknife resampler.</w:t>
      </w:r>
      <w:r/>
    </w:p>
    <w:p>
      <w:pPr>
        <w:pStyle w:val="Normal"/>
        <w:spacing w:before="0" w:after="0"/>
      </w:pPr>
      <w:r>
        <w:rPr>
          <w:color w:val="333333"/>
          <w:shd w:fill="FFFFFF" w:val="clear"/>
        </w:rPr>
        <w:t>pxcat: concatenate a large number of sequence files</w:t>
      </w:r>
      <w:r/>
    </w:p>
    <w:p>
      <w:pPr>
        <w:pStyle w:val="Normal"/>
        <w:spacing w:before="0" w:after="0"/>
      </w:pPr>
      <w:r>
        <w:rPr>
          <w:color w:val="333333"/>
          <w:shd w:fill="FFFFFF" w:val="clear"/>
        </w:rPr>
        <w:t>pxclsq: clean up sequences for missing data</w:t>
      </w:r>
      <w:r/>
    </w:p>
    <w:p>
      <w:pPr>
        <w:pStyle w:val="Normal"/>
        <w:spacing w:before="0" w:after="0"/>
      </w:pPr>
      <w:r>
        <w:rPr>
          <w:color w:val="333333"/>
          <w:shd w:fill="FFFFFF" w:val="clear"/>
        </w:rPr>
        <w:t>pxfqfilt: fastq filtering program</w:t>
      </w:r>
      <w:r/>
    </w:p>
    <w:p>
      <w:pPr>
        <w:pStyle w:val="Normal"/>
        <w:spacing w:before="0" w:after="0"/>
      </w:pPr>
      <w:r>
        <w:rPr>
          <w:color w:val="333333"/>
          <w:shd w:fill="FFFFFF" w:val="clear"/>
        </w:rPr>
        <w:t>pxrecode: sequence recoder</w:t>
      </w:r>
      <w:r/>
    </w:p>
    <w:p>
      <w:pPr>
        <w:pStyle w:val="Normal"/>
        <w:spacing w:before="0" w:after="0"/>
      </w:pPr>
      <w:r>
        <w:rPr>
          <w:color w:val="333333"/>
          <w:shd w:fill="FFFFFF" w:val="clear"/>
        </w:rPr>
        <w:t>pxrevcomp: reverse complementing program</w:t>
      </w:r>
      <w:r/>
    </w:p>
    <w:p>
      <w:pPr>
        <w:pStyle w:val="Normal"/>
        <w:spacing w:before="0" w:after="0"/>
      </w:pPr>
      <w:r>
        <w:rPr>
          <w:color w:val="333333"/>
          <w:shd w:fill="FFFFFF" w:val="clear"/>
        </w:rPr>
        <w:t>pxrms: removes taxa from a fasta file</w:t>
      </w:r>
      <w:r/>
    </w:p>
    <w:p>
      <w:pPr>
        <w:pStyle w:val="Normal"/>
        <w:spacing w:before="0" w:after="0"/>
      </w:pPr>
      <w:r>
        <w:rPr>
          <w:color w:val="333333"/>
          <w:shd w:fill="FFFFFF" w:val="clear"/>
        </w:rPr>
        <w:t>pxs2fa: changes file format to fasta</w:t>
      </w:r>
      <w:r/>
    </w:p>
    <w:p>
      <w:pPr>
        <w:pStyle w:val="Normal"/>
        <w:spacing w:before="0" w:after="0"/>
      </w:pPr>
      <w:r>
        <w:rPr>
          <w:color w:val="333333"/>
          <w:shd w:fill="FFFFFF" w:val="clear"/>
        </w:rPr>
        <w:t>pxs2nex: changes file format to nexus</w:t>
      </w:r>
      <w:r/>
    </w:p>
    <w:p>
      <w:pPr>
        <w:pStyle w:val="Normal"/>
        <w:spacing w:before="0" w:after="0"/>
      </w:pPr>
      <w:r>
        <w:rPr>
          <w:color w:val="333333"/>
          <w:shd w:fill="FFFFFF" w:val="clear"/>
        </w:rPr>
        <w:t>pxs2phy: changes file format to phylip</w:t>
      </w:r>
      <w:r/>
    </w:p>
    <w:p>
      <w:pPr>
        <w:pStyle w:val="Normal"/>
        <w:spacing w:before="0" w:after="0"/>
      </w:pPr>
      <w:r>
        <w:rPr>
          <w:color w:val="333333"/>
          <w:shd w:fill="FFFFFF" w:val="clear"/>
        </w:rPr>
        <w:t>pxvcf2fa: convert vcf file to fasta alignment</w:t>
      </w:r>
      <w:r/>
    </w:p>
    <w:p>
      <w:pPr>
        <w:pStyle w:val="Normal"/>
        <w:spacing w:before="0" w:after="0"/>
      </w:pPr>
      <w:r>
        <w:rPr>
          <w:color w:val="333333"/>
          <w:shd w:fill="FFFFFF" w:val="clear"/>
        </w:rPr>
        <w:t>pxtlate: translates a nucleotide file to amino acid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b/>
          <w:color w:val="333333"/>
          <w:u w:val="single"/>
          <w:shd w:fill="FFFFFF" w:val="clear"/>
        </w:rPr>
        <w:t>Tree manipulation programs</w:t>
      </w:r>
      <w:r/>
    </w:p>
    <w:p>
      <w:pPr>
        <w:pStyle w:val="Normal"/>
        <w:spacing w:before="0" w:after="0"/>
      </w:pPr>
      <w:r>
        <w:rPr>
          <w:color w:val="333333"/>
          <w:shd w:fill="FFFFFF" w:val="clear"/>
        </w:rPr>
        <w:t>pxbp: print out bipartitions of a tree file</w:t>
      </w:r>
      <w:r/>
    </w:p>
    <w:p>
      <w:pPr>
        <w:pStyle w:val="Normal"/>
        <w:spacing w:before="0" w:after="0"/>
      </w:pPr>
      <w:r>
        <w:rPr>
          <w:color w:val="333333"/>
          <w:shd w:fill="FFFFFF" w:val="clear"/>
        </w:rPr>
        <w:t>pxmrca: gives information about the mrca</w:t>
      </w:r>
      <w:r/>
    </w:p>
    <w:p>
      <w:pPr>
        <w:pStyle w:val="Normal"/>
        <w:spacing w:before="0" w:after="0"/>
      </w:pPr>
      <w:r>
        <w:rPr>
          <w:color w:val="333333"/>
          <w:shd w:fill="FFFFFF" w:val="clear"/>
        </w:rPr>
        <w:t>pxmrcacut: removes based off of mrca</w:t>
      </w:r>
      <w:r/>
    </w:p>
    <w:p>
      <w:pPr>
        <w:pStyle w:val="Normal"/>
        <w:spacing w:before="0" w:after="0"/>
      </w:pPr>
      <w:r>
        <w:rPr>
          <w:color w:val="333333"/>
          <w:shd w:fill="FFFFFF" w:val="clear"/>
        </w:rPr>
        <w:t>pxmrcaname: adds names to the mrca</w:t>
      </w:r>
      <w:r/>
    </w:p>
    <w:p>
      <w:pPr>
        <w:pStyle w:val="Normal"/>
        <w:spacing w:before="0" w:after="0"/>
      </w:pPr>
      <w:r>
        <w:rPr>
          <w:color w:val="333333"/>
          <w:shd w:fill="FFFFFF" w:val="clear"/>
        </w:rPr>
        <w:t>pxnni: nearest neighbor interchange program</w:t>
      </w:r>
      <w:r/>
    </w:p>
    <w:p>
      <w:pPr>
        <w:pStyle w:val="Normal"/>
        <w:spacing w:before="0" w:after="0"/>
      </w:pPr>
      <w:r>
        <w:rPr>
          <w:color w:val="333333"/>
          <w:shd w:fill="FFFFFF" w:val="clear"/>
        </w:rPr>
        <w:t>pxrmt: remove specified taxa from a tree</w:t>
      </w:r>
      <w:r/>
    </w:p>
    <w:p>
      <w:pPr>
        <w:pStyle w:val="Normal"/>
        <w:spacing w:before="0" w:after="0"/>
      </w:pPr>
      <w:r>
        <w:rPr>
          <w:color w:val="333333"/>
          <w:shd w:fill="FFFFFF" w:val="clear"/>
        </w:rPr>
        <w:t>pxrr: reroot/unroot a phylogenetic tree</w:t>
      </w:r>
      <w:r/>
    </w:p>
    <w:p>
      <w:pPr>
        <w:pStyle w:val="Normal"/>
        <w:spacing w:before="0" w:after="0"/>
      </w:pPr>
      <w:r>
        <w:rPr>
          <w:color w:val="333333"/>
          <w:shd w:fill="FFFFFF" w:val="clear"/>
        </w:rPr>
        <w:t>pxt2new: changes tree to newick format</w:t>
      </w:r>
      <w:r/>
    </w:p>
    <w:p>
      <w:pPr>
        <w:pStyle w:val="Normal"/>
        <w:spacing w:before="0" w:after="0"/>
      </w:pPr>
      <w:r>
        <w:rPr>
          <w:color w:val="333333"/>
          <w:shd w:fill="FFFFFF" w:val="clear"/>
        </w:rPr>
        <w:t>pxtscale: tree rescaling</w:t>
      </w:r>
      <w:r/>
    </w:p>
    <w:p>
      <w:pPr>
        <w:pStyle w:val="Normal"/>
        <w:spacing w:before="0" w:after="0"/>
      </w:pPr>
      <w:r>
        <w:rPr>
          <w:b/>
          <w:color w:val="333333"/>
          <w:u w:val="single"/>
          <w:shd w:fill="FFFFFF" w:val="clear"/>
        </w:rPr>
        <w:t>Sequence analysis programs</w:t>
      </w:r>
      <w:r/>
    </w:p>
    <w:p>
      <w:pPr>
        <w:pStyle w:val="Normal"/>
        <w:spacing w:before="0" w:after="0"/>
      </w:pPr>
      <w:r>
        <w:rPr>
          <w:color w:val="333333"/>
          <w:shd w:fill="FFFFFF" w:val="clear"/>
        </w:rPr>
        <w:t>pxbpsq: print out bipartitions from a sequence file</w:t>
      </w:r>
      <w:r/>
    </w:p>
    <w:p>
      <w:pPr>
        <w:pStyle w:val="Normal"/>
        <w:spacing w:before="0" w:after="0"/>
      </w:pPr>
      <w:r>
        <w:rPr>
          <w:color w:val="333333"/>
          <w:shd w:fill="FFFFFF" w:val="clear"/>
        </w:rPr>
        <w:t>pxnw: pairwise alignment using the Needleman-Wunch algorithm</w:t>
      </w:r>
      <w:r/>
    </w:p>
    <w:p>
      <w:pPr>
        <w:pStyle w:val="Normal"/>
        <w:spacing w:before="0" w:after="0"/>
      </w:pPr>
      <w:r>
        <w:rPr>
          <w:color w:val="333333"/>
          <w:shd w:fill="FFFFFF" w:val="clear"/>
        </w:rPr>
        <w:t>pxsw: pairwise alignment using the Smith-Waterman algorithm</w:t>
      </w:r>
      <w:r/>
    </w:p>
    <w:p>
      <w:pPr>
        <w:pStyle w:val="Normal"/>
        <w:spacing w:before="0" w:after="0"/>
      </w:pPr>
      <w:r>
        <w:rPr>
          <w:color w:val="333333"/>
          <w:shd w:fill="FFFFFF" w:val="clear"/>
        </w:rPr>
        <w:t>pxconsq: Produce consensus sequence of an alignment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b/>
          <w:color w:val="333333"/>
          <w:u w:val="single"/>
          <w:shd w:fill="FFFFFF" w:val="clear"/>
        </w:rPr>
        <w:t>Tree inference programs</w:t>
      </w:r>
      <w:r/>
    </w:p>
    <w:p>
      <w:pPr>
        <w:pStyle w:val="Normal"/>
        <w:spacing w:before="0" w:after="0"/>
      </w:pPr>
      <w:r>
        <w:rPr>
          <w:color w:val="333333"/>
          <w:shd w:fill="FFFFFF" w:val="clear"/>
        </w:rPr>
        <w:t>pxnj: a basic neighbor joining program designed for very large datasets</w:t>
      </w:r>
      <w:r/>
    </w:p>
    <w:p>
      <w:pPr>
        <w:pStyle w:val="Normal"/>
        <w:spacing w:before="0" w:after="0"/>
      </w:pPr>
      <w:r>
        <w:rPr>
          <w:color w:val="333333"/>
          <w:shd w:fill="FFFFFF" w:val="clear"/>
        </w:rPr>
        <w:t>pxupgma: a basic UPGMA program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color w:val="333333"/>
          <w:u w:val="single"/>
          <w:shd w:fill="FFFFFF" w:val="clear"/>
        </w:rPr>
        <w:t>Simulation programs</w:t>
      </w:r>
      <w:r/>
    </w:p>
    <w:p>
      <w:pPr>
        <w:pStyle w:val="Normal"/>
        <w:spacing w:before="0" w:after="0"/>
      </w:pPr>
      <w:r>
        <w:rPr>
          <w:shd w:fill="FFFFFF" w:val="clear"/>
        </w:rPr>
        <w:t>pxbdsim: birth-death simulator</w:t>
      </w:r>
      <w:r/>
    </w:p>
    <w:p>
      <w:pPr>
        <w:pStyle w:val="Normal"/>
        <w:spacing w:before="0" w:after="0"/>
      </w:pPr>
      <w:r>
        <w:rPr>
          <w:color w:val="333333"/>
          <w:shd w:fill="FFFFFF" w:val="clear"/>
        </w:rPr>
        <w:t>pxseqgen: sequence simulator, with the ability to simulate under multiple models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shd w:fill="FFFFFF" w:val="clear"/>
        </w:rPr>
        <w:t>Comparative methods programs</w:t>
      </w:r>
      <w:r/>
    </w:p>
    <w:p>
      <w:pPr>
        <w:pStyle w:val="Normal"/>
        <w:spacing w:before="0" w:after="0"/>
      </w:pPr>
      <w:r>
        <w:rPr>
          <w:color w:val="333333"/>
          <w:u w:val="single"/>
          <w:shd w:fill="FFFFFF" w:val="clear"/>
        </w:rPr>
        <w:t>pxbdfit:</w:t>
      </w:r>
      <w:r>
        <w:rPr>
          <w:color w:val="333333"/>
          <w:shd w:fill="FFFFFF" w:val="clear"/>
        </w:rPr>
        <w:t xml:space="preserve"> fit a birth death model to a phylogenetic tree</w:t>
      </w:r>
      <w:r/>
    </w:p>
    <w:p>
      <w:pPr>
        <w:pStyle w:val="Normal"/>
        <w:spacing w:before="0" w:after="0"/>
      </w:pPr>
      <w:r>
        <w:rPr>
          <w:shd w:fill="FFFFFF" w:val="clear"/>
        </w:rPr>
        <w:t>pxcontrates: continuous character estimation using Brownian motion and OU</w:t>
      </w:r>
      <w:r/>
    </w:p>
    <w:p>
      <w:pPr>
        <w:pStyle w:val="Normal"/>
        <w:spacing w:before="0" w:after="0"/>
      </w:pPr>
      <w:r>
        <w:rPr>
          <w:shd w:fill="FFFFFF" w:val="clear"/>
        </w:rPr>
        <w:t>pxstrec: Ancestral state reconstruction analysis and stochastic mapping program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Bayesian</w:t>
      </w:r>
      <w:r/>
    </w:p>
    <w:p>
      <w:pPr>
        <w:pStyle w:val="Normal"/>
        <w:spacing w:before="0" w:after="0"/>
      </w:pPr>
      <w:r>
        <w:rPr>
          <w:color w:val="333333"/>
          <w:shd w:fill="FFFFFF" w:val="clear"/>
        </w:rPr>
        <w:t>pxlog: a MCMC log manipulator/concatenator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b/>
          <w:sz w:val="36"/>
          <w:szCs w:val="36"/>
          <w:u w:val="single"/>
        </w:rPr>
        <w:t>Example of command line interface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Phyx is designed to perform most tasks through command line and as a result it can be important to act on a large number of files. An easy way to do this is to use a for loop in linux such as cleaning multiple files using pxclsq.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Examples/CommandLineExample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color w:val="333333"/>
          <w:shd w:fill="FFFFFF" w:val="clear"/>
        </w:rPr>
        <w:t>for x in *.aln; do pxclsq -s $x -p 0.3 -o $x.cln; done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b/>
          <w:sz w:val="36"/>
          <w:szCs w:val="36"/>
          <w:u w:val="single"/>
        </w:rPr>
        <w:t>Example of piping from one program to next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Phyx allows for the output of one program to be the input of the next program, allowing for a more streamlined process.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Examples/pxaatocdn_example/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color w:val="333333"/>
          <w:shd w:fill="FFFFFF" w:val="clear"/>
        </w:rPr>
        <w:t>pxaa2cdn -a AminoAcid.fa -n Nucleotide.fa | pxclsq -p 0.0 | pxnj -n 3 -o output_tree.tre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Exploratory programs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pxlssq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Prints a sequence summary of a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stats for individual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the number of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the number of characters (only if aligned)</w:t>
            </w:r>
            <w:r/>
          </w:p>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 </w:t>
            </w:r>
            <w:r>
              <w:rPr/>
              <w:t>- for unaligned seqs, use with -i flag</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all taxon labels (one per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force interpret as protein (if inference fails)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whether sequences are aligned (same length)</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character state frequencies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pxlssq -s alignment_file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pxlstr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give a summary of a given tree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whether the tree is rooted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 </w:t>
            </w:r>
            <w:r>
              <w:rPr/>
              <w:t>return the height of root (must be rooted and ultrametric)</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the number of terminals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whether tree is ultrametric</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whether tree is binary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the length of the tree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return all tip labels (one per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pxlstr -t tree.tre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Sequence manipulation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pxaa2cdn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take an Amino Acid alignment and an unaligned nucleotide file, and align the nucleotide file by the amino acid sequence. It does not require the two files to have sequences in the same order and will alert you if a sequence is found in one and not the other.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Example Folder: Example/pxaa2cdn_examples/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Aligned amino acid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Unaligned nucleotide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pxaa2cdn -a AminoAcid.fa -n Nucleotide.fa -o Codon.fa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pxboot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is a program alignment bootstrap or jackknife resampling.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Example/pxboot_examples/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w:t>
            </w:r>
            <w:bookmarkStart w:id="0" w:name="__DdeLink__1496_450227220"/>
            <w:bookmarkEnd w:id="0"/>
            <w:r>
              <w:rPr/>
              <w:t>,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w:t>
            </w:r>
            <w:bookmarkStart w:id="1" w:name="__DdeLink__1491_450227220"/>
            <w:bookmarkEnd w:id="1"/>
            <w:r>
              <w:rPr/>
              <w:t xml:space="preserve">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 (default none)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listing partitions: Name = Start-Stop</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 (if not used will run bootstrap)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JackKnife percentage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-x (default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Random seed number</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 bootstrap</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pxboot -s Alignment -p parts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 Jackknife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pxboot -s Alignment -f 0.8</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color w:val="333333"/>
          <w:u w:val="single"/>
          <w:shd w:fill="FFFFFF" w:val="clear"/>
        </w:rPr>
        <w:t>pxbpsq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is designed to give bipartitions from a sequences file. Output will be in order A | C | G | 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Tree file to go with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pxbpsq -s sequence.fa -t tree.tre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pxcat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is a program designed to concatenate large datasets consisting of thousands of genes.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Example/pxcat_examples/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6"/>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List of input sequence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 (default none)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Partition file in RAxML form </w:t>
            </w:r>
            <w:r/>
          </w:p>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gene# = Start-Stop</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pxcat -s *.phy *.fas -p partition_file -o Concatenated.fa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pxclsq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clean sequence data allowing for removal of ambiguous sites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Example/pxclsq_examples/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 (default = 0.5)</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Percent that is allowed to be missing (given as decimal)</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allowing up to 30% of data to be missing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pxclsq -s Alignment -p 0.3</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pxconsq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Produces a consensus sequence for an alignment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Examples/pxconsq_example/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Creates a consensus sequence from an alignment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pxconsq -s consq_test.nex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pxfqfilt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Filters fastq files by a mean value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Examples/pxfqfilt_examples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9"/>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(default 30)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Mean value under which to filter</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pxfqfilt -s fqfilt_test.fastq</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pxnw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Performs multiple pairwise alignments and gives scores using the needleman-wunch algorithm.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Examples/pxnw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of alignment scores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Outputs the alignments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(default dna)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Molecule type (DNA=0, AA=1)</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(default EDNAFULL or BLOSUM62)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Scoring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(default 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threads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-v (default only scores)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is more verbose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pxnw -s drosophila.aln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pxrecode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Basic sequence recoding program, currently only switches to RY coding.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Examples/pxrecode_example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1"/>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sequence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pxrecode -s Nucleotide.fa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pxrevcomp</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Basic sequence reverse complementing program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Examples/pxrevcomp_example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pxrevcomp -s Nucleotide.fa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pxrms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Program to remove taxa from a fasta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Examples/pxrms_examples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fasta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List of taxa to be removed, all on separate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pxrms -s Nucleotide.fa -r List.txt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pxs2fa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Changes the format of a sequence file that is in fastq, nexus or phylip to fasta format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Examples/pxs2fa_example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Force characters to uppercase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pxs2fa -s s2fa_test.phy</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pxs2nex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Changes a sequence file that is in phylip, fasta or fastq format to a nexus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Examples/pxs2nex_example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5"/>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Force characters to uppercase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pxs2nex -s s2phy_test.phy</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pxs2phy</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Changes a sequence file that is in nexus, fasta or fastq format to a phylip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Examples/pxs2phy_example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6"/>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Force characters to uppercase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pxs2phy -s s2phy_test.nex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pxvcf2fa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Changes the format of a vcf file to fasta format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Examples/pxvcf2fa_example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7"/>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Force characters to uppercase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pxvcf2fa -s vcf2fa_test.vcf</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pxsw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Uses smith waterman algorithm to perform a pairwise alignment of all sequences in the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Examples/pxsw/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8"/>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Sequence file to be aligned,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score/distance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aligned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(default DNA)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Molecule type (DNA =0, AA = 1)</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(default DNA=EDNAFULL, AA=BLOSSUM62)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Scoring matrix to be used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(default 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threads to be used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-v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Makes the output more verbose, turns off parallel</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pxsw -s drosophila.fa -a aln_dros.aln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pxtlate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Program to translate from nucleotide to amino acid using basic translation table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Examples/pxtlate/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9"/>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to be translated,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pxtlate -s trlateTest.fa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Tree manipulation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pxbp</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print out all the bipartition in a given tree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Example/pxbp/</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pxbp -t Tree.tre -o bipartitions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pxmrca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give information regarding the mrca, how many tips there are for it etc...</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Example/pxmrca/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1"/>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of MRCA information is wanted about.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pxmrca -t mrca_test.tre -m mrca.txt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pxmrcacut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remove parts based off of the MRCA and print out the clades that are given.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of MRCA wanted to be cut from tree.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pxmrcacut -t mrca_test.tre -m mrca.txt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pxmrcaname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add names to nodes for the MRCAs.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with names to be applied to the MRCA’s.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pxmrcaname -t mrca_test.tre -m mrca.txt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pxnni</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take a tree and perform a nearest neighbor interchange.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Examples/pxnni</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pxnni -t nni_tree.tre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 xml:space="preserve">pxrmt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Program to remove specified taxa from a tree file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Examples/pxrmt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5"/>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Tree file to remove taxa,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(required if ‘-f’ is not used)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Comma separated list of taxa to be removed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 (required if ‘-n’ is not used)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File with taxa to be removed each on a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pxrmt -t rmt_test -n s1,s2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pxrr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Program that will reroot a phylogenetic tree, if the outgroup is not found it can also say an error and if multiple outgroups are specified but only certain ones are found it will root based off the ones that are found and can give an error message if requested.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Examples/pxrr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6"/>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-g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Outgroups separated by commas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Silences all warnings</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pxrr -t rr_test.tre -g s1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pxt2new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Convert a tree file to newick format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Examples/pxt2new</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7"/>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pxt2new -t t2new_test.tre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bookmarkStart w:id="2" w:name="__DdeLink__1486_450227220"/>
      <w:r>
        <w:rPr>
          <w:b/>
          <w:u w:val="single"/>
        </w:rPr>
        <w:t>px</w:t>
      </w:r>
      <w:bookmarkEnd w:id="2"/>
      <w:r>
        <w:rPr>
          <w:b/>
          <w:u w:val="single"/>
        </w:rPr>
        <w:t>tscale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Tree rescaling by providing either scaling factor or root height (not both); the latter requires an ultrametric tree.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Examples/pxtscale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7"/>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Edge length scaling factor</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w:t>
            </w:r>
            <w:bookmarkStart w:id="3" w:name="__DdeLink__1489_450227220"/>
            <w:bookmarkEnd w:id="3"/>
            <w:r>
              <w:rPr/>
              <w:t xml:space="preserve">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Height of root (tree must be ultrametric)</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pxtscale -t ultratre -s 10.0</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Tree making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pxnj</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basic neighbor joining program that uses canonical branch lengths of substitutions per site. It is designed to create rough trees for very large datasets.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Examples/pxnj_example/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8"/>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(default =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threads</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pxnj -s drosophila.aln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pxupgma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basic UPGMA tree construction program that will also print out the distance matrix used to create the tree.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Examples/pxupgma_examples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29"/>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Sequence alignment,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pxupgma -s drosophila.aln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Simulation programs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pxbdsim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color w:val="333333"/>
          <w:shd w:fill="FFFFFF" w:val="clear"/>
        </w:rPr>
        <w:t>This program is a birth death simulator that allowing the user to simulate trees under various processes.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-e (integer)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Number of extant taxa (otherwise time)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-t (integer)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Depth of tree (otherwise extant taxa)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-b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Birth rate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-d (default 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Death rate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-n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Number of replicates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 xml:space="preserve">-o </w:t>
            </w:r>
            <w:r>
              <w:rPr/>
              <w:t>(default to std 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-s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Show dead taxa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-x (default uses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pPr>
            <w:r>
              <w:rPr>
                <w:color w:val="333333"/>
                <w:shd w:fill="FFFFFF" w:val="clear"/>
              </w:rPr>
              <w:t>Random seed number</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color w:val="333333"/>
          <w:shd w:fill="FFFFFF" w:val="clear"/>
        </w:rPr>
        <w:t>Example code for pure birth model ending in 100 taxa.</w:t>
      </w:r>
      <w:r/>
    </w:p>
    <w:p>
      <w:pPr>
        <w:pStyle w:val="Normal"/>
        <w:spacing w:before="0" w:after="0"/>
      </w:pPr>
      <w:r>
        <w:rPr>
          <w:color w:val="333333"/>
          <w:shd w:fill="FFFFFF" w:val="clear"/>
        </w:rPr>
        <w:t>pxbdsim -e 100</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color w:val="333333"/>
          <w:sz w:val="24"/>
          <w:szCs w:val="24"/>
          <w:u w:val="single"/>
          <w:shd w:fill="FFFFFF" w:val="clear"/>
        </w:rPr>
        <w:t>pxseqgen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ind w:left="0" w:right="0" w:firstLine="720"/>
      </w:pPr>
      <w:r>
        <w:rPr>
          <w:color w:val="333333"/>
          <w:shd w:fill="FFFFFF" w:val="clear"/>
        </w:rPr>
        <w:t xml:space="preserve">This is a sequence simulator that allows the user to give a tree and specify a model of evolution and sequences will be generated for that tree under the model. Some features are that it allows for the model of evolution to change at nodes along the tree using the (-m) option. </w:t>
      </w:r>
      <w:r/>
    </w:p>
    <w:p>
      <w:pPr>
        <w:pStyle w:val="Normal"/>
        <w:spacing w:before="0" w:after="0"/>
        <w:ind w:left="0" w:right="0" w:firstLine="720"/>
      </w:pPr>
      <w:r>
        <w:rPr>
          <w:color w:val="333333"/>
          <w:shd w:fill="FFFFFF" w:val="clear"/>
        </w:rPr>
        <w:t>For multimodel simulations it is easiest to print out the node labels on your tree originally using the (-p) option. Once you know the nodes that you would like the model to change at you can specify these nodes on the input using the (-m) option.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1"/>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under which sequences will be simulated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 (default 1000)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Length of sequence to be simulated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 (default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Base pair frequency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-g (default no variation)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Shape of gamma distribution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 (default 0.0)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Proportion of invariable sites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 (default JC69)</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Rate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-w (default all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Amino acid rate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-q (default all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Amino acid frequencies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Run as amino acid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replicates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-x (default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Random number seed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Print ancestral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Print tree with nodes labeled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Use more than one model across the tree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-k (default randomly generated sequence)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Give an ancestral sequence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rPr>
        <w:t>Example Simulation</w:t>
      </w:r>
      <w:r/>
    </w:p>
    <w:p>
      <w:pPr>
        <w:pStyle w:val="Normal"/>
        <w:spacing w:before="0" w:after="0"/>
        <w:ind w:left="0" w:right="0" w:hanging="0"/>
      </w:pPr>
      <w:r>
        <w:rPr>
          <w:color w:val="333333"/>
          <w:shd w:fill="FFFFFF" w:val="clear"/>
        </w:rPr>
        <w:t>An example if you wanted two models of evolution on your tree one for the tree and one where it changes at node two, you would enter the command as follows.</w:t>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ind w:left="0" w:right="0" w:hanging="0"/>
      </w:pPr>
      <w:r>
        <w:rPr>
          <w:color w:val="333333"/>
          <w:shd w:fill="FFFFFF" w:val="clear"/>
        </w:rPr>
        <w:t>if the model you want for the tree is: (.33,.33,.33,.33,.33) where values correspond to (A&lt;-&gt;C,A&lt;-&gt;G,A&lt;-&gt;T,C&lt;-&gt;G,C&lt;-&gt;T,G&lt;-&gt;T)</w:t>
      </w:r>
      <w:r/>
    </w:p>
    <w:p>
      <w:pPr>
        <w:pStyle w:val="Normal"/>
        <w:spacing w:before="0" w:after="0"/>
        <w:ind w:left="0" w:right="0" w:hanging="0"/>
      </w:pPr>
      <w:r>
        <w:rPr>
          <w:color w:val="333333"/>
          <w:shd w:fill="FFFFFF" w:val="clear"/>
        </w:rPr>
        <w:t>and the model you want to change to at node two is: (.30,.30,.20,.50,.40) where values correspond to (A&lt;-&gt;C,A&lt;-&gt;G,A&lt;-&gt;T,C&lt;-&gt;G,C&lt;-&gt;T,G&lt;-&gt;T)</w:t>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ind w:left="0" w:right="0" w:hanging="0"/>
      </w:pPr>
      <w:r>
        <w:rPr>
          <w:shd w:fill="FFFFFF" w:val="clear"/>
        </w:rPr>
        <w:t>pxseqgen -t your_tree.tre -o outfile.txt -m A&lt;-&gt;C,A&lt;-&gt;G,A&lt;-&gt;T,C&lt;-&gt;G,C&lt;-&gt;T,G&lt;-&gt;T,Node#,A&lt;-&gt;C,A&lt;-&gt;G,A&lt;-&gt;T,C&lt;-&gt;G,C&lt;-&gt;T,G&lt;-&gt;T</w:t>
        <w:br/>
        <w:br/>
        <w:t>..pxseqgen -t seqgen_test.tre -o outfile.txt -m .33,.33,.33,.33,.33,.33,2,.3,.3,.2,.5,.4,.2</w:t>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ind w:left="0" w:right="0" w:hanging="0"/>
      </w:pPr>
      <w:r>
        <w:rPr>
          <w:color w:val="333333"/>
          <w:shd w:fill="FFFFFF" w:val="clear"/>
        </w:rPr>
        <w:t>Run as amino acid</w:t>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shd w:fill="FFFFFF" w:val="clear"/>
        </w:rPr>
        <w:t>pxseqgen -t your_tree.tre -c</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Comparative methods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pxbdfit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This program will fit a birthdeath model to a given ultrametric phylogenetic tree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 (default bd)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Diversification model</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pxbd -t treefile.tre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pxcontrates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Estimates if a continuous character is evolving under brownian motion or the OU model.</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Example Folder: /Examples/pxcontrates_example/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pPr>
            <w:r>
              <w:rPr>
                <w:color w:val="333333"/>
                <w:sz w:val="24"/>
                <w:szCs w:val="24"/>
                <w:shd w:fill="FFFFFF" w:val="clea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before="0" w:after="0"/>
            </w:pPr>
            <w:r>
              <w:rPr>
                <w:color w:val="333333"/>
                <w:sz w:val="24"/>
                <w:szCs w:val="24"/>
                <w:shd w:fill="FFFFFF" w:val="clea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Character file, should be in phylip or fasta and multiple characters should be separated by a tab, space or comma.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 (default is anc)</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Analysis type “0” for anc, “1” for a rates test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w:t>
            </w:r>
            <w:bookmarkStart w:id="4" w:name="__DdeLink__1499_450227220"/>
            <w:bookmarkEnd w:id="4"/>
            <w:r>
              <w:rPr/>
              <w:t xml:space="preserve">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pxcontrates -c contrates_file.txt -t ultra_100.tre -a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pxstorec</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Performs ancestral state reconstruction and stochastic mapping of categorical variables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-d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Data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-w</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Data is in wide format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-z</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Data is in probability format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-c </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Configuration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for ancestral calculation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for stochastic mapping duration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 for stochastic mapping number any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for stochastic mapping duration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Comma separated times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Log file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sz w:val="36"/>
          <w:szCs w:val="36"/>
          <w:u w:val="single"/>
        </w:rPr>
        <w:t>Bayesian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b/>
          <w:u w:val="single"/>
        </w:rPr>
        <w:t>pxlog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pPr>
      <w:r>
        <w:rPr/>
        <w:t xml:space="preserve">Resamples parameter or tree MCMC samples using some burnin and thinning across an arbitrary number of log files. NOTE: resampling parameters are in terms of number of samples, </w:t>
      </w:r>
      <w:r>
        <w:rPr>
          <w:i/>
        </w:rPr>
        <w:t>not</w:t>
      </w:r>
      <w:r>
        <w:rPr/>
        <w:t xml:space="preserve"> number of generations. To determine the attributes of the log files, you can first use the -i (--info) flag: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5"/>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parameter log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input tree log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-b</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samples to exclude at the beginning of a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interval of resampling</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number of random samples (without replacement) not yet implemented!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 xml:space="preserve"> </w:t>
            </w:r>
            <w:r>
              <w:rPr/>
              <w:t>calculate log file attributes and exit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-x</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random number seed, clock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-v</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make the output more verbose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hdr>
</file>

<file path=word/settings.xml><?xml version="1.0" encoding="utf-8"?>
<w:settings xmlns:w="http://schemas.openxmlformats.org/wordprocessingml/2006/main">
  <w:zoom w:percent="14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1338</TotalTime>
  <Application>LibreOffice/4.3.3.2$Linux_X86_64 LibreOffice_project/430m0$Build-2</Application>
  <Paragraphs>597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Joseph Brown</cp:lastModifiedBy>
  <dcterms:modified xsi:type="dcterms:W3CDTF">2016-09-29T11:18:51Z</dcterms:modified>
  <cp:revision>25</cp:revision>
</cp:coreProperties>
</file>