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B2F" w:rsidRPr="00310B2F" w:rsidRDefault="00310B2F" w:rsidP="00310B2F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Escuela</w:t>
      </w:r>
      <w:r w:rsidRPr="00310B2F">
        <w:rPr>
          <w:b/>
          <w:bCs/>
          <w:spacing w:val="-12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Superior</w:t>
      </w:r>
      <w:r w:rsidRPr="00310B2F">
        <w:rPr>
          <w:b/>
          <w:bCs/>
          <w:spacing w:val="-13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Politécnica</w:t>
      </w:r>
      <w:r w:rsidRPr="00310B2F">
        <w:rPr>
          <w:b/>
          <w:bCs/>
          <w:spacing w:val="-9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de</w:t>
      </w:r>
      <w:r w:rsidRPr="00310B2F">
        <w:rPr>
          <w:b/>
          <w:bCs/>
          <w:spacing w:val="-14"/>
          <w:sz w:val="24"/>
          <w:szCs w:val="24"/>
        </w:rPr>
        <w:t xml:space="preserve"> </w:t>
      </w:r>
      <w:r w:rsidRPr="00310B2F">
        <w:rPr>
          <w:b/>
          <w:bCs/>
          <w:sz w:val="24"/>
          <w:szCs w:val="24"/>
        </w:rPr>
        <w:t>Chimborazo</w:t>
      </w:r>
    </w:p>
    <w:p w:rsidR="00310B2F" w:rsidRPr="00310B2F" w:rsidRDefault="00310B2F" w:rsidP="00310B2F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Facultad de Informática y Electrónica</w:t>
      </w:r>
    </w:p>
    <w:p w:rsidR="00310B2F" w:rsidRPr="00310B2F" w:rsidRDefault="00310B2F" w:rsidP="00310B2F">
      <w:pPr>
        <w:jc w:val="center"/>
        <w:rPr>
          <w:b/>
          <w:bCs/>
          <w:sz w:val="24"/>
          <w:szCs w:val="24"/>
        </w:rPr>
      </w:pPr>
      <w:r w:rsidRPr="00310B2F">
        <w:rPr>
          <w:b/>
          <w:bCs/>
          <w:sz w:val="24"/>
          <w:szCs w:val="24"/>
        </w:rPr>
        <w:t>Software</w:t>
      </w:r>
    </w:p>
    <w:p w:rsidR="00310B2F" w:rsidRDefault="00310B2F" w:rsidP="00310B2F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59264" behindDoc="1" locked="0" layoutInCell="1" allowOverlap="1" wp14:anchorId="3C84C321" wp14:editId="4C3E9FFB">
            <wp:simplePos x="0" y="0"/>
            <wp:positionH relativeFrom="page">
              <wp:posOffset>2979420</wp:posOffset>
            </wp:positionH>
            <wp:positionV relativeFrom="paragraph">
              <wp:posOffset>244475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0B2F" w:rsidRDefault="00310B2F" w:rsidP="00310B2F">
      <w:pPr>
        <w:pStyle w:val="Textoindependiente"/>
        <w:rPr>
          <w:b w:val="0"/>
          <w:sz w:val="20"/>
        </w:rPr>
      </w:pPr>
    </w:p>
    <w:p w:rsidR="00310B2F" w:rsidRDefault="00310B2F" w:rsidP="00310B2F">
      <w:pPr>
        <w:pStyle w:val="Textoindependiente"/>
        <w:spacing w:before="118"/>
        <w:rPr>
          <w:b w:val="0"/>
          <w:sz w:val="20"/>
        </w:rPr>
      </w:pPr>
    </w:p>
    <w:p w:rsidR="00310B2F" w:rsidRDefault="00310B2F" w:rsidP="00310B2F">
      <w:pPr>
        <w:pStyle w:val="Textoindependiente"/>
        <w:rPr>
          <w:b w:val="0"/>
        </w:rPr>
      </w:pPr>
    </w:p>
    <w:p w:rsidR="00310B2F" w:rsidRDefault="00310B2F" w:rsidP="00310B2F">
      <w:pPr>
        <w:pStyle w:val="Textoindependiente"/>
        <w:spacing w:before="114"/>
        <w:rPr>
          <w:b w:val="0"/>
        </w:rPr>
      </w:pPr>
    </w:p>
    <w:p w:rsidR="00310B2F" w:rsidRDefault="00310B2F" w:rsidP="00310B2F">
      <w:pPr>
        <w:pStyle w:val="Textoindependiente"/>
        <w:ind w:right="291"/>
        <w:jc w:val="center"/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  <w:r>
        <w:t>Di</w:t>
      </w:r>
      <w:r>
        <w:t>agrama de arquitectura</w:t>
      </w:r>
    </w:p>
    <w:p w:rsidR="00310B2F" w:rsidRDefault="00310B2F" w:rsidP="00310B2F">
      <w:pPr>
        <w:pStyle w:val="Textoindependiente"/>
      </w:pPr>
    </w:p>
    <w:p w:rsidR="00310B2F" w:rsidRDefault="00310B2F" w:rsidP="00310B2F">
      <w:pPr>
        <w:pStyle w:val="Textoindependiente"/>
      </w:pPr>
    </w:p>
    <w:p w:rsidR="00310B2F" w:rsidRDefault="00310B2F" w:rsidP="00310B2F">
      <w:pPr>
        <w:pStyle w:val="Textoindependiente"/>
      </w:pPr>
    </w:p>
    <w:p w:rsidR="00310B2F" w:rsidRDefault="00310B2F" w:rsidP="00310B2F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:rsidR="00310B2F" w:rsidRDefault="00310B2F" w:rsidP="00310B2F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:rsidR="00310B2F" w:rsidRDefault="00310B2F" w:rsidP="00310B2F">
      <w:pPr>
        <w:pStyle w:val="Textoindependiente"/>
        <w:rPr>
          <w:b w:val="0"/>
        </w:rPr>
      </w:pPr>
    </w:p>
    <w:p w:rsidR="00310B2F" w:rsidRDefault="00310B2F" w:rsidP="00310B2F">
      <w:pPr>
        <w:pStyle w:val="Textoindependiente"/>
        <w:rPr>
          <w:b w:val="0"/>
        </w:rPr>
      </w:pPr>
    </w:p>
    <w:p w:rsidR="00310B2F" w:rsidRDefault="00310B2F" w:rsidP="00310B2F">
      <w:pPr>
        <w:pStyle w:val="Textoindependiente"/>
        <w:spacing w:before="243"/>
        <w:rPr>
          <w:b w:val="0"/>
        </w:rPr>
      </w:pPr>
    </w:p>
    <w:p w:rsidR="00310B2F" w:rsidRDefault="00310B2F" w:rsidP="00310B2F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:rsidR="00310B2F" w:rsidRDefault="00310B2F" w:rsidP="00310B2F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:rsidR="00310B2F" w:rsidRDefault="00310B2F" w:rsidP="00310B2F">
      <w:pPr>
        <w:pStyle w:val="Textoindependiente"/>
        <w:rPr>
          <w:b w:val="0"/>
        </w:rPr>
      </w:pPr>
    </w:p>
    <w:p w:rsidR="00310B2F" w:rsidRDefault="00310B2F" w:rsidP="00310B2F">
      <w:pPr>
        <w:pStyle w:val="Textoindependiente"/>
        <w:rPr>
          <w:b w:val="0"/>
        </w:rPr>
      </w:pPr>
    </w:p>
    <w:p w:rsidR="00310B2F" w:rsidRDefault="00310B2F" w:rsidP="00310B2F">
      <w:pPr>
        <w:pStyle w:val="Textoindependiente"/>
        <w:rPr>
          <w:b w:val="0"/>
        </w:rPr>
      </w:pPr>
    </w:p>
    <w:p w:rsidR="00310B2F" w:rsidRDefault="00310B2F" w:rsidP="00310B2F">
      <w:pPr>
        <w:pStyle w:val="Textoindependiente"/>
        <w:spacing w:before="225"/>
        <w:rPr>
          <w:b w:val="0"/>
        </w:rPr>
      </w:pPr>
    </w:p>
    <w:p w:rsidR="00310B2F" w:rsidRDefault="00310B2F" w:rsidP="00310B2F">
      <w:pPr>
        <w:ind w:right="291"/>
        <w:jc w:val="center"/>
        <w:rPr>
          <w:spacing w:val="-4"/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</w:t>
      </w:r>
      <w:r>
        <w:rPr>
          <w:sz w:val="24"/>
        </w:rPr>
        <w:t>unio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:rsidR="00310B2F" w:rsidRDefault="00310B2F" w:rsidP="00310B2F">
      <w:pPr>
        <w:ind w:right="291"/>
        <w:jc w:val="center"/>
        <w:rPr>
          <w:spacing w:val="-4"/>
          <w:sz w:val="24"/>
        </w:rPr>
      </w:pPr>
    </w:p>
    <w:p w:rsidR="00310B2F" w:rsidRDefault="00310B2F" w:rsidP="00310B2F">
      <w:pPr>
        <w:ind w:right="291"/>
        <w:jc w:val="center"/>
        <w:rPr>
          <w:spacing w:val="-4"/>
          <w:sz w:val="24"/>
        </w:rPr>
      </w:pPr>
    </w:p>
    <w:p w:rsidR="00310B2F" w:rsidRDefault="00310B2F" w:rsidP="00310B2F">
      <w:pPr>
        <w:ind w:right="291"/>
        <w:jc w:val="center"/>
        <w:rPr>
          <w:spacing w:val="-4"/>
          <w:sz w:val="24"/>
        </w:rPr>
      </w:pPr>
    </w:p>
    <w:p w:rsidR="00310B2F" w:rsidRDefault="00310B2F" w:rsidP="00310B2F">
      <w:pPr>
        <w:ind w:right="291"/>
        <w:jc w:val="center"/>
        <w:rPr>
          <w:spacing w:val="-4"/>
          <w:sz w:val="24"/>
        </w:rPr>
      </w:pPr>
    </w:p>
    <w:p w:rsidR="00310B2F" w:rsidRDefault="00310B2F" w:rsidP="00310B2F">
      <w:pPr>
        <w:ind w:right="291"/>
        <w:jc w:val="center"/>
        <w:rPr>
          <w:spacing w:val="-4"/>
          <w:sz w:val="24"/>
        </w:rPr>
      </w:pPr>
    </w:p>
    <w:p w:rsidR="00310B2F" w:rsidRDefault="00310B2F" w:rsidP="00310B2F">
      <w:pPr>
        <w:ind w:right="291"/>
        <w:jc w:val="center"/>
        <w:rPr>
          <w:spacing w:val="-4"/>
          <w:sz w:val="24"/>
        </w:rPr>
      </w:pPr>
    </w:p>
    <w:p w:rsidR="00310B2F" w:rsidRDefault="00310B2F" w:rsidP="00310B2F">
      <w:pPr>
        <w:ind w:right="291"/>
        <w:jc w:val="center"/>
        <w:rPr>
          <w:spacing w:val="-4"/>
          <w:sz w:val="24"/>
        </w:rPr>
      </w:pPr>
    </w:p>
    <w:p w:rsidR="00310B2F" w:rsidRPr="00310B2F" w:rsidRDefault="00310B2F" w:rsidP="00310B2F">
      <w:pPr>
        <w:ind w:right="291"/>
        <w:jc w:val="center"/>
        <w:rPr>
          <w:spacing w:val="-4"/>
          <w:sz w:val="24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1312" behindDoc="0" locked="0" layoutInCell="1" allowOverlap="1" wp14:anchorId="31D808A4" wp14:editId="47D039D8">
            <wp:simplePos x="0" y="0"/>
            <wp:positionH relativeFrom="page">
              <wp:posOffset>892175</wp:posOffset>
            </wp:positionH>
            <wp:positionV relativeFrom="page">
              <wp:posOffset>592455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216273"/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:rsidR="00310B2F" w:rsidRDefault="00310B2F" w:rsidP="00310B2F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p w:rsidR="00310B2F" w:rsidRDefault="00310B2F" w:rsidP="00310B2F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</w:p>
    <w:p w:rsidR="00310B2F" w:rsidRDefault="00310B2F" w:rsidP="00310B2F">
      <w:pPr>
        <w:tabs>
          <w:tab w:val="left" w:pos="9384"/>
        </w:tabs>
        <w:spacing w:before="121"/>
        <w:ind w:left="1153"/>
        <w:rPr>
          <w:color w:val="FFFFFF"/>
          <w:spacing w:val="-2"/>
          <w:sz w:val="24"/>
          <w:shd w:val="clear" w:color="auto" w:fill="33CC33"/>
        </w:rPr>
      </w:pPr>
    </w:p>
    <w:bookmarkEnd w:id="0"/>
    <w:p w:rsidR="00310B2F" w:rsidRPr="00310B2F" w:rsidRDefault="00310B2F" w:rsidP="00310B2F">
      <w:pPr>
        <w:jc w:val="center"/>
        <w:rPr>
          <w:b/>
          <w:bCs/>
        </w:rPr>
      </w:pPr>
      <w:r w:rsidRPr="00310B2F">
        <w:rPr>
          <w:b/>
          <w:bCs/>
        </w:rPr>
        <w:t>Diagrama de Arquitectura</w:t>
      </w:r>
    </w:p>
    <w:p w:rsidR="00310B2F" w:rsidRDefault="00310B2F" w:rsidP="00310B2F">
      <w:pPr>
        <w:jc w:val="both"/>
      </w:pPr>
      <w:r>
        <w:t xml:space="preserve">La arquitectura del proyecto está compuesta por sensores </w:t>
      </w:r>
      <w:proofErr w:type="spellStart"/>
      <w:r>
        <w:t>IoT</w:t>
      </w:r>
      <w:proofErr w:type="spellEnd"/>
      <w:r>
        <w:t xml:space="preserve"> (ESP32, Arduino) que recolectan datos ambientales como temperatura, humedad e irradiancia. Estos datos se transmiten mediante el protocolo MQTT a un </w:t>
      </w:r>
      <w:proofErr w:type="spellStart"/>
      <w:r>
        <w:t>backend</w:t>
      </w:r>
      <w:proofErr w:type="spellEnd"/>
      <w:r>
        <w:t xml:space="preserve"> desarrollado en Node.js, el cual procesa, valida y almacena la información en </w:t>
      </w:r>
      <w:proofErr w:type="spellStart"/>
      <w:r>
        <w:t>Firestore</w:t>
      </w:r>
      <w:proofErr w:type="spellEnd"/>
      <w:r>
        <w:t xml:space="preserve">. Para el entrenamiento del modelo de predicción, se emplea PostgreSQL y un modelo de Machine </w:t>
      </w:r>
      <w:proofErr w:type="spellStart"/>
      <w:r>
        <w:t>Learning</w:t>
      </w:r>
      <w:proofErr w:type="spellEnd"/>
      <w:r>
        <w:t xml:space="preserve"> implementado en Python. La interfaz web, creada con </w:t>
      </w:r>
      <w:proofErr w:type="spellStart"/>
      <w:r>
        <w:t>React</w:t>
      </w:r>
      <w:proofErr w:type="spellEnd"/>
      <w:r>
        <w:t xml:space="preserve">, Vite y </w:t>
      </w:r>
      <w:proofErr w:type="spellStart"/>
      <w:r>
        <w:t>TailwindCSS</w:t>
      </w:r>
      <w:proofErr w:type="spellEnd"/>
      <w:r>
        <w:t xml:space="preserve">, permite visualizar datos y predicciones. Todo el sistema se despliega en </w:t>
      </w:r>
      <w:proofErr w:type="spellStart"/>
      <w:r>
        <w:t>Firebase</w:t>
      </w:r>
      <w:proofErr w:type="spellEnd"/>
      <w:r>
        <w:t>, que proporciona hosting, autenticación y almacenamiento</w:t>
      </w:r>
      <w:r>
        <w:t xml:space="preserve">, como se evidencia en la </w:t>
      </w:r>
      <w:r w:rsidRPr="00310B2F">
        <w:rPr>
          <w:b/>
          <w:bCs/>
        </w:rPr>
        <w:t>Ilustración 1.</w:t>
      </w:r>
    </w:p>
    <w:p w:rsidR="00310B2F" w:rsidRDefault="00310B2F" w:rsidP="00310B2F">
      <w:pPr>
        <w:jc w:val="both"/>
      </w:pPr>
    </w:p>
    <w:p w:rsidR="00310B2F" w:rsidRDefault="00310B2F" w:rsidP="00310B2F">
      <w:pPr>
        <w:jc w:val="both"/>
      </w:pPr>
    </w:p>
    <w:p w:rsidR="00310B2F" w:rsidRDefault="00310B2F" w:rsidP="00310B2F">
      <w:pPr>
        <w:ind w:right="291"/>
        <w:jc w:val="center"/>
        <w:rPr>
          <w:sz w:val="24"/>
        </w:rPr>
      </w:pPr>
    </w:p>
    <w:p w:rsidR="00310B2F" w:rsidRDefault="00310B2F" w:rsidP="00310B2F">
      <w:pPr>
        <w:pStyle w:val="Descripcin"/>
        <w:spacing w:after="0"/>
        <w:jc w:val="center"/>
        <w:rPr>
          <w:b w:val="0"/>
          <w:bCs w:val="0"/>
          <w:color w:val="000000" w:themeColor="text1"/>
          <w:sz w:val="22"/>
          <w:szCs w:val="22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445340A5" wp14:editId="48E3C71E">
            <wp:simplePos x="0" y="0"/>
            <wp:positionH relativeFrom="margin">
              <wp:posOffset>114300</wp:posOffset>
            </wp:positionH>
            <wp:positionV relativeFrom="paragraph">
              <wp:posOffset>181610</wp:posOffset>
            </wp:positionV>
            <wp:extent cx="5391785" cy="909320"/>
            <wp:effectExtent l="0" t="0" r="0" b="508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E460F">
        <w:rPr>
          <w:color w:val="000000" w:themeColor="text1"/>
          <w:sz w:val="22"/>
          <w:szCs w:val="22"/>
        </w:rPr>
        <w:t>Ilustración</w:t>
      </w:r>
      <w:r>
        <w:rPr>
          <w:color w:val="000000" w:themeColor="text1"/>
          <w:sz w:val="22"/>
          <w:szCs w:val="22"/>
        </w:rPr>
        <w:t xml:space="preserve"> 1</w:t>
      </w:r>
      <w:r w:rsidRPr="009E460F">
        <w:rPr>
          <w:color w:val="000000" w:themeColor="text1"/>
          <w:sz w:val="22"/>
          <w:szCs w:val="22"/>
        </w:rPr>
        <w:t>:</w:t>
      </w:r>
      <w:r>
        <w:rPr>
          <w:color w:val="000000" w:themeColor="text1"/>
          <w:sz w:val="22"/>
          <w:szCs w:val="22"/>
        </w:rPr>
        <w:t xml:space="preserve"> Diagrama de arquitectura del proyecto</w:t>
      </w:r>
    </w:p>
    <w:p w:rsidR="00310B2F" w:rsidRDefault="00310B2F" w:rsidP="00310B2F">
      <w:pPr>
        <w:spacing w:before="83"/>
        <w:jc w:val="center"/>
        <w:rPr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:rsidR="00310B2F" w:rsidRDefault="00310B2F" w:rsidP="00310B2F">
      <w:pPr>
        <w:rPr>
          <w:lang w:val="es-MX"/>
        </w:rPr>
      </w:pPr>
    </w:p>
    <w:p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2F"/>
    <w:rsid w:val="00032B73"/>
    <w:rsid w:val="00310B2F"/>
    <w:rsid w:val="003809C2"/>
    <w:rsid w:val="003D18AA"/>
    <w:rsid w:val="00403A0B"/>
    <w:rsid w:val="004C0220"/>
    <w:rsid w:val="008C1C27"/>
    <w:rsid w:val="008F180B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0780D"/>
  <w15:chartTrackingRefBased/>
  <w15:docId w15:val="{A12A2239-710D-460A-968B-44956246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B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0B2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B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B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B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B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B2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B2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B2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B2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B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B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B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B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1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B2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1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B2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10B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B2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10B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B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B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B2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10B2F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10B2F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310B2F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2025-07-06T17:41:00Z</dcterms:created>
  <dcterms:modified xsi:type="dcterms:W3CDTF">2025-07-06T17:51:00Z</dcterms:modified>
</cp:coreProperties>
</file>