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FFDA" w14:textId="3E87E202" w:rsidR="004330CE" w:rsidRPr="004330CE" w:rsidRDefault="004330CE" w:rsidP="004330CE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4330CE">
        <w:rPr>
          <w:rFonts w:ascii="Times New Roman" w:hAnsi="Times New Roman" w:cs="Times New Roman"/>
          <w:sz w:val="32"/>
          <w:szCs w:val="32"/>
        </w:rPr>
        <w:t>Техническое описание дальномера</w:t>
      </w:r>
    </w:p>
    <w:p w14:paraId="2A7D5715" w14:textId="254558F3" w:rsidR="005C235B" w:rsidRPr="004330CE" w:rsidRDefault="003C1DEE" w:rsidP="004330C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330CE">
        <w:rPr>
          <w:rFonts w:ascii="Times New Roman" w:hAnsi="Times New Roman" w:cs="Times New Roman"/>
          <w:b/>
          <w:bCs/>
          <w:sz w:val="28"/>
          <w:szCs w:val="28"/>
        </w:rPr>
        <w:t>Элементная база</w:t>
      </w:r>
    </w:p>
    <w:p w14:paraId="4DBD3BAF" w14:textId="0C435BB1" w:rsidR="003C1DEE" w:rsidRDefault="003C1DEE" w:rsidP="003C1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Модуль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 VL</w:t>
      </w:r>
      <w:r w:rsidRPr="004330CE">
        <w:rPr>
          <w:rFonts w:ascii="Times New Roman" w:hAnsi="Times New Roman" w:cs="Times New Roman"/>
          <w:sz w:val="28"/>
          <w:szCs w:val="28"/>
        </w:rPr>
        <w:t>53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330CE">
        <w:rPr>
          <w:rFonts w:ascii="Times New Roman" w:hAnsi="Times New Roman" w:cs="Times New Roman"/>
          <w:sz w:val="28"/>
          <w:szCs w:val="28"/>
        </w:rPr>
        <w:t>0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X </w:t>
      </w:r>
      <w:r w:rsidRPr="004330CE">
        <w:rPr>
          <w:rFonts w:ascii="Times New Roman" w:hAnsi="Times New Roman" w:cs="Times New Roman"/>
          <w:sz w:val="28"/>
          <w:szCs w:val="28"/>
        </w:rPr>
        <w:t>— это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330CE">
        <w:rPr>
          <w:rFonts w:ascii="Times New Roman" w:hAnsi="Times New Roman" w:cs="Times New Roman"/>
          <w:sz w:val="28"/>
          <w:szCs w:val="28"/>
        </w:rPr>
        <w:t>время-пролётный (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4330CE">
        <w:rPr>
          <w:rFonts w:ascii="Times New Roman" w:hAnsi="Times New Roman" w:cs="Times New Roman"/>
          <w:sz w:val="28"/>
          <w:szCs w:val="28"/>
        </w:rPr>
        <w:t>-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4330CE">
        <w:rPr>
          <w:rFonts w:ascii="Times New Roman" w:hAnsi="Times New Roman" w:cs="Times New Roman"/>
          <w:sz w:val="28"/>
          <w:szCs w:val="28"/>
        </w:rPr>
        <w:t>-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Flight</w:t>
      </w:r>
      <w:r w:rsidRPr="004330CE">
        <w:rPr>
          <w:rFonts w:ascii="Times New Roman" w:hAnsi="Times New Roman" w:cs="Times New Roman"/>
          <w:sz w:val="28"/>
          <w:szCs w:val="28"/>
        </w:rPr>
        <w:t xml:space="preserve">, 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ToF</w:t>
      </w:r>
      <w:r w:rsidRPr="004330CE">
        <w:rPr>
          <w:rFonts w:ascii="Times New Roman" w:hAnsi="Times New Roman" w:cs="Times New Roman"/>
          <w:sz w:val="28"/>
          <w:szCs w:val="28"/>
        </w:rPr>
        <w:t>) лазерный дальномер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330CE">
        <w:rPr>
          <w:rFonts w:ascii="Times New Roman" w:hAnsi="Times New Roman" w:cs="Times New Roman"/>
          <w:sz w:val="28"/>
          <w:szCs w:val="28"/>
        </w:rPr>
        <w:t xml:space="preserve">производства 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STMicroelectronics</w:t>
      </w:r>
      <w:r w:rsidRPr="004330CE">
        <w:rPr>
          <w:rFonts w:ascii="Times New Roman" w:hAnsi="Times New Roman" w:cs="Times New Roman"/>
          <w:sz w:val="28"/>
          <w:szCs w:val="28"/>
        </w:rPr>
        <w:t>. Он предназначен для точного измерения расстояния до объектов и реализует технологию оптического измерения времени пролёта импульса.</w:t>
      </w:r>
    </w:p>
    <w:p w14:paraId="2CDB1EA0" w14:textId="77777777" w:rsidR="004330CE" w:rsidRPr="0039413F" w:rsidRDefault="004330CE" w:rsidP="004330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13F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6D329E77" w14:textId="77777777" w:rsidR="004330CE" w:rsidRPr="009836C1" w:rsidRDefault="004330CE" w:rsidP="004330C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36C1">
        <w:rPr>
          <w:rFonts w:ascii="Times New Roman" w:hAnsi="Times New Roman" w:cs="Times New Roman"/>
          <w:sz w:val="28"/>
          <w:szCs w:val="28"/>
        </w:rPr>
        <w:t>Безопасность: использует лазерный диод VCSEL класса 1, безопасный для глаз.</w:t>
      </w:r>
    </w:p>
    <w:p w14:paraId="49F619DD" w14:textId="77777777" w:rsidR="004330CE" w:rsidRPr="009836C1" w:rsidRDefault="004330CE" w:rsidP="004330C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36C1">
        <w:rPr>
          <w:rFonts w:ascii="Times New Roman" w:hAnsi="Times New Roman" w:cs="Times New Roman"/>
          <w:sz w:val="28"/>
          <w:szCs w:val="28"/>
        </w:rPr>
        <w:t>Интеллектуальная обработка: оснащён встроенным DSP (цифровым сигнальным процессором) для обработки сигнала, что обеспечивает автоматическую калибровку, коррекцию помех (</w:t>
      </w:r>
      <w:proofErr w:type="spellStart"/>
      <w:r w:rsidRPr="009836C1">
        <w:rPr>
          <w:rFonts w:ascii="Times New Roman" w:hAnsi="Times New Roman" w:cs="Times New Roman"/>
          <w:sz w:val="28"/>
          <w:szCs w:val="28"/>
        </w:rPr>
        <w:t>crosstalk</w:t>
      </w:r>
      <w:proofErr w:type="spellEnd"/>
      <w:r w:rsidRPr="009836C1">
        <w:rPr>
          <w:rFonts w:ascii="Times New Roman" w:hAnsi="Times New Roman" w:cs="Times New Roman"/>
          <w:sz w:val="28"/>
          <w:szCs w:val="28"/>
        </w:rPr>
        <w:t>) и температурную компенсацию.</w:t>
      </w:r>
    </w:p>
    <w:p w14:paraId="014B1D03" w14:textId="77777777" w:rsidR="004330CE" w:rsidRDefault="004330CE" w:rsidP="004330CE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36C1">
        <w:rPr>
          <w:rFonts w:ascii="Times New Roman" w:hAnsi="Times New Roman" w:cs="Times New Roman"/>
          <w:sz w:val="28"/>
          <w:szCs w:val="28"/>
        </w:rPr>
        <w:t>Простой интерфейс: обмен данными осуществляется по цифровой шине I2C.</w:t>
      </w:r>
    </w:p>
    <w:p w14:paraId="4B2D8884" w14:textId="6B9BC627" w:rsidR="004330CE" w:rsidRPr="004330CE" w:rsidRDefault="004330CE" w:rsidP="003C1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характеристики:</w:t>
      </w:r>
    </w:p>
    <w:p w14:paraId="7D941386" w14:textId="77777777" w:rsidR="003C1DEE" w:rsidRPr="004330CE" w:rsidRDefault="003C1DEE" w:rsidP="003C1DE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Лазерный дальномер время-полетного типа (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ToF</w:t>
      </w:r>
      <w:r w:rsidRPr="004330CE">
        <w:rPr>
          <w:rFonts w:ascii="Times New Roman" w:hAnsi="Times New Roman" w:cs="Times New Roman"/>
          <w:sz w:val="28"/>
          <w:szCs w:val="28"/>
        </w:rPr>
        <w:t>)</w:t>
      </w:r>
    </w:p>
    <w:p w14:paraId="34BDF4FD" w14:textId="77777777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 xml:space="preserve">Излучатель – лазерный диод 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VCSSEL</w:t>
      </w:r>
      <w:r w:rsidRPr="004330CE">
        <w:rPr>
          <w:rFonts w:ascii="Times New Roman" w:hAnsi="Times New Roman" w:cs="Times New Roman"/>
          <w:sz w:val="28"/>
          <w:szCs w:val="28"/>
        </w:rPr>
        <w:t>, длина волны 940 нм</w:t>
      </w:r>
    </w:p>
    <w:p w14:paraId="766C6ABE" w14:textId="77777777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Диапазон измерений до 2 метров (с высокой точностью на расстояниях 1-1.2 м)</w:t>
      </w:r>
    </w:p>
    <w:p w14:paraId="3847FD40" w14:textId="77777777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Точность ±3% от измеряемого расстояния</w:t>
      </w:r>
    </w:p>
    <w:p w14:paraId="3CCB4E67" w14:textId="3D7DFA47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Разрешение 1 мм</w:t>
      </w:r>
    </w:p>
    <w:p w14:paraId="5E8B8A33" w14:textId="24F759AD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Поле обзора (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FOV</w:t>
      </w:r>
      <w:r w:rsidRPr="004330CE">
        <w:rPr>
          <w:rFonts w:ascii="Times New Roman" w:hAnsi="Times New Roman" w:cs="Times New Roman"/>
          <w:sz w:val="28"/>
          <w:szCs w:val="28"/>
        </w:rPr>
        <w:t>) 25</w:t>
      </w:r>
      <w:r w:rsidRPr="004330C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4330CE">
        <w:rPr>
          <w:rFonts w:ascii="Times New Roman" w:hAnsi="Times New Roman" w:cs="Times New Roman"/>
          <w:sz w:val="28"/>
          <w:szCs w:val="28"/>
        </w:rPr>
        <w:t>°</w:t>
      </w:r>
    </w:p>
    <w:p w14:paraId="2A41BCFE" w14:textId="77777777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 xml:space="preserve">Интерфейс связи 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330CE">
        <w:rPr>
          <w:rFonts w:ascii="Times New Roman" w:hAnsi="Times New Roman" w:cs="Times New Roman"/>
          <w:sz w:val="28"/>
          <w:szCs w:val="28"/>
        </w:rPr>
        <w:t>2</w:t>
      </w:r>
      <w:r w:rsidRPr="004330C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30CE">
        <w:rPr>
          <w:rFonts w:ascii="Times New Roman" w:hAnsi="Times New Roman" w:cs="Times New Roman"/>
          <w:sz w:val="28"/>
          <w:szCs w:val="28"/>
        </w:rPr>
        <w:t xml:space="preserve"> (до 400 кГц), адрес по умолчанию: 0х52</w:t>
      </w:r>
    </w:p>
    <w:p w14:paraId="36FC166B" w14:textId="77777777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 xml:space="preserve">Питание 2.6В – 3.5В (номинал 3.3В), потребление </w:t>
      </w:r>
      <w:proofErr w:type="gramStart"/>
      <w:r w:rsidRPr="004330CE">
        <w:rPr>
          <w:rFonts w:ascii="Times New Roman" w:hAnsi="Times New Roman" w:cs="Times New Roman"/>
          <w:sz w:val="28"/>
          <w:szCs w:val="28"/>
        </w:rPr>
        <w:t>&lt; 20</w:t>
      </w:r>
      <w:proofErr w:type="gramEnd"/>
      <w:r w:rsidRPr="004330CE">
        <w:rPr>
          <w:rFonts w:ascii="Times New Roman" w:hAnsi="Times New Roman" w:cs="Times New Roman"/>
          <w:sz w:val="28"/>
          <w:szCs w:val="28"/>
        </w:rPr>
        <w:t xml:space="preserve"> мА в активном режиме</w:t>
      </w:r>
    </w:p>
    <w:p w14:paraId="7FF4DEE9" w14:textId="77777777" w:rsidR="003C1DEE" w:rsidRPr="004330C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Корпус 4.4 × 2.4 × 1.0 мм</w:t>
      </w:r>
    </w:p>
    <w:p w14:paraId="70187AE4" w14:textId="77777777" w:rsidR="003C1DEE" w:rsidRDefault="003C1DEE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Рабочая температура от -20°C до +70°C</w:t>
      </w:r>
    </w:p>
    <w:p w14:paraId="38954551" w14:textId="1263C8FA" w:rsidR="009900A6" w:rsidRDefault="009900A6" w:rsidP="003C1D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Поверхностный монтаж (</w:t>
      </w:r>
      <w:r>
        <w:rPr>
          <w:rFonts w:ascii="Times New Roman" w:hAnsi="Times New Roman" w:cs="Times New Roman"/>
          <w:sz w:val="28"/>
          <w:szCs w:val="28"/>
          <w:lang w:val="en-US"/>
        </w:rPr>
        <w:t>SMD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DCA5D66" w14:textId="77777777" w:rsidR="009900A6" w:rsidRDefault="009900A6" w:rsidP="009900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 и рекомендации:</w:t>
      </w:r>
    </w:p>
    <w:p w14:paraId="776DD437" w14:textId="3FF3586B" w:rsidR="009900A6" w:rsidRPr="009900A6" w:rsidRDefault="009900A6" w:rsidP="009900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00A6">
        <w:rPr>
          <w:rFonts w:ascii="Times New Roman" w:hAnsi="Times New Roman" w:cs="Times New Roman"/>
          <w:sz w:val="28"/>
          <w:szCs w:val="28"/>
        </w:rPr>
        <w:t>Прозрачные объекты: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00A6">
        <w:rPr>
          <w:rFonts w:ascii="Times New Roman" w:hAnsi="Times New Roman" w:cs="Times New Roman"/>
          <w:sz w:val="28"/>
          <w:szCs w:val="28"/>
        </w:rPr>
        <w:t>могут быть обнаружены неправильно</w:t>
      </w:r>
    </w:p>
    <w:p w14:paraId="4B732ABB" w14:textId="4317F6DA" w:rsidR="009900A6" w:rsidRPr="009900A6" w:rsidRDefault="009900A6" w:rsidP="009900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00A6">
        <w:rPr>
          <w:rFonts w:ascii="Times New Roman" w:hAnsi="Times New Roman" w:cs="Times New Roman"/>
          <w:sz w:val="28"/>
          <w:szCs w:val="28"/>
        </w:rPr>
        <w:t>Высокий коэффициент отражения: может вызывать насыщение</w:t>
      </w:r>
    </w:p>
    <w:p w14:paraId="1C3B1F61" w14:textId="23D7EC8C" w:rsidR="009900A6" w:rsidRPr="009900A6" w:rsidRDefault="009900A6" w:rsidP="009900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00A6">
        <w:rPr>
          <w:rFonts w:ascii="Times New Roman" w:hAnsi="Times New Roman" w:cs="Times New Roman"/>
          <w:sz w:val="28"/>
          <w:szCs w:val="28"/>
        </w:rPr>
        <w:t>Прямой солнечный свет: может снижать точность</w:t>
      </w:r>
    </w:p>
    <w:p w14:paraId="232F7EBE" w14:textId="72AB1F5E" w:rsidR="009900A6" w:rsidRPr="009900A6" w:rsidRDefault="009900A6" w:rsidP="009900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00A6">
        <w:rPr>
          <w:rFonts w:ascii="Times New Roman" w:hAnsi="Times New Roman" w:cs="Times New Roman"/>
          <w:sz w:val="28"/>
          <w:szCs w:val="28"/>
        </w:rPr>
        <w:t>Угол наклона: рекомендуется угол &lt;10° к нормали объекта</w:t>
      </w:r>
    </w:p>
    <w:p w14:paraId="701E02D5" w14:textId="4BC65202" w:rsidR="009900A6" w:rsidRPr="009900A6" w:rsidRDefault="009900A6" w:rsidP="009900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00A6">
        <w:rPr>
          <w:rFonts w:ascii="Times New Roman" w:hAnsi="Times New Roman" w:cs="Times New Roman"/>
          <w:sz w:val="28"/>
          <w:szCs w:val="28"/>
        </w:rPr>
        <w:t>Калибровка: требуется начальная калибровка для оптимальной работы</w:t>
      </w:r>
    </w:p>
    <w:p w14:paraId="7EEFA9DE" w14:textId="77777777" w:rsidR="009900A6" w:rsidRPr="009900A6" w:rsidRDefault="009900A6" w:rsidP="009900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1D19B9" w14:textId="21F23567" w:rsidR="003C1DEE" w:rsidRPr="004330CE" w:rsidRDefault="004330CE" w:rsidP="004330C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330CE">
        <w:rPr>
          <w:rFonts w:ascii="Times New Roman" w:hAnsi="Times New Roman" w:cs="Times New Roman"/>
          <w:b/>
          <w:bCs/>
          <w:sz w:val="28"/>
          <w:szCs w:val="28"/>
        </w:rPr>
        <w:t>Схема подключения</w:t>
      </w:r>
    </w:p>
    <w:p w14:paraId="07650A0F" w14:textId="77777777" w:rsidR="004330CE" w:rsidRPr="004330CE" w:rsidRDefault="004330CE" w:rsidP="004330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30CE">
        <w:rPr>
          <w:rFonts w:ascii="Times New Roman" w:hAnsi="Times New Roman" w:cs="Times New Roman"/>
          <w:sz w:val="28"/>
          <w:szCs w:val="28"/>
        </w:rPr>
        <w:t>Датчик подключается к микроконтроллеру по следующей типовой схеме:</w:t>
      </w:r>
    </w:p>
    <w:p w14:paraId="72187BB4" w14:textId="672128CD" w:rsidR="00AF504A" w:rsidRDefault="00190985" w:rsidP="00AF504A">
      <w:pPr>
        <w:keepNext/>
        <w:spacing w:line="360" w:lineRule="auto"/>
        <w:jc w:val="center"/>
      </w:pPr>
      <w:r w:rsidRPr="00190985">
        <w:rPr>
          <w:noProof/>
        </w:rPr>
        <w:drawing>
          <wp:inline distT="0" distB="0" distL="0" distR="0" wp14:anchorId="638117E7" wp14:editId="5004946C">
            <wp:extent cx="4377690" cy="2638266"/>
            <wp:effectExtent l="0" t="0" r="3810" b="0"/>
            <wp:docPr id="51820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0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0623" cy="26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7BFF" w14:textId="23686F70" w:rsidR="004330CE" w:rsidRDefault="00AF504A" w:rsidP="00AF504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F504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F504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F504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F504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F3B5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F504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F504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подключения к МК</w:t>
      </w:r>
    </w:p>
    <w:p w14:paraId="55952A71" w14:textId="5F0EFFEA" w:rsidR="004330CE" w:rsidRDefault="004330CE" w:rsidP="004330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F3D">
        <w:rPr>
          <w:rFonts w:ascii="Times New Roman" w:hAnsi="Times New Roman" w:cs="Times New Roman"/>
          <w:sz w:val="28"/>
          <w:szCs w:val="28"/>
        </w:rPr>
        <w:t>Основными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линиями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подключения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модуля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к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микроконтроллеру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являются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линии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питания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и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цифрового</w:t>
      </w:r>
      <w:r w:rsidRPr="00190985"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интерфейса</w:t>
      </w:r>
      <w:r w:rsidRPr="00190985">
        <w:rPr>
          <w:rFonts w:ascii="Times New Roman" w:hAnsi="Times New Roman" w:cs="Times New Roman"/>
          <w:sz w:val="28"/>
          <w:szCs w:val="28"/>
        </w:rPr>
        <w:t xml:space="preserve">. </w:t>
      </w:r>
      <w:r w:rsidRPr="006D0F3D">
        <w:rPr>
          <w:rFonts w:ascii="Times New Roman" w:hAnsi="Times New Roman" w:cs="Times New Roman"/>
          <w:sz w:val="28"/>
          <w:szCs w:val="28"/>
        </w:rPr>
        <w:t xml:space="preserve">Для подачи </w:t>
      </w:r>
      <w:r w:rsidR="00190985">
        <w:rPr>
          <w:rFonts w:ascii="Times New Roman" w:hAnsi="Times New Roman" w:cs="Times New Roman"/>
          <w:sz w:val="28"/>
          <w:szCs w:val="28"/>
        </w:rPr>
        <w:t>питания</w:t>
      </w:r>
      <w:r w:rsidRPr="006D0F3D">
        <w:rPr>
          <w:rFonts w:ascii="Times New Roman" w:hAnsi="Times New Roman" w:cs="Times New Roman"/>
          <w:sz w:val="28"/>
          <w:szCs w:val="28"/>
        </w:rPr>
        <w:t xml:space="preserve"> используется вывод </w:t>
      </w:r>
      <w:r w:rsidRPr="006D0F3D">
        <w:rPr>
          <w:rFonts w:ascii="Times New Roman" w:hAnsi="Times New Roman" w:cs="Times New Roman"/>
          <w:b/>
          <w:bCs/>
          <w:sz w:val="28"/>
          <w:szCs w:val="28"/>
        </w:rPr>
        <w:t>VIN</w:t>
      </w:r>
      <w:r w:rsidRPr="00163C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Рядом с этим выводом, в непосредственной близости от корпуса микросхемы, в обязательном порядке должны быть установлены конденсаторы — обычно это керамический конденсатор ёмкостью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0F3D">
        <w:rPr>
          <w:rFonts w:ascii="Times New Roman" w:hAnsi="Times New Roman" w:cs="Times New Roman"/>
          <w:sz w:val="28"/>
          <w:szCs w:val="28"/>
        </w:rPr>
        <w:t>мкФ в паре со 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нФ</w:t>
      </w:r>
      <w:proofErr w:type="spellEnd"/>
      <w:r w:rsidRPr="006D0F3D">
        <w:rPr>
          <w:rFonts w:ascii="Times New Roman" w:hAnsi="Times New Roman" w:cs="Times New Roman"/>
          <w:sz w:val="28"/>
          <w:szCs w:val="28"/>
        </w:rPr>
        <w:t xml:space="preserve"> — для эффективного подавления высокочастотных помех и пульсаций в цепи питания. Общий провод системы подключается к выводу </w:t>
      </w:r>
      <w:r w:rsidRPr="006D0F3D">
        <w:rPr>
          <w:rFonts w:ascii="Times New Roman" w:hAnsi="Times New Roman" w:cs="Times New Roman"/>
          <w:b/>
          <w:bCs/>
          <w:sz w:val="28"/>
          <w:szCs w:val="28"/>
        </w:rPr>
        <w:t>GND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3C4C">
        <w:rPr>
          <w:rFonts w:ascii="Times New Roman" w:hAnsi="Times New Roman" w:cs="Times New Roman"/>
          <w:sz w:val="28"/>
          <w:szCs w:val="28"/>
        </w:rPr>
        <w:t>(земля)</w:t>
      </w:r>
      <w:r w:rsidRPr="006D0F3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8A0E69" w14:textId="4987CA8A" w:rsidR="004330CE" w:rsidRPr="004330CE" w:rsidRDefault="004330CE" w:rsidP="004330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F3D">
        <w:rPr>
          <w:rFonts w:ascii="Times New Roman" w:hAnsi="Times New Roman" w:cs="Times New Roman"/>
          <w:sz w:val="28"/>
          <w:szCs w:val="28"/>
        </w:rPr>
        <w:lastRenderedPageBreak/>
        <w:t>Важным управляющим сигналом является вывод </w:t>
      </w:r>
      <w:r w:rsidRPr="006D0F3D">
        <w:rPr>
          <w:rFonts w:ascii="Times New Roman" w:hAnsi="Times New Roman" w:cs="Times New Roman"/>
          <w:b/>
          <w:bCs/>
          <w:sz w:val="28"/>
          <w:szCs w:val="28"/>
        </w:rPr>
        <w:t>XSHUT</w:t>
      </w:r>
      <w:r w:rsidRPr="006D0F3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63C4C">
        <w:rPr>
          <w:rFonts w:ascii="Times New Roman" w:hAnsi="Times New Roman" w:cs="Times New Roman"/>
          <w:sz w:val="28"/>
          <w:szCs w:val="28"/>
        </w:rPr>
        <w:t>Hardware</w:t>
      </w:r>
      <w:proofErr w:type="spellEnd"/>
      <w:r w:rsidRPr="00163C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C4C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6D0F3D">
        <w:rPr>
          <w:rFonts w:ascii="Times New Roman" w:hAnsi="Times New Roman" w:cs="Times New Roman"/>
          <w:sz w:val="28"/>
          <w:szCs w:val="28"/>
        </w:rPr>
        <w:t xml:space="preserve">), который позволяет полностью выключать питание ядра датчика программным способом; низкий логический уровень на этой линии </w:t>
      </w:r>
      <w:r>
        <w:rPr>
          <w:rFonts w:ascii="Times New Roman" w:hAnsi="Times New Roman" w:cs="Times New Roman"/>
          <w:sz w:val="28"/>
          <w:szCs w:val="28"/>
        </w:rPr>
        <w:t>производит отключение</w:t>
      </w:r>
      <w:r w:rsidRPr="006D0F3D">
        <w:rPr>
          <w:rFonts w:ascii="Times New Roman" w:hAnsi="Times New Roman" w:cs="Times New Roman"/>
          <w:sz w:val="28"/>
          <w:szCs w:val="28"/>
        </w:rPr>
        <w:t xml:space="preserve"> устройств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D0F3D">
        <w:rPr>
          <w:rFonts w:ascii="Times New Roman" w:hAnsi="Times New Roman" w:cs="Times New Roman"/>
          <w:sz w:val="28"/>
          <w:szCs w:val="28"/>
        </w:rPr>
        <w:t xml:space="preserve">, а высокий уровень — активирует его. </w:t>
      </w:r>
      <w:r>
        <w:rPr>
          <w:rFonts w:ascii="Times New Roman" w:hAnsi="Times New Roman" w:cs="Times New Roman"/>
          <w:sz w:val="28"/>
          <w:szCs w:val="28"/>
        </w:rPr>
        <w:t>При отсутствии управления можно подключить к 3.3 В</w:t>
      </w:r>
      <w:r w:rsidRPr="004330CE">
        <w:rPr>
          <w:rFonts w:ascii="Times New Roman" w:hAnsi="Times New Roman" w:cs="Times New Roman"/>
          <w:sz w:val="28"/>
          <w:szCs w:val="28"/>
        </w:rPr>
        <w:t>.</w:t>
      </w:r>
    </w:p>
    <w:p w14:paraId="0957B86D" w14:textId="77777777" w:rsidR="004330CE" w:rsidRDefault="004330CE" w:rsidP="004330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0F3D">
        <w:rPr>
          <w:rFonts w:ascii="Times New Roman" w:hAnsi="Times New Roman" w:cs="Times New Roman"/>
          <w:sz w:val="28"/>
          <w:szCs w:val="28"/>
        </w:rPr>
        <w:t>Организация цифрового обмена данными осуществляется через двухпроводную последовательную шину I2C. Вывод </w:t>
      </w:r>
      <w:r w:rsidRPr="006D0F3D">
        <w:rPr>
          <w:rFonts w:ascii="Times New Roman" w:hAnsi="Times New Roman" w:cs="Times New Roman"/>
          <w:b/>
          <w:bCs/>
          <w:sz w:val="28"/>
          <w:szCs w:val="28"/>
        </w:rPr>
        <w:t>SCL</w:t>
      </w:r>
      <w:r w:rsidRPr="006D0F3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0F3D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6D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0F3D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6D0F3D">
        <w:rPr>
          <w:rFonts w:ascii="Times New Roman" w:hAnsi="Times New Roman" w:cs="Times New Roman"/>
          <w:sz w:val="28"/>
          <w:szCs w:val="28"/>
        </w:rPr>
        <w:t>) служит для передачи тактового сигнала, синхронизирующего обмен, а вывод </w:t>
      </w:r>
      <w:r w:rsidRPr="006D0F3D">
        <w:rPr>
          <w:rFonts w:ascii="Times New Roman" w:hAnsi="Times New Roman" w:cs="Times New Roman"/>
          <w:b/>
          <w:bCs/>
          <w:sz w:val="28"/>
          <w:szCs w:val="28"/>
        </w:rPr>
        <w:t>SDA</w:t>
      </w:r>
      <w:r w:rsidRPr="006D0F3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D0F3D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6D0F3D">
        <w:rPr>
          <w:rFonts w:ascii="Times New Roman" w:hAnsi="Times New Roman" w:cs="Times New Roman"/>
          <w:sz w:val="28"/>
          <w:szCs w:val="28"/>
        </w:rPr>
        <w:t xml:space="preserve"> Data) является двунаправленной линией для передачи команд и данных. Критически важным требованием для корректной работы этой шины является установка внешних подтягивающих резисторов. Линии SCL и SDA должны быть подтянуты через резисторы номиналом 10 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6D0F3D">
        <w:rPr>
          <w:rFonts w:ascii="Times New Roman" w:hAnsi="Times New Roman" w:cs="Times New Roman"/>
          <w:sz w:val="28"/>
          <w:szCs w:val="28"/>
        </w:rPr>
        <w:t>м к положительной шине питания 3.3В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724B44" w14:textId="054ADEC1" w:rsidR="004330CE" w:rsidRDefault="004330CE" w:rsidP="004330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F3D">
        <w:rPr>
          <w:rFonts w:ascii="Times New Roman" w:hAnsi="Times New Roman" w:cs="Times New Roman"/>
          <w:sz w:val="28"/>
          <w:szCs w:val="28"/>
        </w:rPr>
        <w:t>Выход </w:t>
      </w:r>
      <w:r w:rsidRPr="004330CE">
        <w:rPr>
          <w:rFonts w:ascii="Times New Roman" w:hAnsi="Times New Roman" w:cs="Times New Roman"/>
          <w:sz w:val="28"/>
          <w:szCs w:val="28"/>
        </w:rPr>
        <w:t xml:space="preserve">GPIO1 </w:t>
      </w:r>
      <w:r w:rsidRPr="00163C4C">
        <w:rPr>
          <w:rFonts w:ascii="Times New Roman" w:hAnsi="Times New Roman" w:cs="Times New Roman"/>
          <w:sz w:val="28"/>
          <w:szCs w:val="28"/>
        </w:rPr>
        <w:t xml:space="preserve">(General </w:t>
      </w:r>
      <w:proofErr w:type="spellStart"/>
      <w:r w:rsidRPr="00163C4C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163C4C">
        <w:rPr>
          <w:rFonts w:ascii="Times New Roman" w:hAnsi="Times New Roman" w:cs="Times New Roman"/>
          <w:sz w:val="28"/>
          <w:szCs w:val="28"/>
        </w:rPr>
        <w:t xml:space="preserve"> I/O)</w:t>
      </w:r>
      <w:r w:rsidRPr="006D0F3D">
        <w:rPr>
          <w:rFonts w:ascii="Times New Roman" w:hAnsi="Times New Roman" w:cs="Times New Roman"/>
          <w:sz w:val="28"/>
          <w:szCs w:val="28"/>
        </w:rPr>
        <w:t> является программируемым и настраивается как выход прерывания, который может информировать микроконтроллер о завершении процесса измерения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D17368" w14:textId="77777777" w:rsidR="00190985" w:rsidRDefault="004330CE" w:rsidP="0019098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9E0981A" wp14:editId="2D011D0D">
            <wp:extent cx="3866234" cy="3596640"/>
            <wp:effectExtent l="0" t="0" r="1270" b="3810"/>
            <wp:docPr id="124130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8" b="3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64" cy="361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ED827" w14:textId="65170494" w:rsidR="004330CE" w:rsidRDefault="00190985" w:rsidP="0019098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909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909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909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909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F3B5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1909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909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включения модуля</w:t>
      </w:r>
    </w:p>
    <w:p w14:paraId="46B6873F" w14:textId="77777777" w:rsidR="00A271F2" w:rsidRDefault="00A271F2" w:rsidP="00A271F2">
      <w:pPr>
        <w:keepNext/>
      </w:pPr>
      <w:r w:rsidRPr="00A271F2">
        <w:lastRenderedPageBreak/>
        <w:drawing>
          <wp:inline distT="0" distB="0" distL="0" distR="0" wp14:anchorId="53F7FF5C" wp14:editId="077873BC">
            <wp:extent cx="5940425" cy="2036445"/>
            <wp:effectExtent l="0" t="0" r="3175" b="1905"/>
            <wp:docPr id="2809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E14E" w14:textId="3385F671" w:rsidR="00A271F2" w:rsidRPr="00A271F2" w:rsidRDefault="00A271F2" w:rsidP="00A271F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271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271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271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271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F3B5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A271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271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подключения к плате</w:t>
      </w:r>
    </w:p>
    <w:p w14:paraId="18388ABD" w14:textId="4118116A" w:rsidR="004330CE" w:rsidRPr="004330CE" w:rsidRDefault="004330CE" w:rsidP="004330C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30CE">
        <w:rPr>
          <w:rFonts w:ascii="Times New Roman" w:hAnsi="Times New Roman" w:cs="Times New Roman"/>
          <w:b/>
          <w:bCs/>
          <w:sz w:val="28"/>
          <w:szCs w:val="28"/>
        </w:rPr>
        <w:t>Принцип функционирования</w:t>
      </w:r>
    </w:p>
    <w:p w14:paraId="5B0BA661" w14:textId="6955BC82" w:rsidR="009900A6" w:rsidRDefault="003A5686" w:rsidP="004330C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Дальномер</w:t>
      </w:r>
      <w:r w:rsidRPr="003A5686">
        <w:rPr>
          <w:rFonts w:ascii="Times New Roman" w:hAnsi="Times New Roman" w:cs="Times New Roman"/>
          <w:sz w:val="28"/>
          <w:szCs w:val="28"/>
        </w:rPr>
        <w:t xml:space="preserve"> испускает ультракороткий импульс невидимого инфракрасного лазерного луча. Этот луч достигает объекта, отражается от его поверхности и возвращается обратно к специальному приёмному фотодиоду на самом модуле. Встроенн</w:t>
      </w:r>
      <w:r>
        <w:rPr>
          <w:rFonts w:ascii="Times New Roman" w:hAnsi="Times New Roman" w:cs="Times New Roman"/>
          <w:sz w:val="28"/>
          <w:szCs w:val="28"/>
        </w:rPr>
        <w:t xml:space="preserve">ый таймер </w:t>
      </w:r>
      <w:r w:rsidRPr="003A5686">
        <w:rPr>
          <w:rFonts w:ascii="Times New Roman" w:hAnsi="Times New Roman" w:cs="Times New Roman"/>
          <w:sz w:val="28"/>
          <w:szCs w:val="28"/>
        </w:rPr>
        <w:t>замеряет время между моментом отправки и моментом возвращения импульса.</w:t>
      </w:r>
      <w:r>
        <w:rPr>
          <w:rFonts w:ascii="Times New Roman" w:hAnsi="Times New Roman" w:cs="Times New Roman"/>
          <w:sz w:val="28"/>
          <w:szCs w:val="28"/>
        </w:rPr>
        <w:t xml:space="preserve"> Далее происходит расчет расстояния по формуле: </w:t>
      </w:r>
      <m:oMath>
        <m:r>
          <w:rPr>
            <w:rFonts w:ascii="Cambria Math" w:hAnsi="Cambria Math" w:cs="Times New Roman"/>
            <w:sz w:val="28"/>
            <w:szCs w:val="28"/>
          </w:rPr>
          <m:t>Расстояние=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скорость света ×время пролета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/ 2</m:t>
        </m:r>
      </m:oMath>
      <w:r w:rsidR="00190985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14:paraId="3ACA726F" w14:textId="105C531C" w:rsidR="009900A6" w:rsidRDefault="009900A6" w:rsidP="004330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00A6">
        <w:rPr>
          <w:rFonts w:ascii="Times New Roman" w:hAnsi="Times New Roman" w:cs="Times New Roman"/>
          <w:sz w:val="28"/>
          <w:szCs w:val="28"/>
        </w:rPr>
        <w:t xml:space="preserve">Гибкость датчика позволяет выбрать оптимальный режим работы под конкретную задачу. Можно выполнять </w:t>
      </w:r>
      <w:r w:rsidRPr="009900A6">
        <w:rPr>
          <w:rFonts w:ascii="Times New Roman" w:hAnsi="Times New Roman" w:cs="Times New Roman"/>
          <w:b/>
          <w:bCs/>
          <w:sz w:val="28"/>
          <w:szCs w:val="28"/>
        </w:rPr>
        <w:t>одиночные измерения</w:t>
      </w:r>
      <w:r w:rsidRPr="009900A6">
        <w:rPr>
          <w:rFonts w:ascii="Times New Roman" w:hAnsi="Times New Roman" w:cs="Times New Roman"/>
          <w:sz w:val="28"/>
          <w:szCs w:val="28"/>
        </w:rPr>
        <w:t xml:space="preserve"> по запросу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900A6">
        <w:rPr>
          <w:rFonts w:ascii="Times New Roman" w:hAnsi="Times New Roman" w:cs="Times New Roman"/>
          <w:sz w:val="28"/>
          <w:szCs w:val="28"/>
        </w:rPr>
        <w:t xml:space="preserve"> Если требуется динамичный мониторинг, датчик можно перевести в режим </w:t>
      </w:r>
      <w:r w:rsidRPr="009900A6">
        <w:rPr>
          <w:rFonts w:ascii="Times New Roman" w:hAnsi="Times New Roman" w:cs="Times New Roman"/>
          <w:b/>
          <w:bCs/>
          <w:sz w:val="28"/>
          <w:szCs w:val="28"/>
        </w:rPr>
        <w:t>непрерывных измерений</w:t>
      </w:r>
      <w:r w:rsidRPr="009900A6">
        <w:rPr>
          <w:rFonts w:ascii="Times New Roman" w:hAnsi="Times New Roman" w:cs="Times New Roman"/>
          <w:sz w:val="28"/>
          <w:szCs w:val="28"/>
        </w:rPr>
        <w:t xml:space="preserve"> с заданной частотой. Для критичных к точности применений существует специальный режим высокой точности, где более долгое время измерения приводит к максимально точному результату. И наоборот, когда важна скорость отклика, можно активировать быстрый режим с некоторым компромиссом в точности.</w:t>
      </w:r>
    </w:p>
    <w:p w14:paraId="38890CC7" w14:textId="77777777" w:rsidR="009900A6" w:rsidRPr="003A5686" w:rsidRDefault="009900A6" w:rsidP="009900A6">
      <w:pPr>
        <w:rPr>
          <w:rFonts w:ascii="Times New Roman" w:hAnsi="Times New Roman" w:cs="Times New Roman"/>
          <w:sz w:val="28"/>
          <w:szCs w:val="28"/>
        </w:rPr>
      </w:pPr>
    </w:p>
    <w:p w14:paraId="35E3A5F5" w14:textId="782D3E7E" w:rsidR="00EF3B5C" w:rsidRPr="00A83E7E" w:rsidRDefault="00A271F2" w:rsidP="00EF3B5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271F2">
        <w:rPr>
          <w:rFonts w:ascii="Times New Roman" w:hAnsi="Times New Roman" w:cs="Times New Roman"/>
          <w:b/>
          <w:bCs/>
          <w:sz w:val="28"/>
          <w:szCs w:val="28"/>
        </w:rPr>
        <w:t>Фильтрация данных</w:t>
      </w:r>
    </w:p>
    <w:p w14:paraId="668ABC4C" w14:textId="27D60136" w:rsidR="00EF3B5C" w:rsidRPr="00EF3B5C" w:rsidRDefault="00EF3B5C" w:rsidP="00A83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3B5C">
        <w:rPr>
          <w:rFonts w:ascii="Times New Roman" w:hAnsi="Times New Roman" w:cs="Times New Roman"/>
          <w:sz w:val="28"/>
          <w:szCs w:val="28"/>
        </w:rPr>
        <w:t>Для обеспечения высокой достоверности измерений, получаемых от лазерного дальномера реализован алгоритм медианной фильтрации. Датчик</w:t>
      </w:r>
      <w:r w:rsidRPr="00A83E7E">
        <w:rPr>
          <w:rFonts w:ascii="Times New Roman" w:hAnsi="Times New Roman" w:cs="Times New Roman"/>
          <w:sz w:val="28"/>
          <w:szCs w:val="28"/>
        </w:rPr>
        <w:t xml:space="preserve"> </w:t>
      </w:r>
      <w:r w:rsidRPr="00EF3B5C">
        <w:rPr>
          <w:rFonts w:ascii="Times New Roman" w:hAnsi="Times New Roman" w:cs="Times New Roman"/>
          <w:sz w:val="28"/>
          <w:szCs w:val="28"/>
        </w:rPr>
        <w:t xml:space="preserve">в процессе эксплуатации может подвергаться воздействию различных дестабилизирующих факторов, таких как оптические помехи от внешних </w:t>
      </w:r>
      <w:r w:rsidRPr="00EF3B5C">
        <w:rPr>
          <w:rFonts w:ascii="Times New Roman" w:hAnsi="Times New Roman" w:cs="Times New Roman"/>
          <w:sz w:val="28"/>
          <w:szCs w:val="28"/>
        </w:rPr>
        <w:lastRenderedPageBreak/>
        <w:t xml:space="preserve">источников света, кратковременное загрязнение оптического окна, измерение прозрачных или </w:t>
      </w:r>
      <w:proofErr w:type="spellStart"/>
      <w:r w:rsidRPr="00EF3B5C">
        <w:rPr>
          <w:rFonts w:ascii="Times New Roman" w:hAnsi="Times New Roman" w:cs="Times New Roman"/>
          <w:sz w:val="28"/>
          <w:szCs w:val="28"/>
        </w:rPr>
        <w:t>высокоотражающих</w:t>
      </w:r>
      <w:proofErr w:type="spellEnd"/>
      <w:r w:rsidRPr="00EF3B5C">
        <w:rPr>
          <w:rFonts w:ascii="Times New Roman" w:hAnsi="Times New Roman" w:cs="Times New Roman"/>
          <w:sz w:val="28"/>
          <w:szCs w:val="28"/>
        </w:rPr>
        <w:t xml:space="preserve"> поверхностей</w:t>
      </w:r>
      <w:r w:rsidRPr="00A83E7E">
        <w:rPr>
          <w:rFonts w:ascii="Times New Roman" w:hAnsi="Times New Roman" w:cs="Times New Roman"/>
          <w:sz w:val="28"/>
          <w:szCs w:val="28"/>
        </w:rPr>
        <w:t>. Эти</w:t>
      </w:r>
      <w:r w:rsidRPr="00EF3B5C">
        <w:rPr>
          <w:rFonts w:ascii="Times New Roman" w:hAnsi="Times New Roman" w:cs="Times New Roman"/>
          <w:sz w:val="28"/>
          <w:szCs w:val="28"/>
        </w:rPr>
        <w:t xml:space="preserve"> факторы проявляются в виде случайных значений расстояния, существенно отклоняющихся от реального. Для </w:t>
      </w:r>
      <w:r w:rsidR="00A83E7E" w:rsidRPr="00A83E7E">
        <w:rPr>
          <w:rFonts w:ascii="Times New Roman" w:hAnsi="Times New Roman" w:cs="Times New Roman"/>
          <w:sz w:val="28"/>
          <w:szCs w:val="28"/>
        </w:rPr>
        <w:t xml:space="preserve">их </w:t>
      </w:r>
      <w:r w:rsidRPr="00EF3B5C">
        <w:rPr>
          <w:rFonts w:ascii="Times New Roman" w:hAnsi="Times New Roman" w:cs="Times New Roman"/>
          <w:sz w:val="28"/>
          <w:szCs w:val="28"/>
        </w:rPr>
        <w:t>подавления был выбран медианный фильтр как наиболее эффективный инструмент, позволяющий устранить выбросы без значительного искажения полезного сигнала</w:t>
      </w:r>
      <w:r w:rsidR="00A83E7E" w:rsidRPr="00A83E7E">
        <w:rPr>
          <w:rFonts w:ascii="Times New Roman" w:hAnsi="Times New Roman" w:cs="Times New Roman"/>
          <w:sz w:val="28"/>
          <w:szCs w:val="28"/>
        </w:rPr>
        <w:t>.</w:t>
      </w:r>
    </w:p>
    <w:p w14:paraId="7366A193" w14:textId="10976373" w:rsidR="00EF3B5C" w:rsidRPr="00A83E7E" w:rsidRDefault="00EF3B5C" w:rsidP="00A83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3B5C">
        <w:rPr>
          <w:rFonts w:ascii="Times New Roman" w:hAnsi="Times New Roman" w:cs="Times New Roman"/>
          <w:sz w:val="28"/>
          <w:szCs w:val="28"/>
        </w:rPr>
        <w:t xml:space="preserve">В реализованной схеме фильтрации используется скользящее окно размером 10 отсчетов. Данный параметр является результатом оптимизационного выбора, направленного на поиск баланса между двумя ключевыми характеристиками: эффективностью подавления шума и вносимой временной задержкой. Принцип работы фильтра заключается в последовательном заполнении циклического буфера последними 10 измерениями дальномера. Каждый раз при получении нового значения производится сортировка текущего набора данных, и в качестве результирующего расстояния принимается медиана — центральное значение в упорядоченном по возрастанию ряду. Такой подход гарантирует, что одиночные и даже сдвоенные резкие выбросы будут отброшены, поскольку они неизбежно окажутся на краях отсортированной последовательности. </w:t>
      </w:r>
    </w:p>
    <w:p w14:paraId="09B30C2B" w14:textId="77777777" w:rsidR="00A83E7E" w:rsidRPr="00A83E7E" w:rsidRDefault="00A83E7E" w:rsidP="00A83E7E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3E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F7406" wp14:editId="1382AEBF">
            <wp:extent cx="5065781" cy="2990733"/>
            <wp:effectExtent l="0" t="0" r="1905" b="635"/>
            <wp:docPr id="8906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18" cy="299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AFF4" w14:textId="1776A171" w:rsidR="00A83E7E" w:rsidRPr="00EF3B5C" w:rsidRDefault="00A83E7E" w:rsidP="00A83E7E">
      <w:pPr>
        <w:pStyle w:val="ad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83E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83E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83E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3E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83E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A83E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83E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Влияние фильтра на шумы</w:t>
      </w:r>
    </w:p>
    <w:p w14:paraId="5FA31421" w14:textId="77777777" w:rsidR="00A83E7E" w:rsidRPr="00A83E7E" w:rsidRDefault="00EF3B5C" w:rsidP="00A83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F3B5C">
        <w:rPr>
          <w:rFonts w:ascii="Times New Roman" w:hAnsi="Times New Roman" w:cs="Times New Roman"/>
          <w:sz w:val="28"/>
          <w:szCs w:val="28"/>
        </w:rPr>
        <w:lastRenderedPageBreak/>
        <w:t>Trace</w:t>
      </w:r>
      <w:proofErr w:type="spellEnd"/>
      <w:r w:rsidRPr="00EF3B5C">
        <w:rPr>
          <w:rFonts w:ascii="Times New Roman" w:hAnsi="Times New Roman" w:cs="Times New Roman"/>
          <w:sz w:val="28"/>
          <w:szCs w:val="28"/>
        </w:rPr>
        <w:t xml:space="preserve"> 1 («Сырые данные») отображает поток измерений, передаваемых в терминал непосредственно с выхода датчика VL53L0X, где отчетливо видны хаотичные скачки значений</w:t>
      </w:r>
      <w:r w:rsidR="00A83E7E" w:rsidRPr="00A83E7E">
        <w:rPr>
          <w:rFonts w:ascii="Times New Roman" w:hAnsi="Times New Roman" w:cs="Times New Roman"/>
          <w:sz w:val="28"/>
          <w:szCs w:val="28"/>
        </w:rPr>
        <w:t>.</w:t>
      </w:r>
    </w:p>
    <w:p w14:paraId="435168CE" w14:textId="780D638D" w:rsidR="00EF3B5C" w:rsidRPr="00EF3B5C" w:rsidRDefault="00EF3B5C" w:rsidP="00A83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F3B5C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EF3B5C">
        <w:rPr>
          <w:rFonts w:ascii="Times New Roman" w:hAnsi="Times New Roman" w:cs="Times New Roman"/>
          <w:sz w:val="28"/>
          <w:szCs w:val="28"/>
        </w:rPr>
        <w:t xml:space="preserve"> 2 («Отфильтрованные данные») демонстрирует результат обработки медианным фильтром — гладкую и устойчивую кривую, адекватно отражающую реальную динамику изменения расстояния. Визуальный анализ подтверждает, что фильтр успешно нивелирует как одиночные импульсные помехи, так и кратковременные всплески шума</w:t>
      </w:r>
      <w:r w:rsidR="00A83E7E" w:rsidRPr="00A83E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63E9E8" w14:textId="77777777" w:rsidR="00EF3B5C" w:rsidRPr="00EF3B5C" w:rsidRDefault="00EF3B5C" w:rsidP="00EF3B5C">
      <w:pPr>
        <w:rPr>
          <w:rFonts w:ascii="Times New Roman" w:hAnsi="Times New Roman" w:cs="Times New Roman"/>
          <w:sz w:val="28"/>
          <w:szCs w:val="28"/>
        </w:rPr>
      </w:pPr>
    </w:p>
    <w:sectPr w:rsidR="00EF3B5C" w:rsidRPr="00EF3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41A5"/>
    <w:multiLevelType w:val="hybridMultilevel"/>
    <w:tmpl w:val="36F0F574"/>
    <w:lvl w:ilvl="0" w:tplc="EFA63F3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95B46"/>
    <w:multiLevelType w:val="hybridMultilevel"/>
    <w:tmpl w:val="C3AC4D16"/>
    <w:lvl w:ilvl="0" w:tplc="CD8056C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11749"/>
    <w:multiLevelType w:val="hybridMultilevel"/>
    <w:tmpl w:val="54A8464C"/>
    <w:lvl w:ilvl="0" w:tplc="EFA63F3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61"/>
    <w:multiLevelType w:val="multilevel"/>
    <w:tmpl w:val="8D0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32A20"/>
    <w:multiLevelType w:val="hybridMultilevel"/>
    <w:tmpl w:val="810063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35520"/>
    <w:multiLevelType w:val="hybridMultilevel"/>
    <w:tmpl w:val="DE8EAC96"/>
    <w:lvl w:ilvl="0" w:tplc="EFA63F3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62E9D"/>
    <w:multiLevelType w:val="multilevel"/>
    <w:tmpl w:val="002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069C1"/>
    <w:multiLevelType w:val="multilevel"/>
    <w:tmpl w:val="D93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33E16"/>
    <w:multiLevelType w:val="hybridMultilevel"/>
    <w:tmpl w:val="6FA69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801532">
    <w:abstractNumId w:val="8"/>
  </w:num>
  <w:num w:numId="2" w16cid:durableId="1216309880">
    <w:abstractNumId w:val="1"/>
  </w:num>
  <w:num w:numId="3" w16cid:durableId="500506092">
    <w:abstractNumId w:val="5"/>
  </w:num>
  <w:num w:numId="4" w16cid:durableId="1082138269">
    <w:abstractNumId w:val="4"/>
  </w:num>
  <w:num w:numId="5" w16cid:durableId="329068854">
    <w:abstractNumId w:val="0"/>
  </w:num>
  <w:num w:numId="6" w16cid:durableId="2106221905">
    <w:abstractNumId w:val="2"/>
  </w:num>
  <w:num w:numId="7" w16cid:durableId="912353786">
    <w:abstractNumId w:val="6"/>
  </w:num>
  <w:num w:numId="8" w16cid:durableId="1654216699">
    <w:abstractNumId w:val="7"/>
  </w:num>
  <w:num w:numId="9" w16cid:durableId="1037194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89"/>
    <w:rsid w:val="00014D1F"/>
    <w:rsid w:val="00190985"/>
    <w:rsid w:val="00210E17"/>
    <w:rsid w:val="003A5686"/>
    <w:rsid w:val="003C1DEE"/>
    <w:rsid w:val="004330CE"/>
    <w:rsid w:val="004736DA"/>
    <w:rsid w:val="005B100D"/>
    <w:rsid w:val="005C235B"/>
    <w:rsid w:val="00766829"/>
    <w:rsid w:val="00821E89"/>
    <w:rsid w:val="009900A6"/>
    <w:rsid w:val="00A271F2"/>
    <w:rsid w:val="00A83E7E"/>
    <w:rsid w:val="00AF504A"/>
    <w:rsid w:val="00C57F1E"/>
    <w:rsid w:val="00E64FEF"/>
    <w:rsid w:val="00EF3B5C"/>
    <w:rsid w:val="00FE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8CBD"/>
  <w15:chartTrackingRefBased/>
  <w15:docId w15:val="{95081755-630C-4D8B-A52A-0908D83B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E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E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E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E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E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E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E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1E8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A5686"/>
    <w:rPr>
      <w:color w:val="666666"/>
    </w:rPr>
  </w:style>
  <w:style w:type="paragraph" w:styleId="ad">
    <w:name w:val="caption"/>
    <w:basedOn w:val="a"/>
    <w:next w:val="a"/>
    <w:uiPriority w:val="35"/>
    <w:unhideWhenUsed/>
    <w:qFormat/>
    <w:rsid w:val="00AF50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Zlata-PC</dc:creator>
  <cp:keywords/>
  <dc:description/>
  <cp:lastModifiedBy>Zlata-PC</cp:lastModifiedBy>
  <cp:revision>5</cp:revision>
  <dcterms:created xsi:type="dcterms:W3CDTF">2025-12-21T20:27:00Z</dcterms:created>
  <dcterms:modified xsi:type="dcterms:W3CDTF">2025-12-28T17:05:00Z</dcterms:modified>
</cp:coreProperties>
</file>