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28" w:rsidRDefault="007A0228" w:rsidP="007A0228">
      <w:pPr>
        <w:pStyle w:val="1"/>
        <w:pBdr>
          <w:bottom w:val="single" w:sz="6" w:space="0" w:color="A2A9B1"/>
        </w:pBdr>
        <w:spacing w:before="0" w:after="6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  <w:t>Тест Сонди/Интерпретация факторов МПВ с позиций индивидуально-личностного подхода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h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предпосылки: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оба типа реакции - и "+" и "-" - отличаются преобладанием характеристик слабого типа высшей нервной деятельности.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тип: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черты инфантилизма и отсутствие ярко сраженной мужской или женской дифференцированности. Из них h+ отличается большей теплотой эмоций и конкретной адресованностью эмоциональной привязанности, а h- большей интровертностью и абстрактным направлением аффилиативной потребности. Тип реагирования - сензитивный, меланхолический.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Характерологические особенности.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Это лица, отличающиеся сентиментальностью, экзальтированностью чувств, высокой чувствительностью к средовым воздействиям, ведомые, нерешительные, склонные перекладывать принятие решений и ответственность на плечи окружающих, мнительные в отношении своего здоровья; их настроение в значительной мере зависит от отношения к ним окружающих; это люди ранимые, впечатлительные, эстетически ориентированные.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свойства.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Тревожность, при h- сочетающаяся с пессимистичностью, ведущая потребность - аффилиативная, то есть потребность в понимании, сочувствии и глубокой привязанности. Вариант h+ реализует эту потребность через привязанность к конкретным людям, через поиск удачи в личной жизни - в семье, в отношениях с мужем (женой), с детьми. Вариант h+ выявляет напряженность аффилиативной потребности в связи с тем, что это - ведущая и никогда не насыщаемая полностью потребность, которой могут мешать лишь внешние преграды, а вариант h- означает фрустрированность аффилиативной потребности, реализации которой мешают внутренние запреты (табу), в связи с чем возникает эмоциональный дискомфорт и происходит сублимация этой потребности в самоотверженность и альтруизм, реализуемые в социальной активности. Однако набор индивидуально-личностных свойств здесь тот же, что и при h+. Ведущий мотив - избегание неуспеха, стремление найти социальную нишу и защиту в виде более сильной доброжелательной личности. Стиль межличностного поведения: за кажущейся конформностью и зависимостью просматривается бесконфликтная тяга к независимости, стремление уйти от конфронтации с жестким противостоянием сильных личностей в мир идеальных отношений. Застенчивость и ранимость делают человека такого типа внешне более покладистым и уступчивым. Стиль мышления сочетает в себе вербально-аналитические и художественные наклонности.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обусловливается личностными особенностями. Лица, дающие преимущественно реакции типа h+, наиболее успешны в службе быта, в сфере сервиса, в качестве доброжелательных воспитателей детей младшего возраста. При наличии таланта успешно реализуют себя в сфере прикладного искусства, в артистической деятельности (при h+), в самодеятельности, легко вовлекаются в качестве ведомых в общественную деятельность, в самодеятельные кружки, 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способны увлекаться танцами, пением, поэзией, религией. Среди них встречаются повара, директора гостиниц, парикмахеры. При типе реагирования h- в большей степени проявляется тяга к врачебной деятельности, к серьезному увлечению музыкой. При высоком интеллекте и интегрированном "Я" (показатели фактора k) выражен интерес к литературе, к вопросам культуры и гуманизма.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активность.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Оба типа реагирования тяготеют к миссионерской деятельности с тенденцией жертвовать эгоистическими потребностями ради конкретных людей (h+) или общества в целом (h-).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влечения.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В качестве болезненных проявлений оба варианта могут манифестироваться в виде затрудненной сексуальной адаптации и других сексуальных инверсий. Такие люди предпочитают богемный стиль жизни. Отклоняющееся поведение базируется на сексуальной почве.</w:t>
      </w:r>
    </w:p>
    <w:p w:rsidR="007A0228" w:rsidRDefault="007A0228" w:rsidP="007A0228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Как было установлено в экспериментальном исследовании, фактор h позитивно коррелирует с значимым выбором 5-го цветового эталона метода цветовых выборов МЦВ (адаптированного теста Люшера) и 5-й шкалы СМИЛ (MMPI). Кроме того, h+ больше связан с 1-м и 6-м цветами, а также с 3-й и 7-й шкалами СМИЛ. h с 0-м цветом, 2-й и 0-й шкалами СМИЛ.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s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s+: сильный тип высшей нервной деятельности, s-: слабый тип.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s+: атлетическая конституция, стеничный (гипертимный) тип реагирования; при s-: лептосомная (астеническая) конституция, гипостенический, гипотимный тип реагирования.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s+: решительность, жестгость, предприимчивость, лидерство, эгоистичность, трезвый взгляд на жизнь, уверенность в себе, властность, независимость, отсутствие озабоченности переживаниями других людей, нежелание ограничивать себя в чем-либо, преклонение перед достижениями технической мысли, страсть к скоростям, спартанские черты, воинственный характер, агрессивность, сексуальная активность без выраженной склонности к глубокой привязанности. При s-: нерешительность, мягкость, зависимость, склонность к идеализации объекта привязанности, конформность, сочувствие к людям, тенденция к самоограничению ради близких, склонность к глубокой привязанности при слабо выраженной сексуальной озабоченности, миротворческие тенденции. Приоритет культурных ценностей.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s+: высокий уровень мотивации достижения, активность, агрессивность, низкий уровень интрапсихической активности. Эмоции внешне проявляются достаточно бурно - негодование, гордость, возмущение, злость, восхищение, но не оставляют глубокого следа в душе. Стиль межличностного поведения независимый, лидирующий. Тип восприятия целостный, интуитивный, без достаточной опоры на опыт, ориентированный на собственное субъективное чутье. В стрессе - импульсивные поведенческие реакции. Защитный механизм - вытеснение или отреагирование вовне. При s-: высокий уровень мотивации избегания неуспеха. Стиль межличностного поведения зависимый, пассивный. Тип восприятия вербально-аналитический. В стрессе - ограничительное поведение, повышение контроля сознания. Защитный механизм - отказ от самореализации.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s+: водитель транспорта - шофер, летчик, машинист; лесоруб, охотник, прозектор, патологоанатом, фермер, слесарь, техник-механик, стоматолог, грузчик, военачальник, солдат, прокурор, охранник. При s-: медицинский работник, врач, медсестра, парикмахер, маникюрша, воспитатель, библиотекарь, канцелярский или архивный работник, делопроизводитель, научный работник, филолог, искусствовед.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s+: в сфере урбанизации и индустрии, приверженность к технократии. При s-: в сфере культуры и гуманистической деятельности.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s+: садизм, антисоциальное поведение с жестокими проявлениями. При s-: мазохизм, фетишизм, самоуничижение, суицидальные тенденции.</w:t>
      </w:r>
    </w:p>
    <w:p w:rsidR="007A0228" w:rsidRDefault="007A0228" w:rsidP="007A0228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s+ позитивно коррелирует с 3-м (красным) эталоном Люшера, 4-й и 9-й шкалами СМИЛ (MMPI), a s- с 1-м (синим) эталоном МЦВ, 2-й и 7-й шкалами СМИЛ.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е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: е+: подвижный тип ВИД; е-: ригидный тип ВНД.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: е+: пикнический, эмоционально-неустойчивый, е-: атлетический, агрессивный. е+: смешанный тип реагирования, тревожный; е-: смешанный тип реагирования, эксплозивный.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е+: конформность установок, декларация альтруизма, отзывчивость, склонность к сотрудничеству, доброжелательность, самоотверженность, религиозность, терпеливость, стремление помогать другим. При е-: тенденция к накоплению негативных эмоций с последующей разрядкой в виде приступов ярости, злопамятность, мстительность, завистливость, ревность, представление об окружающем мире как враждебно настроенном, чем оправдывается собственная жестокость.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е+: изменчивость мотивационной направленности в зависимости от ситуации, страх неудачи превалирует над мотивацией достижения, ориентация на общепринятые нормы поведения и мораль общества, эмоциональная неустойчивость, повышенная тревожность, сотрудничающий и альтруистический стиль взаимодействия с окружающими, художественный и вербальный тип восприятия. Реакция на стресс - страх. Защитный механизм - соматизация. При е-: устойчивость мотивации достижения, упорство в преследовании своих целей, внешнеобвиняющий тип реагирования, конфликтность в межличностных отношениях, стиль мышления конкретно-логический, тип реакции на стресс - агрессивный, взрывной; защитный механизм - враждебные поведенческие реакции или рациональная переработка.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е+: специалист по охране здоровья, священнослужитель, миссионер, учитель, воспитатель, адвокат. При е-: моряк, шофер, летчик, машинист, пожарник, артиллерист, кузнец, кочегар, пиротехник, спортсмен (боксер, штангист, вольная борьба, карате, самбо), администратор, начальник домоуправления, ЖЭКа или РЭО, заведующий гаражом.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е+: общественно полезная активность в сфере этики морали. При е-: противопоставление своих установок этикоморальным устоям.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е+: склонность к вегетативной неустойчивости, мигреням; эпилептоидная слащавость. При е-: эпилептоидный педантизм и эксплозивность.</w:t>
      </w:r>
    </w:p>
    <w:p w:rsidR="007A0228" w:rsidRDefault="007A0228" w:rsidP="007A0228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е+ позитивно коррелирует с 1-м и 4-м эталонами Люшера, 3-й и 7-й шкалами СМИЛ; е- со 2-м и 7-м цветовыми эталонами, с 6-й и 4-й шкалами СМИЛ.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hу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Смешанный неустойчивый тип высшей нервной деятельности.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- инфантильный. Эмоционально незрелый, неустойчивый, эмотивный тип реагирования.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Тип hy+ отличается высокой эмоциональной вовлеченностью, неустойчивостью и изменчивостью эмоций, чертами демонстративности, противоречивостью установок (быть причастным к интересам своей группы и одновременно отстаивать свои эгоцентрические интересы, декларировать альтруизм и реализовать эгоистические потребности), а тип hу- более высокой тревожностью, капризностью, склонностью к драматизации имеющихся проблем.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hy+ демонстративная личность с противоречивой направленностью мотивов; мотивация достижения сталкивается со столь же выраженной мотивацией избегания неуспеха. Склонность к соматизации конфликта. Тип восприятия художественный, чувственный, наглядно-образное мышление. Стиль межличностного поведения гибкий с тенденцией к перевоплощению в разные социальные роли. При hу- личность отличается более высоким самоконтролем и подавлением вышеперечисленных свойств. Отсюда "матовые" черты личности, "ищущей признания", со склонностью к лжи и фарисейству, а также боязливость и мнительность.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hy+: актер, журналист, манекенщица, художник, общественный деятель, дипломат, продавец, учитель, воспитатель, администратор. При hу-: служитель религиозного культа, миссионер, портной, работник сферы обслуживания.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Декларация альтруизма, участие в общественных движениях, служение народу.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Истерические конверсионные симптомы (hy+) и психосоматические расстройства (hу-). Авантюризм и псевдология как варианты отклоняющегося поведения (hy+), ханжество (hy-).</w:t>
      </w:r>
    </w:p>
    <w:p w:rsidR="007A0228" w:rsidRDefault="007A0228" w:rsidP="007A0228">
      <w:pPr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hy+ позитивно коррелирует с 4-м и 5-м цветовыми эталонами теста Люшера, с 3-й и 9-й шкалами СМИЛ, a hy- с 6-м и 0-м эталонами, а также с 7-и и 1-й шкалами СМИЛ.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k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Смешанный (k+) или слабый (k-). ригидный (k+) или инертный (k-), левополушарный тип ВИД.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Лептосомный (астенический), гипостенический тормозимый (k-) и шизоидный ригидный (k+) тип реагирования.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k+: рассудочность, эмоциональная холодность, эгоистическая сосредоточенность на внутреннем мире собственных переживаний, оторванность от практических забот, склонность к широким обобщениям, оригинальность и независимость суждений, своеобразие поступков, формальность и избирательность в общении, педантичность, недоверчивость, скрытность, замкнутость. При k-: неуверенность в себе, повышенная мнительность и тревожность, сдержанность в проявлении чувств, застенчивость, стремление к избеганию конфликтов, ориентация на нормы поведения своего круга общения, повышенное чувство вины.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k+: созерцательная позиция, субъективная мотивация, раздвоенное "Я", интеллект довлеет над эмоциями, стиль межличностного поведения - интровертный, стиль мышления - формально-логический. В стрессе блокировка или непредсказуемые действия, защитная реакция - бегство в мир фантазии. При k-: пассивно-страдательная позиция, выраженное "супер-Эго", тревожно-мнительные черты, пессимистичность, преобладает мотивация избегания неуспеха, стиль межличностного поведения - пассивно-зависимый, стиль мышления - вербально-аналитический. В стрессе - блокировка и нерешительность, защитный механизм - бегство в мир мечтаний.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k+: математик, бухгалтер, солдат, печатник, фермер, инженер, механик, лаборант, экономист, счетовод, прикладное творчество, поделка по дереву, скульптор, плотник, физик-теоретик, литературный критик. При k-: педагог, филолог, философ, ученый, литератор, библиотекарь, делопроизводитель, чиновник.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Деятельность носит оторванный от повседневных нужд характер и связана при реакции k- с мистикой, метафизикой, искусством, эстетикой, логикой, а при реакции k+ с экономикой, математикой, физикой.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Болезненно заостренные черты типа k+ трансформируются в шизоидные проявления, кататонические симптомы, аутичность, а отклоняющееся поведение - в бродяжничество, социальную дезадаптацию. При k- возможна трансформация в тревожно-мнительные черты, навязчивости, депрессивно-ипохондрические нарушения, отклоняющееся поведение характеризуется полной пассивностью, замкнутостью.</w:t>
      </w:r>
    </w:p>
    <w:p w:rsidR="007A0228" w:rsidRDefault="007A0228" w:rsidP="007A0228">
      <w:pPr>
        <w:numPr>
          <w:ilvl w:val="0"/>
          <w:numId w:val="2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k+ позитивно коррелирует с 0-м, 5-м и 7-м цветовыми эталонами Люшера, с 8-й и 0-й шкалами СМИЛ; k- с 0-м и 5-м эталонами, с 7-й и 0-й шкалами СМИЛ.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р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Сильный (р+) и смешанный-инертный (p-) тип высшей нервной деятельности.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Сочетание атлетических и флегматических конституциональных особенностей. Темперамент стенический, гипертимный (р+) и смешанный ригидный (р-).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р+: спонтанность, общительность, непосредственность поведения, максимализм в эмоциональных проявлениях, амбициозность, стремление к лидированию, высокая самооценка, склонность к риску, чувство соперничества, предприимчивость, импульсивность. При р-: избирательность в контактах, скрытность, подозрительность, ранимость в отношении критики, скептическая оценка чужого мнения, настороженность, тенденция приписывать окружающим собственную враждебность, стремление к правдоискательству.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р+: высокая мотивация достижения успеха, экстравертированность, активность, ведущая потребность-власть, стиль межличностного поведения - доминирующий, стиль познавательной деятельности - целостный, эвристический, опережающий опыт. В стрессе - сверхактивность. Защитный механизм - отреагирование вовне и вытеснение из сознания негативной информации. При р-: мотивация избегания неуспеха так же высока, как мотивация достижения, что создает внутреннюю напряженность. Повышенная конфликтность, внешнеобвиняющий тип реагирования, опора на накопленный опыт, стиль мышления - инертный, конкретный, синтетический. Склонность к построению негибкой системы нарушенных межличностных отношений, проекция собственной враждебности вовне.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р+: администратор, руководитель, предприниматель, геолог, психотерапевт, психолог, путешественник, писатель, журналист, циркач, каскадер, шофер-гонщик. При р-: химик, инженер, изобретатель, музыкант, художник, скульптор, милиционер, портной, печник, столяр, плотник, хлебороб, сапожник, мануальный терапевт, специалист по акупунктуре.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р+: политическая и административная активность. При р-: исследовательская и правдоискательская активность.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р+: экспансивно-шизоидная акцентуация, мания величия; отклоняющееся поведение - алкоголизм, наркомания, противоправные поступки: аферизм, хулиганские действия. При р~: паранойя, шизофрения; сутяжно-кверулянтские тенденции.</w:t>
      </w:r>
    </w:p>
    <w:p w:rsidR="007A0228" w:rsidRDefault="007A0228" w:rsidP="007A0228">
      <w:pPr>
        <w:numPr>
          <w:ilvl w:val="0"/>
          <w:numId w:val="2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р+ обнаруживает позитивную связь с 3-м и 5-м цветовыми эталонами теста Люшера, 4-й и 8-й шкалами СМИЛ, а р- связан со 2-м и 5-м эталонами, 6-й и 8-й шкалами СМИЛ.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d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Неустойчивый смешанный тип, подвижность нервных процессов.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Циклоидный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, циклотимический тип реагирования.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Легко меняющееся настроение, выраженная зависимость от воздействия окружающей среды; склонность к слезам и смешливости; экзальтированность. Устойчивый выбор d+ характерен для экзальтированных, общительных, ищущих новых контактов, непостоянных в любви и дружбе людей, расточительных, неумеренных во всем, радикально настроенных, лукавых. Напротив, d- означает глубину привязанности, постоянство, верность, консерватизм, склонность к самоограничению, честность и искренность.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d+: экстравертированность, оптимистичность, реалистичность, коммуникабельность, живость реакций, высокая мотивация достижения, поиски признания. Стиль познавательной деятельности - эвристический, целостный. Лидерские тенденции. В стрессе - активность. Защитный механизм - отрицание проблем. Дезадаптация по экзальтированному типу. При d-: интровертированность, пессимистичность, необщительность, преобладание мотивации избегания неуспеха. В стрессе - блокировка, зависимое поведение. Защитная реакция - отказ от реализации своих потребностей, интропунитивные реакции; дезадаптация по депрессивному типу.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d+: предприниматель, коммивояжер, специалист по рекламе, артист, журналист, художник-шаржист, сатирик. При d-: антиквар, хранитель раритетов, коллекционер, литературный критик, банкир, врач-терапевт, экономист, делопроизводитель, работник библиотеки, музея.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d+: в сфере бизнеса, общественно-административной деятельности. При d-: в сфере духовных ценностей, в области масштабных финансовых операций.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Болезненная деформация влечения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устойчивом выборе d+ - экспансивный, ищущий признания, эмоционально-неустойчивый тип акцентуации, антисоциальное поведение (воровство, аферизм); при устойчивом выборе d- меланхолическая акцентуация, депрессивное состояние. При амбивалентной реакции или изменчивых показателях фактора - циклотимия, маниакально-депрессивный психоз.</w:t>
      </w:r>
    </w:p>
    <w:p w:rsidR="007A0228" w:rsidRDefault="007A0228" w:rsidP="007A0228">
      <w:pPr>
        <w:numPr>
          <w:ilvl w:val="0"/>
          <w:numId w:val="2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d+ позитивно связан с 4-м цветом теста Люшера, 3-й и 9-й шкалами СМИЛ, a d- с 1-ми 0-м цветами, 2-й и 0-й шкалами.</w:t>
      </w:r>
    </w:p>
    <w:p w:rsidR="007A0228" w:rsidRDefault="007A0228" w:rsidP="007A022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m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Биологические предпосылки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Сильный неустойчивый тип ВНД. Правополушарный вариант.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Style w:val="apple-converted-space"/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- пикнический или инфантильный. Стеничный (гипертимный) экстравертный тип реагирования, активный, оптимистичный. m+ - экзальтированный, а m экспансивный вариант.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Конституциональный тип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m+: поиск признания, стремление к эмоциональной вовлеченности, впечатлительность, боязливость, стремление к сотрудничеству, стремление к сопричастности групповым интересам. При m-: самостоятельность, независимость, потребность в самореализации, выраженный индивидуализм, настойчивость в достижении цели, стремление потакать своим слабостям, избыточная увлеченность развлечениями, поверхностность в контактах с окружающими, импульсивность в высказываниях и поступках.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Личностные свойства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m+: неустойчивая мотивация, эмоциональная лабильность, экстравертированность, гибкость и общительность в контактах с окружающими, художественное и наглядно-образное восприятие, реакция на стресс - эмоционально яркая со склонностью к страхам,защитный механизм - психосоматический или по типу вытеснения. При m-: мотивы поведения обусловлены эгоцентричностью сиюминутных потребностей; самооценка завышенная; эмоциональная жесткость; интуитивное восприятие, опережающие опыт суждения; защитный механизм - отрицание проблем.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Выбор профессии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m+: преподаватель языка, зубной врач, импресарио, концертмейстер, кинорежиссер, общественник, музыкант, участник самодеятельности, клубная работа. При m-: коммивояжер, агент, директор гостиницы, ресторана, главный врач больницы, зубной хирург, биржевик, предприниматель, геолог, скалолаз, водитель-дальнобойщик.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</w:rPr>
        <w:t>Социальная активность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. При m+: искусство, общественная активность. При т-: административная сфера, независимость от ограничивающих свободу действия жестких рамок, криминальная направленность.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Болезненная деформаций влечения. При m+: истероидные и психосоматические расстройства, фиксированные страхи, гипомания. При m-: импульсивное поведение, экспансивно-шизоидная акцентуация, алкоголизм, наркомания, аферизм, мошенничество.</w:t>
      </w:r>
    </w:p>
    <w:p w:rsidR="007A0228" w:rsidRDefault="007A0228" w:rsidP="007A0228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m+ позитивно коррелирует с 4-м цветом теста Люшера, 3-й и 9-й шкалами СМИЛ. m- позитивно связан с 3-м и 7-м цветами теста Люшера, с 4-й и 8-й шкалами СМИЛ.</w:t>
      </w:r>
    </w:p>
    <w:p w:rsidR="00C77409" w:rsidRPr="007A0228" w:rsidRDefault="00C77409" w:rsidP="007A0228">
      <w:bookmarkStart w:id="0" w:name="_GoBack"/>
      <w:bookmarkEnd w:id="0"/>
    </w:p>
    <w:sectPr w:rsidR="00C77409" w:rsidRPr="007A0228" w:rsidSect="008F16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03A"/>
    <w:multiLevelType w:val="multilevel"/>
    <w:tmpl w:val="D6F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E53D1"/>
    <w:multiLevelType w:val="multilevel"/>
    <w:tmpl w:val="9E9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BA6AF7"/>
    <w:multiLevelType w:val="multilevel"/>
    <w:tmpl w:val="921A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118FF"/>
    <w:multiLevelType w:val="multilevel"/>
    <w:tmpl w:val="69C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B5524"/>
    <w:multiLevelType w:val="multilevel"/>
    <w:tmpl w:val="32E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6700A2"/>
    <w:multiLevelType w:val="multilevel"/>
    <w:tmpl w:val="FBB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7F64D8"/>
    <w:multiLevelType w:val="multilevel"/>
    <w:tmpl w:val="E65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8E0F85"/>
    <w:multiLevelType w:val="multilevel"/>
    <w:tmpl w:val="40A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C10A54"/>
    <w:multiLevelType w:val="multilevel"/>
    <w:tmpl w:val="BC56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F77603"/>
    <w:multiLevelType w:val="multilevel"/>
    <w:tmpl w:val="5A9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49A235C"/>
    <w:multiLevelType w:val="multilevel"/>
    <w:tmpl w:val="918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674B1A"/>
    <w:multiLevelType w:val="multilevel"/>
    <w:tmpl w:val="D14E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9B16FF"/>
    <w:multiLevelType w:val="multilevel"/>
    <w:tmpl w:val="DE5E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0796C"/>
    <w:multiLevelType w:val="multilevel"/>
    <w:tmpl w:val="E6A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F94AD0"/>
    <w:multiLevelType w:val="multilevel"/>
    <w:tmpl w:val="8E1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E53BFF"/>
    <w:multiLevelType w:val="multilevel"/>
    <w:tmpl w:val="A65A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E936D9"/>
    <w:multiLevelType w:val="multilevel"/>
    <w:tmpl w:val="C4A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446BEA"/>
    <w:multiLevelType w:val="multilevel"/>
    <w:tmpl w:val="62B0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D74A3A"/>
    <w:multiLevelType w:val="multilevel"/>
    <w:tmpl w:val="A8A0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CC2E4C"/>
    <w:multiLevelType w:val="multilevel"/>
    <w:tmpl w:val="BED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E1470F7"/>
    <w:multiLevelType w:val="multilevel"/>
    <w:tmpl w:val="0DCC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02736B"/>
    <w:multiLevelType w:val="multilevel"/>
    <w:tmpl w:val="585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F86EAF"/>
    <w:multiLevelType w:val="multilevel"/>
    <w:tmpl w:val="20F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8C3ADB"/>
    <w:multiLevelType w:val="multilevel"/>
    <w:tmpl w:val="2FCA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114071"/>
    <w:multiLevelType w:val="multilevel"/>
    <w:tmpl w:val="CF9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22"/>
  </w:num>
  <w:num w:numId="5">
    <w:abstractNumId w:val="0"/>
  </w:num>
  <w:num w:numId="6">
    <w:abstractNumId w:val="1"/>
  </w:num>
  <w:num w:numId="7">
    <w:abstractNumId w:val="6"/>
  </w:num>
  <w:num w:numId="8">
    <w:abstractNumId w:val="24"/>
  </w:num>
  <w:num w:numId="9">
    <w:abstractNumId w:val="14"/>
  </w:num>
  <w:num w:numId="10">
    <w:abstractNumId w:val="3"/>
  </w:num>
  <w:num w:numId="11">
    <w:abstractNumId w:val="13"/>
  </w:num>
  <w:num w:numId="12">
    <w:abstractNumId w:val="19"/>
  </w:num>
  <w:num w:numId="13">
    <w:abstractNumId w:val="10"/>
  </w:num>
  <w:num w:numId="14">
    <w:abstractNumId w:val="4"/>
  </w:num>
  <w:num w:numId="15">
    <w:abstractNumId w:val="12"/>
  </w:num>
  <w:num w:numId="16">
    <w:abstractNumId w:val="5"/>
  </w:num>
  <w:num w:numId="17">
    <w:abstractNumId w:val="7"/>
  </w:num>
  <w:num w:numId="18">
    <w:abstractNumId w:val="20"/>
  </w:num>
  <w:num w:numId="19">
    <w:abstractNumId w:val="17"/>
  </w:num>
  <w:num w:numId="20">
    <w:abstractNumId w:val="23"/>
  </w:num>
  <w:num w:numId="21">
    <w:abstractNumId w:val="2"/>
  </w:num>
  <w:num w:numId="22">
    <w:abstractNumId w:val="21"/>
  </w:num>
  <w:num w:numId="23">
    <w:abstractNumId w:val="11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228"/>
    <w:rsid w:val="007A0228"/>
    <w:rsid w:val="008F1696"/>
    <w:rsid w:val="00C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FDE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2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A02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02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A022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0228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A0228"/>
    <w:rPr>
      <w:rFonts w:ascii="Times" w:hAnsi="Times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A0228"/>
    <w:rPr>
      <w:rFonts w:ascii="Times" w:hAnsi="Times"/>
      <w:b/>
      <w:bCs/>
    </w:rPr>
  </w:style>
  <w:style w:type="character" w:customStyle="1" w:styleId="mw-headline">
    <w:name w:val="mw-headline"/>
    <w:basedOn w:val="a0"/>
    <w:rsid w:val="007A0228"/>
  </w:style>
  <w:style w:type="paragraph" w:styleId="a3">
    <w:name w:val="Normal (Web)"/>
    <w:basedOn w:val="a"/>
    <w:uiPriority w:val="99"/>
    <w:semiHidden/>
    <w:unhideWhenUsed/>
    <w:rsid w:val="007A02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A02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a0"/>
    <w:rsid w:val="007A02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2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A02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02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A022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0228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A0228"/>
    <w:rPr>
      <w:rFonts w:ascii="Times" w:hAnsi="Times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A0228"/>
    <w:rPr>
      <w:rFonts w:ascii="Times" w:hAnsi="Times"/>
      <w:b/>
      <w:bCs/>
    </w:rPr>
  </w:style>
  <w:style w:type="character" w:customStyle="1" w:styleId="mw-headline">
    <w:name w:val="mw-headline"/>
    <w:basedOn w:val="a0"/>
    <w:rsid w:val="007A0228"/>
  </w:style>
  <w:style w:type="paragraph" w:styleId="a3">
    <w:name w:val="Normal (Web)"/>
    <w:basedOn w:val="a"/>
    <w:uiPriority w:val="99"/>
    <w:semiHidden/>
    <w:unhideWhenUsed/>
    <w:rsid w:val="007A02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A02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a0"/>
    <w:rsid w:val="007A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3072</Words>
  <Characters>17516</Characters>
  <Application>Microsoft Macintosh Word</Application>
  <DocSecurity>0</DocSecurity>
  <Lines>145</Lines>
  <Paragraphs>41</Paragraphs>
  <ScaleCrop>false</ScaleCrop>
  <Company>Home</Company>
  <LinksUpToDate>false</LinksUpToDate>
  <CharactersWithSpaces>20547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Nikonov</dc:creator>
  <cp:keywords/>
  <dc:description/>
  <cp:lastModifiedBy>Max Nikonov</cp:lastModifiedBy>
  <cp:revision>1</cp:revision>
  <dcterms:created xsi:type="dcterms:W3CDTF">2019-03-13T09:02:00Z</dcterms:created>
  <dcterms:modified xsi:type="dcterms:W3CDTF">2019-03-13T09:03:00Z</dcterms:modified>
</cp:coreProperties>
</file>