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567"/>
        </w:tabs>
        <w:spacing w:lineRule="auto" w:line="360"/>
        <w:jc w:val="center"/>
        <w:rPr>
          <w:rFonts w:eastAsia="Helvetica-Bold"/>
          <w:b/>
          <w:sz w:val="28"/>
          <w:szCs w:val="28"/>
          <w:lang w:val="en-US"/>
        </w:rPr>
      </w:pPr>
      <w:r>
        <w:rPr>
          <w:rFonts w:eastAsia="Helvetica-Bold"/>
          <w:b/>
          <w:sz w:val="28"/>
          <w:szCs w:val="28"/>
        </w:rPr>
        <w:t>ЛАБОРАТОРНА РОБОТА №</w:t>
      </w:r>
      <w:r>
        <w:rPr>
          <w:rFonts w:eastAsia="Helvetica-Bold"/>
          <w:b/>
          <w:sz w:val="28"/>
          <w:szCs w:val="28"/>
          <w:lang w:val="en-US"/>
        </w:rPr>
        <w:t>10</w:t>
      </w:r>
    </w:p>
    <w:p>
      <w:pPr>
        <w:pStyle w:val="Normal"/>
        <w:tabs>
          <w:tab w:val="clear" w:pos="567"/>
        </w:tabs>
        <w:spacing w:lineRule="auto" w:line="360" w:before="86" w:after="86"/>
        <w:jc w:val="center"/>
        <w:rPr>
          <w:rFonts w:eastAsia="Helvetica-Bold"/>
          <w:sz w:val="28"/>
          <w:szCs w:val="28"/>
          <w:lang w:val="en-GB"/>
        </w:rPr>
      </w:pPr>
      <w:r>
        <w:rPr>
          <w:rFonts w:eastAsia="Helvetica-Bold"/>
          <w:sz w:val="28"/>
          <w:szCs w:val="28"/>
          <w:lang w:val="en-GB"/>
        </w:rPr>
        <w:t>ОСНОВИ РОБОТИ З МАРШРУТИЗАТОРАМИ CISCO ТА МЕРЕЖНОЮ ОПЕРАЦІЙНОЮ СИСТЕМОЮ CISCO IOS</w:t>
      </w:r>
    </w:p>
    <w:p>
      <w:pPr>
        <w:pStyle w:val="Normal"/>
        <w:tabs>
          <w:tab w:val="clear" w:pos="567"/>
        </w:tabs>
        <w:spacing w:lineRule="auto" w:line="360"/>
        <w:ind w:firstLine="810"/>
        <w:jc w:val="both"/>
        <w:rPr>
          <w:sz w:val="28"/>
          <w:szCs w:val="28"/>
        </w:rPr>
      </w:pPr>
      <w:r>
        <w:rPr>
          <w:rFonts w:eastAsia="Helvetica-Bold"/>
          <w:b/>
          <w:bCs/>
          <w:sz w:val="28"/>
          <w:szCs w:val="28"/>
          <w:lang w:val="en-GB"/>
        </w:rPr>
        <w:t>Мета заняття:</w:t>
      </w:r>
      <w:r>
        <w:rPr>
          <w:rFonts w:eastAsia="Helvetica-Bold"/>
          <w:sz w:val="28"/>
          <w:szCs w:val="28"/>
          <w:lang w:val="en-GB"/>
        </w:rPr>
        <w:t xml:space="preserve"> ознайомитися з загальною будовою маршрутизатора Cisco; ознайомитися з основними можливостями мережної операційної системи Cisco IOS для маршрутизаторів та розглянути особливості її застосування на маршрутизаторах Cisco; дослідити можливості Cisco IOS з налагодження та діагностування основних параметрів функціонування маршрутизаторів Cisco.</w:t>
      </w:r>
    </w:p>
    <w:p>
      <w:pPr>
        <w:pStyle w:val="Normal"/>
        <w:tabs>
          <w:tab w:val="clear" w:pos="567"/>
        </w:tabs>
        <w:spacing w:lineRule="auto" w:line="360"/>
        <w:jc w:val="center"/>
        <w:rPr>
          <w:rFonts w:eastAsia="Helvetica-Bold"/>
          <w:b/>
          <w:bCs/>
          <w:sz w:val="28"/>
          <w:szCs w:val="28"/>
          <w:lang w:val="en-US"/>
        </w:rPr>
      </w:pPr>
      <w:r>
        <w:rPr>
          <w:rFonts w:eastAsia="Helvetica-Bold"/>
          <w:b/>
          <w:bCs/>
          <w:sz w:val="28"/>
          <w:szCs w:val="28"/>
        </w:rPr>
        <w:t>Хід роботи</w:t>
      </w:r>
      <w:r>
        <w:rPr>
          <w:rFonts w:eastAsia="Helvetica-Bold"/>
          <w:b/>
          <w:bCs/>
          <w:sz w:val="28"/>
          <w:szCs w:val="28"/>
          <w:lang w:val="en-US"/>
        </w:rPr>
        <w:t>:</w:t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firstLine="720"/>
        <w:jc w:val="both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/>
          <w:bCs/>
          <w:sz w:val="28"/>
          <w:szCs w:val="28"/>
          <w:lang w:val="en-US"/>
        </w:rPr>
        <w:t>Завдання 1.</w:t>
      </w:r>
      <w:r>
        <w:rPr>
          <w:rFonts w:eastAsia="Helvetica-Bold"/>
          <w:b w:val="false"/>
          <w:bCs w:val="false"/>
          <w:sz w:val="28"/>
          <w:szCs w:val="28"/>
          <w:lang w:val="en-US"/>
        </w:rPr>
        <w:t xml:space="preserve"> У середовищі програмного симулятора/емулятора створити проект мережі (рис. 27). При побудові звернути увагу на вибір моделей маршрутизаторів, мережних модулів та плат, а також мережних з’єднань. На схемі канали зв’язку підмереж показані у загальному вигляді, при побудові підмережі вибирати потрібний тип кабелю для від-повідної технології. Для цього використовувати дані табл. 16.</w:t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firstLine="720"/>
        <w:jc w:val="both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t>Для побудованої мережі заповнити описову таблицю.</w:t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drawing>
          <wp:anchor behindDoc="0" distT="0" distB="0" distL="0" distR="0" simplePos="0" locked="0" layoutInCell="0" allowOverlap="1" relativeHeight="8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1875" cy="295783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875" cy="2957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Helvetica-Bold"/>
          <w:b w:val="false"/>
          <w:bCs w:val="false"/>
          <w:sz w:val="28"/>
          <w:szCs w:val="28"/>
          <w:lang w:val="en-US"/>
        </w:rPr>
        <w:t>Рис. 1. Схема мережі</w:t>
      </w:r>
      <w:r>
        <w:br w:type="page"/>
      </w:r>
    </w:p>
    <w:p>
      <w:pPr>
        <w:pStyle w:val="Normal"/>
        <w:tabs>
          <w:tab w:val="clear" w:pos="567"/>
          <w:tab w:val="left" w:pos="0" w:leader="none"/>
        </w:tabs>
        <w:spacing w:lineRule="auto" w:line="360" w:before="0" w:after="0"/>
        <w:ind w:hanging="0" w:start="0"/>
        <w:jc w:val="end"/>
        <w:rPr>
          <w:sz w:val="24"/>
          <w:szCs w:val="24"/>
        </w:rPr>
      </w:pPr>
      <w:r>
        <w:rPr>
          <w:b w:val="false"/>
          <w:bCs w:val="false"/>
        </w:rPr>
        <w:t xml:space="preserve">Табл. 1. </w:t>
      </w:r>
      <w:r>
        <w:rPr/>
        <w:t>— Параметри каналів зв’язку підмереж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402"/>
        <w:gridCol w:w="1615"/>
        <w:gridCol w:w="1725"/>
        <w:gridCol w:w="1872"/>
        <w:gridCol w:w="1653"/>
        <w:gridCol w:w="1654"/>
      </w:tblGrid>
      <w:tr>
        <w:trPr/>
        <w:tc>
          <w:tcPr>
            <w:tcW w:w="140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/>
              <w:t>варіанта</w:t>
            </w:r>
          </w:p>
        </w:tc>
        <w:tc>
          <w:tcPr>
            <w:tcW w:w="161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Підмережа A</w:t>
            </w:r>
          </w:p>
        </w:tc>
        <w:tc>
          <w:tcPr>
            <w:tcW w:w="17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Підмережа B</w:t>
            </w:r>
          </w:p>
        </w:tc>
        <w:tc>
          <w:tcPr>
            <w:tcW w:w="187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Підмережі C, D</w:t>
            </w:r>
          </w:p>
        </w:tc>
        <w:tc>
          <w:tcPr>
            <w:tcW w:w="33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Підмережа E</w:t>
            </w:r>
          </w:p>
        </w:tc>
      </w:tr>
      <w:tr>
        <w:trPr/>
        <w:tc>
          <w:tcPr>
            <w:tcW w:w="140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1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7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5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Clock rate, біт/с</w:t>
            </w:r>
          </w:p>
        </w:tc>
        <w:tc>
          <w:tcPr>
            <w:tcW w:w="16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Bandwidth, Кбіт/с</w:t>
            </w:r>
          </w:p>
        </w:tc>
      </w:tr>
      <w:tr>
        <w:trPr/>
        <w:tc>
          <w:tcPr>
            <w:tcW w:w="14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24</w:t>
            </w:r>
          </w:p>
        </w:tc>
        <w:tc>
          <w:tcPr>
            <w:tcW w:w="16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1000BaseFX</w:t>
            </w:r>
          </w:p>
        </w:tc>
        <w:tc>
          <w:tcPr>
            <w:tcW w:w="172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100BaseFX </w:t>
            </w:r>
          </w:p>
        </w:tc>
        <w:tc>
          <w:tcPr>
            <w:tcW w:w="187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1000BaseFX</w:t>
            </w:r>
          </w:p>
        </w:tc>
        <w:tc>
          <w:tcPr>
            <w:tcW w:w="165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128000</w:t>
            </w:r>
          </w:p>
        </w:tc>
        <w:tc>
          <w:tcPr>
            <w:tcW w:w="16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128</w:t>
            </w:r>
          </w:p>
        </w:tc>
      </w:tr>
    </w:tbl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173" w:after="0"/>
        <w:ind w:firstLine="720" w:start="0" w:end="0"/>
        <w:jc w:val="both"/>
        <w:rPr>
          <w:rFonts w:eastAsia="Helvetica-Bold"/>
          <w:lang w:val="en-US"/>
        </w:rPr>
      </w:pPr>
      <w:r>
        <w:rPr>
          <w:rFonts w:eastAsia="Helvetica-Bold"/>
          <w:sz w:val="28"/>
          <w:szCs w:val="28"/>
          <w:lang w:val="en-US"/>
        </w:rPr>
        <w:t>Для підмережі B було використано стандарт 100BASE-T, оскільки на маршрутизаторі немає п’ятого порту для модуля інтерфейсу SFP 1000BASE-LX/LH Gigabit Ethernet.</w:t>
      </w:r>
    </w:p>
    <w:p>
      <w:pPr>
        <w:pStyle w:val="Normal"/>
        <w:tabs>
          <w:tab w:val="clear" w:pos="567"/>
          <w:tab w:val="left" w:pos="0" w:leader="none"/>
        </w:tabs>
        <w:spacing w:lineRule="auto" w:line="360" w:before="0" w:after="0"/>
        <w:ind w:hanging="0" w:start="0"/>
        <w:jc w:val="end"/>
        <w:rPr>
          <w:sz w:val="24"/>
          <w:szCs w:val="24"/>
        </w:rPr>
      </w:pPr>
      <w:r>
        <w:rPr>
          <w:rFonts w:eastAsia="Helvetica-Bold"/>
          <w:b w:val="false"/>
          <w:bCs w:val="false"/>
          <w:sz w:val="24"/>
          <w:szCs w:val="24"/>
          <w:lang w:val="en-US"/>
        </w:rPr>
        <w:t xml:space="preserve">Табл. 2. </w:t>
      </w:r>
      <w:r>
        <w:rPr>
          <w:sz w:val="24"/>
          <w:szCs w:val="24"/>
        </w:rPr>
        <w:t>— Описова таблиця локальної комп’ютерної мережі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934"/>
        <w:gridCol w:w="1616"/>
        <w:gridCol w:w="3700"/>
        <w:gridCol w:w="1671"/>
      </w:tblGrid>
      <w:tr>
        <w:trPr/>
        <w:tc>
          <w:tcPr>
            <w:tcW w:w="2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Пристрій</w:t>
            </w:r>
          </w:p>
        </w:tc>
        <w:tc>
          <w:tcPr>
            <w:tcW w:w="1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Інтерфейс</w:t>
            </w:r>
          </w:p>
        </w:tc>
        <w:tc>
          <w:tcPr>
            <w:tcW w:w="3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Підключено до пристрою</w:t>
            </w:r>
          </w:p>
        </w:tc>
        <w:tc>
          <w:tcPr>
            <w:tcW w:w="1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Підключення до інтерфейсу</w:t>
            </w:r>
          </w:p>
        </w:tc>
      </w:tr>
      <w:tr>
        <w:trPr/>
        <w:tc>
          <w:tcPr>
            <w:tcW w:w="2934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Маршрутизатор R-63-24-1</w:t>
            </w:r>
          </w:p>
        </w:tc>
        <w:tc>
          <w:tcPr>
            <w:tcW w:w="16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Gig0/2/0</w:t>
            </w:r>
          </w:p>
        </w:tc>
        <w:tc>
          <w:tcPr>
            <w:tcW w:w="370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Маршрутизатор R-63-24-2</w:t>
            </w:r>
          </w:p>
        </w:tc>
        <w:tc>
          <w:tcPr>
            <w:tcW w:w="16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Gig0/3/0</w:t>
            </w:r>
          </w:p>
        </w:tc>
      </w:tr>
      <w:tr>
        <w:trPr/>
        <w:tc>
          <w:tcPr>
            <w:tcW w:w="2934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Se0/0/0</w:t>
            </w:r>
          </w:p>
        </w:tc>
        <w:tc>
          <w:tcPr>
            <w:tcW w:w="370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Маршрутизатор R-63-24-5</w:t>
            </w:r>
          </w:p>
        </w:tc>
        <w:tc>
          <w:tcPr>
            <w:tcW w:w="16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Se0/1/0</w:t>
            </w:r>
          </w:p>
        </w:tc>
      </w:tr>
      <w:tr>
        <w:trPr/>
        <w:tc>
          <w:tcPr>
            <w:tcW w:w="2934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Gig0/3/0</w:t>
            </w:r>
          </w:p>
        </w:tc>
        <w:tc>
          <w:tcPr>
            <w:tcW w:w="370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 SW-63-24-1</w:t>
            </w:r>
          </w:p>
        </w:tc>
        <w:tc>
          <w:tcPr>
            <w:tcW w:w="16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Gig9/1</w:t>
            </w:r>
          </w:p>
        </w:tc>
      </w:tr>
      <w:tr>
        <w:trPr/>
        <w:tc>
          <w:tcPr>
            <w:tcW w:w="2934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Gig0/0</w:t>
            </w:r>
          </w:p>
        </w:tc>
        <w:tc>
          <w:tcPr>
            <w:tcW w:w="370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 SW-63-24-2</w:t>
            </w:r>
          </w:p>
        </w:tc>
        <w:tc>
          <w:tcPr>
            <w:tcW w:w="16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Gig9/1</w:t>
            </w:r>
          </w:p>
        </w:tc>
      </w:tr>
      <w:tr>
        <w:trPr/>
        <w:tc>
          <w:tcPr>
            <w:tcW w:w="2934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Gig0/1/0</w:t>
            </w:r>
          </w:p>
        </w:tc>
        <w:tc>
          <w:tcPr>
            <w:tcW w:w="370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 SW-63-24-3</w:t>
            </w:r>
          </w:p>
        </w:tc>
        <w:tc>
          <w:tcPr>
            <w:tcW w:w="16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Gig9/1</w:t>
            </w:r>
          </w:p>
        </w:tc>
      </w:tr>
      <w:tr>
        <w:trPr/>
        <w:tc>
          <w:tcPr>
            <w:tcW w:w="29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Маршрутизатор R-63-24-2</w:t>
            </w:r>
          </w:p>
        </w:tc>
        <w:tc>
          <w:tcPr>
            <w:tcW w:w="16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Gig0/3/0</w:t>
            </w:r>
          </w:p>
        </w:tc>
        <w:tc>
          <w:tcPr>
            <w:tcW w:w="3700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Маршрутизатор R-63-24-1</w:t>
            </w:r>
          </w:p>
        </w:tc>
        <w:tc>
          <w:tcPr>
            <w:tcW w:w="16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Gig0/2/0</w:t>
            </w:r>
          </w:p>
        </w:tc>
      </w:tr>
      <w:tr>
        <w:trPr>
          <w:trHeight w:val="67" w:hRule="atLeast"/>
        </w:trPr>
        <w:tc>
          <w:tcPr>
            <w:tcW w:w="29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Маршрутизатор R-63-24-5</w:t>
            </w:r>
          </w:p>
        </w:tc>
        <w:tc>
          <w:tcPr>
            <w:tcW w:w="16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Se0/1/0</w:t>
            </w:r>
          </w:p>
        </w:tc>
        <w:tc>
          <w:tcPr>
            <w:tcW w:w="3700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Se0/0/0</w:t>
            </w:r>
          </w:p>
        </w:tc>
      </w:tr>
      <w:tr>
        <w:trPr/>
        <w:tc>
          <w:tcPr>
            <w:tcW w:w="2934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 SW-63-24-3</w:t>
            </w:r>
          </w:p>
        </w:tc>
        <w:tc>
          <w:tcPr>
            <w:tcW w:w="16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Gig9/1</w:t>
            </w:r>
          </w:p>
        </w:tc>
        <w:tc>
          <w:tcPr>
            <w:tcW w:w="3700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Gig0/1/0</w:t>
            </w:r>
          </w:p>
        </w:tc>
      </w:tr>
      <w:tr>
        <w:trPr/>
        <w:tc>
          <w:tcPr>
            <w:tcW w:w="2934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Gig8/1</w:t>
            </w:r>
          </w:p>
        </w:tc>
        <w:tc>
          <w:tcPr>
            <w:tcW w:w="370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Маршрутизатор R-63-24-3</w:t>
            </w:r>
          </w:p>
        </w:tc>
        <w:tc>
          <w:tcPr>
            <w:tcW w:w="16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Gig0/0/0</w:t>
            </w:r>
          </w:p>
        </w:tc>
      </w:tr>
      <w:tr>
        <w:trPr/>
        <w:tc>
          <w:tcPr>
            <w:tcW w:w="2934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Gig7/1</w:t>
            </w:r>
          </w:p>
        </w:tc>
        <w:tc>
          <w:tcPr>
            <w:tcW w:w="370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Маршрутизатор R-63-24-4</w:t>
            </w:r>
          </w:p>
        </w:tc>
        <w:tc>
          <w:tcPr>
            <w:tcW w:w="16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Gig0/0/1</w:t>
            </w:r>
          </w:p>
        </w:tc>
      </w:tr>
      <w:tr>
        <w:trPr/>
        <w:tc>
          <w:tcPr>
            <w:tcW w:w="29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Маршрутизатор R-63-24-3</w:t>
            </w:r>
          </w:p>
        </w:tc>
        <w:tc>
          <w:tcPr>
            <w:tcW w:w="16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Gig0/0/0</w:t>
            </w:r>
          </w:p>
        </w:tc>
        <w:tc>
          <w:tcPr>
            <w:tcW w:w="3700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 SW-63-24-3</w:t>
            </w:r>
          </w:p>
        </w:tc>
        <w:tc>
          <w:tcPr>
            <w:tcW w:w="16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Gig8/1</w:t>
            </w:r>
          </w:p>
        </w:tc>
      </w:tr>
      <w:tr>
        <w:trPr/>
        <w:tc>
          <w:tcPr>
            <w:tcW w:w="29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Маршрутизатор R-63-24-4</w:t>
            </w:r>
          </w:p>
        </w:tc>
        <w:tc>
          <w:tcPr>
            <w:tcW w:w="16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Gig0/0/1</w:t>
            </w:r>
          </w:p>
        </w:tc>
        <w:tc>
          <w:tcPr>
            <w:tcW w:w="3700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Gig7/1</w:t>
            </w:r>
          </w:p>
        </w:tc>
      </w:tr>
      <w:tr>
        <w:trPr/>
        <w:tc>
          <w:tcPr>
            <w:tcW w:w="2934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 SW-63-24-1</w:t>
            </w:r>
          </w:p>
        </w:tc>
        <w:tc>
          <w:tcPr>
            <w:tcW w:w="16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Gig9/1</w:t>
            </w:r>
          </w:p>
        </w:tc>
        <w:tc>
          <w:tcPr>
            <w:tcW w:w="370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Маршрутизатор R-63-24-1</w:t>
            </w:r>
          </w:p>
        </w:tc>
        <w:tc>
          <w:tcPr>
            <w:tcW w:w="16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Gig0/3/0</w:t>
            </w:r>
          </w:p>
        </w:tc>
      </w:tr>
      <w:tr>
        <w:trPr/>
        <w:tc>
          <w:tcPr>
            <w:tcW w:w="2934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Gig8/1</w:t>
            </w:r>
          </w:p>
        </w:tc>
        <w:tc>
          <w:tcPr>
            <w:tcW w:w="370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WS-63-24-1</w:t>
            </w:r>
          </w:p>
        </w:tc>
        <w:tc>
          <w:tcPr>
            <w:tcW w:w="16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</w:t>
            </w:r>
          </w:p>
        </w:tc>
      </w:tr>
      <w:tr>
        <w:trPr/>
        <w:tc>
          <w:tcPr>
            <w:tcW w:w="2934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Gig7/1</w:t>
            </w:r>
          </w:p>
        </w:tc>
        <w:tc>
          <w:tcPr>
            <w:tcW w:w="370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WS-63-24-2</w:t>
            </w:r>
          </w:p>
        </w:tc>
        <w:tc>
          <w:tcPr>
            <w:tcW w:w="16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</w:t>
            </w:r>
          </w:p>
        </w:tc>
      </w:tr>
      <w:tr>
        <w:trPr/>
        <w:tc>
          <w:tcPr>
            <w:tcW w:w="29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WS-63-24-2</w:t>
            </w:r>
          </w:p>
        </w:tc>
        <w:tc>
          <w:tcPr>
            <w:tcW w:w="16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</w:t>
            </w:r>
          </w:p>
        </w:tc>
        <w:tc>
          <w:tcPr>
            <w:tcW w:w="3700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 SW-63-24-1</w:t>
            </w:r>
          </w:p>
        </w:tc>
        <w:tc>
          <w:tcPr>
            <w:tcW w:w="16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Gig7/1</w:t>
            </w:r>
          </w:p>
        </w:tc>
      </w:tr>
      <w:tr>
        <w:trPr/>
        <w:tc>
          <w:tcPr>
            <w:tcW w:w="29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WS-63-24-1</w:t>
            </w:r>
          </w:p>
        </w:tc>
        <w:tc>
          <w:tcPr>
            <w:tcW w:w="16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</w:t>
            </w:r>
          </w:p>
        </w:tc>
        <w:tc>
          <w:tcPr>
            <w:tcW w:w="3700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Gig8/1</w:t>
            </w:r>
          </w:p>
        </w:tc>
      </w:tr>
      <w:tr>
        <w:trPr/>
        <w:tc>
          <w:tcPr>
            <w:tcW w:w="2934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 SW-63-24-2</w:t>
            </w:r>
          </w:p>
        </w:tc>
        <w:tc>
          <w:tcPr>
            <w:tcW w:w="16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Gig7/1</w:t>
            </w:r>
          </w:p>
        </w:tc>
        <w:tc>
          <w:tcPr>
            <w:tcW w:w="370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Маршрутизатор R-63-24-1</w:t>
            </w:r>
          </w:p>
        </w:tc>
        <w:tc>
          <w:tcPr>
            <w:tcW w:w="16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Gig0/0</w:t>
            </w:r>
          </w:p>
        </w:tc>
      </w:tr>
      <w:tr>
        <w:trPr/>
        <w:tc>
          <w:tcPr>
            <w:tcW w:w="2934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Gig9/1</w:t>
            </w:r>
          </w:p>
        </w:tc>
        <w:tc>
          <w:tcPr>
            <w:tcW w:w="370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WS-63-24-3</w:t>
            </w:r>
          </w:p>
        </w:tc>
        <w:tc>
          <w:tcPr>
            <w:tcW w:w="16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</w:t>
            </w:r>
          </w:p>
        </w:tc>
      </w:tr>
      <w:tr>
        <w:trPr/>
        <w:tc>
          <w:tcPr>
            <w:tcW w:w="2934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Gig8/1</w:t>
            </w:r>
          </w:p>
        </w:tc>
        <w:tc>
          <w:tcPr>
            <w:tcW w:w="370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WS-63-24-4</w:t>
            </w:r>
          </w:p>
        </w:tc>
        <w:tc>
          <w:tcPr>
            <w:tcW w:w="16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</w:t>
            </w:r>
          </w:p>
        </w:tc>
      </w:tr>
      <w:tr>
        <w:trPr/>
        <w:tc>
          <w:tcPr>
            <w:tcW w:w="29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WS-63-24-3</w:t>
            </w:r>
          </w:p>
        </w:tc>
        <w:tc>
          <w:tcPr>
            <w:tcW w:w="16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</w:t>
            </w:r>
          </w:p>
        </w:tc>
        <w:tc>
          <w:tcPr>
            <w:tcW w:w="3700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 SW-63-24-2</w:t>
            </w:r>
          </w:p>
        </w:tc>
        <w:tc>
          <w:tcPr>
            <w:tcW w:w="16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Gig9/1</w:t>
            </w:r>
          </w:p>
        </w:tc>
      </w:tr>
      <w:tr>
        <w:trPr/>
        <w:tc>
          <w:tcPr>
            <w:tcW w:w="29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WS-63-24-4</w:t>
            </w:r>
          </w:p>
        </w:tc>
        <w:tc>
          <w:tcPr>
            <w:tcW w:w="16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</w:t>
            </w:r>
          </w:p>
        </w:tc>
        <w:tc>
          <w:tcPr>
            <w:tcW w:w="3700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Gig8/1</w:t>
            </w:r>
          </w:p>
        </w:tc>
      </w:tr>
    </w:tbl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173" w:after="0"/>
        <w:ind w:hanging="0" w:start="0" w:end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br w:type="page"/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720" w:start="0" w:end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Завдання 2. </w:t>
      </w:r>
      <w:r>
        <w:rPr>
          <w:b w:val="false"/>
          <w:bCs w:val="false"/>
          <w:sz w:val="28"/>
          <w:szCs w:val="28"/>
        </w:rPr>
        <w:t>Провести базове налаштування маршрутизаторів, мережних інтерфейсів та з’єднань. Для цього використовувати дані табл. 16. На маршрутизаторі R-G-N-1 створити віртуальні інтерфейси Loopback N та Tunnel N, які відповідають мережам F та G.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173" w:after="0"/>
        <w:ind w:hanging="0" w:start="0" w:end="0"/>
        <w:jc w:val="center"/>
        <w:rPr>
          <w:b w:val="false"/>
          <w:bCs w:val="false"/>
          <w:sz w:val="28"/>
          <w:szCs w:val="28"/>
        </w:rPr>
      </w:pPr>
      <w:r>
        <w:rPr/>
        <w:drawing>
          <wp:inline distT="0" distB="0" distL="0" distR="0">
            <wp:extent cx="5038090" cy="241871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090" cy="2418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rFonts w:eastAsia="Helvetica-Bold"/>
          <w:sz w:val="28"/>
          <w:szCs w:val="28"/>
          <w:lang w:val="en-US"/>
        </w:rPr>
      </w:pPr>
      <w:r>
        <w:rPr>
          <w:rFonts w:eastAsia="Helvetica-Bold"/>
          <w:sz w:val="28"/>
          <w:szCs w:val="28"/>
          <w:lang w:val="en-US"/>
        </w:rPr>
        <w:t>Рис. 2. Налаштування маршрутизатора R-63-24-1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720" w:start="0" w:end="0"/>
        <w:jc w:val="both"/>
        <w:rPr>
          <w:rFonts w:eastAsia="Helvetica-Bold"/>
          <w:sz w:val="28"/>
          <w:szCs w:val="28"/>
          <w:lang w:val="en-US"/>
        </w:rPr>
      </w:pPr>
      <w:r>
        <w:rPr>
          <w:rFonts w:eastAsia="Helvetica-Bold"/>
          <w:b/>
          <w:bCs/>
          <w:sz w:val="28"/>
          <w:szCs w:val="28"/>
          <w:lang w:val="en-US"/>
        </w:rPr>
        <w:t>Завдання 3.</w:t>
      </w:r>
      <w:r>
        <w:rPr>
          <w:rFonts w:eastAsia="Helvetica-Bold"/>
          <w:sz w:val="28"/>
          <w:szCs w:val="28"/>
          <w:lang w:val="en-US"/>
        </w:rPr>
        <w:t xml:space="preserve"> Розробити схему адресації пристроїв мережі на основі даних, які наведені у табл. 17-19. Результати навести у вигляді таблиці.</w:t>
      </w:r>
    </w:p>
    <w:p>
      <w:pPr>
        <w:pStyle w:val="Normal"/>
        <w:tabs>
          <w:tab w:val="clear" w:pos="567"/>
          <w:tab w:val="left" w:pos="0" w:leader="none"/>
        </w:tabs>
        <w:spacing w:lineRule="auto" w:line="360" w:before="173" w:after="0"/>
        <w:ind w:hanging="0" w:start="0"/>
        <w:jc w:val="end"/>
        <w:rPr/>
      </w:pPr>
      <w:r>
        <w:rPr>
          <w:b w:val="false"/>
          <w:bCs w:val="false"/>
          <w:sz w:val="24"/>
          <w:szCs w:val="24"/>
        </w:rPr>
        <w:t xml:space="preserve">Табл. 3. </w:t>
      </w:r>
      <w:r>
        <w:rPr>
          <w:sz w:val="24"/>
          <w:szCs w:val="24"/>
        </w:rPr>
        <w:t>— Параметри ІР-адресації підмереж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07"/>
        <w:gridCol w:w="3307"/>
        <w:gridCol w:w="3307"/>
      </w:tblGrid>
      <w:tr>
        <w:trPr/>
        <w:tc>
          <w:tcPr>
            <w:tcW w:w="3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Мережа</w:t>
            </w:r>
          </w:p>
        </w:tc>
        <w:tc>
          <w:tcPr>
            <w:tcW w:w="3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Адреса мережі</w:t>
            </w:r>
          </w:p>
        </w:tc>
        <w:tc>
          <w:tcPr>
            <w:tcW w:w="3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Префікс</w:t>
            </w:r>
          </w:p>
        </w:tc>
      </w:tr>
      <w:tr>
        <w:trPr/>
        <w:tc>
          <w:tcPr>
            <w:tcW w:w="330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</w:t>
            </w:r>
          </w:p>
        </w:tc>
        <w:tc>
          <w:tcPr>
            <w:tcW w:w="330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199.G.N.0</w:t>
            </w:r>
          </w:p>
        </w:tc>
        <w:tc>
          <w:tcPr>
            <w:tcW w:w="33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/30</w:t>
            </w:r>
          </w:p>
        </w:tc>
      </w:tr>
    </w:tbl>
    <w:p>
      <w:pPr>
        <w:pStyle w:val="Normal"/>
        <w:tabs>
          <w:tab w:val="clear" w:pos="567"/>
          <w:tab w:val="left" w:pos="0" w:leader="none"/>
        </w:tabs>
        <w:spacing w:lineRule="auto" w:line="360" w:before="173" w:after="0"/>
        <w:ind w:hanging="0" w:start="0"/>
        <w:jc w:val="end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Табл. 4. </w:t>
      </w:r>
      <w:r>
        <w:rPr>
          <w:sz w:val="24"/>
          <w:szCs w:val="24"/>
        </w:rPr>
        <w:t>— Дані для визначення параметрів адресації мережі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499"/>
        <w:gridCol w:w="2873"/>
        <w:gridCol w:w="2977"/>
        <w:gridCol w:w="2572"/>
      </w:tblGrid>
      <w:tr>
        <w:trPr/>
        <w:tc>
          <w:tcPr>
            <w:tcW w:w="1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/>
              <w:t>варіанта</w:t>
            </w:r>
          </w:p>
        </w:tc>
        <w:tc>
          <w:tcPr>
            <w:tcW w:w="2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IP-адреса шлюзу за замовчуванням, IP-адреса основного DNS-сервера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IP-адреса альтернативного DNS-сервера 1</w:t>
            </w:r>
          </w:p>
        </w:tc>
        <w:tc>
          <w:tcPr>
            <w:tcW w:w="25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IP-адреса альтернативного DNS-сервера 2</w:t>
            </w:r>
          </w:p>
        </w:tc>
      </w:tr>
      <w:tr>
        <w:trPr/>
        <w:tc>
          <w:tcPr>
            <w:tcW w:w="149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24</w:t>
            </w:r>
          </w:p>
        </w:tc>
        <w:tc>
          <w:tcPr>
            <w:tcW w:w="287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Остання ІР-адреса діапазону</w:t>
            </w:r>
          </w:p>
        </w:tc>
        <w:tc>
          <w:tcPr>
            <w:tcW w:w="29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Securly</w:t>
            </w:r>
          </w:p>
        </w:tc>
        <w:tc>
          <w:tcPr>
            <w:tcW w:w="25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Securly</w:t>
            </w:r>
          </w:p>
        </w:tc>
      </w:tr>
    </w:tbl>
    <w:p>
      <w:pPr>
        <w:pStyle w:val="Normal"/>
        <w:tabs>
          <w:tab w:val="clear" w:pos="567"/>
          <w:tab w:val="left" w:pos="0" w:leader="none"/>
        </w:tabs>
        <w:spacing w:lineRule="auto" w:line="360" w:before="173" w:after="0"/>
        <w:ind w:hanging="0" w:start="0"/>
        <w:jc w:val="end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Табл. 5. </w:t>
      </w:r>
      <w:r>
        <w:rPr>
          <w:sz w:val="24"/>
          <w:szCs w:val="24"/>
        </w:rPr>
        <w:t>— Основні публічні DNS-сервери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80"/>
        <w:gridCol w:w="2480"/>
        <w:gridCol w:w="2480"/>
        <w:gridCol w:w="2481"/>
      </w:tblGrid>
      <w:tr>
        <w:trPr/>
        <w:tc>
          <w:tcPr>
            <w:tcW w:w="2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/>
              <w:t>з/п</w:t>
            </w:r>
          </w:p>
        </w:tc>
        <w:tc>
          <w:tcPr>
            <w:tcW w:w="2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Провайдер</w:t>
            </w:r>
          </w:p>
        </w:tc>
        <w:tc>
          <w:tcPr>
            <w:tcW w:w="2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IP-адреса основного (первинного) DNS-сервера</w:t>
            </w:r>
          </w:p>
        </w:tc>
        <w:tc>
          <w:tcPr>
            <w:tcW w:w="2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IP-адреса альтернативного (вторинного) DNS-сервера</w:t>
            </w:r>
          </w:p>
        </w:tc>
      </w:tr>
      <w:tr>
        <w:trPr/>
        <w:tc>
          <w:tcPr>
            <w:tcW w:w="24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24</w:t>
            </w:r>
          </w:p>
        </w:tc>
        <w:tc>
          <w:tcPr>
            <w:tcW w:w="24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Securly</w:t>
            </w:r>
          </w:p>
        </w:tc>
        <w:tc>
          <w:tcPr>
            <w:tcW w:w="24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184.169.143.224</w:t>
            </w:r>
          </w:p>
        </w:tc>
        <w:tc>
          <w:tcPr>
            <w:tcW w:w="248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184.169.161.155</w:t>
            </w:r>
          </w:p>
        </w:tc>
      </w:tr>
    </w:tbl>
    <w:p>
      <w:pPr>
        <w:pStyle w:val="Normal"/>
        <w:tabs>
          <w:tab w:val="clear" w:pos="567"/>
          <w:tab w:val="left" w:pos="0" w:leader="none"/>
        </w:tabs>
        <w:spacing w:lineRule="auto" w:line="360" w:before="173" w:after="0"/>
        <w:ind w:hanging="0" w:start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567"/>
          <w:tab w:val="left" w:pos="0" w:leader="none"/>
        </w:tabs>
        <w:spacing w:lineRule="auto" w:line="360" w:before="173" w:after="0"/>
        <w:ind w:hanging="0" w:start="0"/>
        <w:jc w:val="end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Табл. 6. </w:t>
      </w:r>
      <w:r>
        <w:rPr>
          <w:sz w:val="24"/>
          <w:szCs w:val="24"/>
        </w:rPr>
        <w:t>— Схема адресації пристроїв мережі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50"/>
        <w:gridCol w:w="1705"/>
        <w:gridCol w:w="1534"/>
        <w:gridCol w:w="1803"/>
        <w:gridCol w:w="1969"/>
        <w:gridCol w:w="960"/>
      </w:tblGrid>
      <w:tr>
        <w:trPr/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Підмережа/ Пристрій</w:t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Інтерфейс/Мережний адаптер/Шлюз</w:t>
            </w:r>
          </w:p>
        </w:tc>
        <w:tc>
          <w:tcPr>
            <w:tcW w:w="1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MAC-адреса</w:t>
            </w:r>
          </w:p>
        </w:tc>
        <w:tc>
          <w:tcPr>
            <w:tcW w:w="1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ІР-адреса </w:t>
            </w:r>
          </w:p>
        </w:tc>
        <w:tc>
          <w:tcPr>
            <w:tcW w:w="1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Маска підмережі 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Префікс</w:t>
            </w:r>
          </w:p>
        </w:tc>
      </w:tr>
      <w:tr>
        <w:trPr/>
        <w:tc>
          <w:tcPr>
            <w:tcW w:w="1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Підмережа A</w:t>
            </w:r>
          </w:p>
        </w:tc>
        <w:tc>
          <w:tcPr>
            <w:tcW w:w="1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5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8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19</w:t>
            </w:r>
            <w:r>
              <w:rPr/>
              <w:t>3</w:t>
            </w:r>
            <w:r>
              <w:rPr/>
              <w:t>.63.24.0</w:t>
            </w:r>
          </w:p>
        </w:tc>
        <w:tc>
          <w:tcPr>
            <w:tcW w:w="19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/25</w:t>
            </w:r>
          </w:p>
        </w:tc>
      </w:tr>
      <w:tr>
        <w:trPr/>
        <w:tc>
          <w:tcPr>
            <w:tcW w:w="1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Маршрутизатор R-63-24-1</w:t>
            </w:r>
          </w:p>
        </w:tc>
        <w:tc>
          <w:tcPr>
            <w:tcW w:w="1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Gig0/3/0</w:t>
            </w:r>
          </w:p>
        </w:tc>
        <w:tc>
          <w:tcPr>
            <w:tcW w:w="15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00-01-43-8A-E5-69</w:t>
            </w:r>
          </w:p>
        </w:tc>
        <w:tc>
          <w:tcPr>
            <w:tcW w:w="18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19</w:t>
            </w:r>
            <w:r>
              <w:rPr/>
              <w:t>3</w:t>
            </w:r>
            <w:r>
              <w:rPr/>
              <w:t>.63.24.1</w:t>
            </w:r>
          </w:p>
        </w:tc>
        <w:tc>
          <w:tcPr>
            <w:tcW w:w="19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255.255.255.128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/25</w:t>
            </w:r>
          </w:p>
        </w:tc>
      </w:tr>
      <w:tr>
        <w:trPr/>
        <w:tc>
          <w:tcPr>
            <w:tcW w:w="1950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 SW-63-24-1</w:t>
            </w:r>
          </w:p>
        </w:tc>
        <w:tc>
          <w:tcPr>
            <w:tcW w:w="1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Інтерфейс Vlan 1</w:t>
            </w:r>
          </w:p>
        </w:tc>
        <w:tc>
          <w:tcPr>
            <w:tcW w:w="15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BodyText"/>
              <w:spacing w:before="0" w:after="140"/>
              <w:jc w:val="center"/>
              <w:rPr/>
            </w:pPr>
            <w:r>
              <w:rPr/>
              <w:t>00-03-e4-49-ac-80</w:t>
            </w:r>
          </w:p>
        </w:tc>
        <w:tc>
          <w:tcPr>
            <w:tcW w:w="18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19</w:t>
            </w:r>
            <w:r>
              <w:rPr/>
              <w:t>3</w:t>
            </w:r>
            <w:r>
              <w:rPr/>
              <w:t>.63.24.2</w:t>
            </w:r>
          </w:p>
        </w:tc>
        <w:tc>
          <w:tcPr>
            <w:tcW w:w="19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255.255.255.128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/25</w:t>
            </w:r>
          </w:p>
        </w:tc>
      </w:tr>
      <w:tr>
        <w:trPr/>
        <w:tc>
          <w:tcPr>
            <w:tcW w:w="1950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Шлюз за замовченням</w:t>
            </w:r>
          </w:p>
        </w:tc>
        <w:tc>
          <w:tcPr>
            <w:tcW w:w="15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9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950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WS-63-24-1</w:t>
            </w:r>
          </w:p>
        </w:tc>
        <w:tc>
          <w:tcPr>
            <w:tcW w:w="1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Мереєжний адаптер</w:t>
            </w:r>
          </w:p>
        </w:tc>
        <w:tc>
          <w:tcPr>
            <w:tcW w:w="15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00-60-70-75-59-8E</w:t>
            </w:r>
          </w:p>
        </w:tc>
        <w:tc>
          <w:tcPr>
            <w:tcW w:w="18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19</w:t>
            </w:r>
            <w:r>
              <w:rPr/>
              <w:t>3</w:t>
            </w:r>
            <w:r>
              <w:rPr/>
              <w:t>.63.24.3</w:t>
            </w:r>
          </w:p>
        </w:tc>
        <w:tc>
          <w:tcPr>
            <w:tcW w:w="19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255.255.255.128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/25</w:t>
            </w:r>
          </w:p>
        </w:tc>
      </w:tr>
      <w:tr>
        <w:trPr/>
        <w:tc>
          <w:tcPr>
            <w:tcW w:w="1950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Шлюз за замовченням</w:t>
            </w:r>
          </w:p>
        </w:tc>
        <w:tc>
          <w:tcPr>
            <w:tcW w:w="15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8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19</w:t>
            </w:r>
            <w:r>
              <w:rPr/>
              <w:t>3</w:t>
            </w:r>
            <w:r>
              <w:rPr/>
              <w:t>.63.24.126</w:t>
            </w:r>
          </w:p>
        </w:tc>
        <w:tc>
          <w:tcPr>
            <w:tcW w:w="19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950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Основний DNS-сервер</w:t>
            </w:r>
          </w:p>
        </w:tc>
        <w:tc>
          <w:tcPr>
            <w:tcW w:w="15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8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19</w:t>
            </w:r>
            <w:r>
              <w:rPr/>
              <w:t>3</w:t>
            </w:r>
            <w:r>
              <w:rPr/>
              <w:t>.63.24.126</w:t>
            </w:r>
          </w:p>
        </w:tc>
        <w:tc>
          <w:tcPr>
            <w:tcW w:w="19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950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Альтернат. DNS-сервер 1</w:t>
            </w:r>
          </w:p>
        </w:tc>
        <w:tc>
          <w:tcPr>
            <w:tcW w:w="15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8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184.169.143.224</w:t>
            </w:r>
          </w:p>
        </w:tc>
        <w:tc>
          <w:tcPr>
            <w:tcW w:w="19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950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Альтернат. DNS-сервер 2</w:t>
            </w:r>
          </w:p>
        </w:tc>
        <w:tc>
          <w:tcPr>
            <w:tcW w:w="15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8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184.169.161.155</w:t>
            </w:r>
          </w:p>
        </w:tc>
        <w:tc>
          <w:tcPr>
            <w:tcW w:w="19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950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WS-63-24-2</w:t>
            </w:r>
          </w:p>
        </w:tc>
        <w:tc>
          <w:tcPr>
            <w:tcW w:w="1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Мереєжний адаптер</w:t>
            </w:r>
          </w:p>
        </w:tc>
        <w:tc>
          <w:tcPr>
            <w:tcW w:w="15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00-00-C-97-C2-26</w:t>
            </w:r>
          </w:p>
        </w:tc>
        <w:tc>
          <w:tcPr>
            <w:tcW w:w="18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19</w:t>
            </w:r>
            <w:r>
              <w:rPr/>
              <w:t>3</w:t>
            </w:r>
            <w:r>
              <w:rPr/>
              <w:t>.63.24.4</w:t>
            </w:r>
          </w:p>
        </w:tc>
        <w:tc>
          <w:tcPr>
            <w:tcW w:w="19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255.255.255.128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/25</w:t>
            </w:r>
          </w:p>
        </w:tc>
      </w:tr>
      <w:tr>
        <w:trPr/>
        <w:tc>
          <w:tcPr>
            <w:tcW w:w="1950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Шлюз за замовченням</w:t>
            </w:r>
          </w:p>
        </w:tc>
        <w:tc>
          <w:tcPr>
            <w:tcW w:w="15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8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19</w:t>
            </w:r>
            <w:r>
              <w:rPr/>
              <w:t>3</w:t>
            </w:r>
            <w:r>
              <w:rPr/>
              <w:t>.63.24.126</w:t>
            </w:r>
          </w:p>
        </w:tc>
        <w:tc>
          <w:tcPr>
            <w:tcW w:w="19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950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Основний DNS-сервер</w:t>
            </w:r>
          </w:p>
        </w:tc>
        <w:tc>
          <w:tcPr>
            <w:tcW w:w="15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8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19</w:t>
            </w:r>
            <w:r>
              <w:rPr/>
              <w:t>3</w:t>
            </w:r>
            <w:r>
              <w:rPr/>
              <w:t>.63.24.126</w:t>
            </w:r>
          </w:p>
        </w:tc>
        <w:tc>
          <w:tcPr>
            <w:tcW w:w="19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950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Альтернат. DNS-сервер 1</w:t>
            </w:r>
          </w:p>
        </w:tc>
        <w:tc>
          <w:tcPr>
            <w:tcW w:w="15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8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184.169.143.224</w:t>
            </w:r>
          </w:p>
        </w:tc>
        <w:tc>
          <w:tcPr>
            <w:tcW w:w="19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>
          <w:trHeight w:val="83" w:hRule="atLeast"/>
        </w:trPr>
        <w:tc>
          <w:tcPr>
            <w:tcW w:w="1950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Альтернат. DNS-сервер 2</w:t>
            </w:r>
          </w:p>
        </w:tc>
        <w:tc>
          <w:tcPr>
            <w:tcW w:w="15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8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184.169.161.155</w:t>
            </w:r>
          </w:p>
        </w:tc>
        <w:tc>
          <w:tcPr>
            <w:tcW w:w="19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Підмережа B</w:t>
            </w:r>
          </w:p>
        </w:tc>
        <w:tc>
          <w:tcPr>
            <w:tcW w:w="1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5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8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19</w:t>
            </w:r>
            <w:r>
              <w:rPr/>
              <w:t>4</w:t>
            </w:r>
            <w:r>
              <w:rPr/>
              <w:t>.63.24.0</w:t>
            </w:r>
          </w:p>
        </w:tc>
        <w:tc>
          <w:tcPr>
            <w:tcW w:w="19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255.255.255.192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/26</w:t>
            </w:r>
          </w:p>
        </w:tc>
      </w:tr>
      <w:tr>
        <w:trPr/>
        <w:tc>
          <w:tcPr>
            <w:tcW w:w="1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Маршрутизатор R-63-24-1</w:t>
            </w:r>
          </w:p>
        </w:tc>
        <w:tc>
          <w:tcPr>
            <w:tcW w:w="1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Gig0/0</w:t>
            </w:r>
          </w:p>
        </w:tc>
        <w:tc>
          <w:tcPr>
            <w:tcW w:w="15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00-01-43-8A-E5-69</w:t>
            </w:r>
          </w:p>
        </w:tc>
        <w:tc>
          <w:tcPr>
            <w:tcW w:w="18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19</w:t>
            </w:r>
            <w:r>
              <w:rPr/>
              <w:t>4</w:t>
            </w:r>
            <w:r>
              <w:rPr/>
              <w:t>.63.24.1</w:t>
            </w:r>
          </w:p>
        </w:tc>
        <w:tc>
          <w:tcPr>
            <w:tcW w:w="19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255.255.255.192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/26</w:t>
            </w:r>
          </w:p>
        </w:tc>
      </w:tr>
      <w:tr>
        <w:trPr/>
        <w:tc>
          <w:tcPr>
            <w:tcW w:w="1950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 SW-63-24-2</w:t>
            </w:r>
          </w:p>
        </w:tc>
        <w:tc>
          <w:tcPr>
            <w:tcW w:w="1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Інтерфейс Vlan 1</w:t>
            </w:r>
          </w:p>
        </w:tc>
        <w:tc>
          <w:tcPr>
            <w:tcW w:w="15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BodyText"/>
              <w:spacing w:before="0" w:after="140"/>
              <w:jc w:val="center"/>
              <w:rPr/>
            </w:pPr>
            <w:r>
              <w:rPr/>
              <w:t>00-d0-bc-3b-d4-0a</w:t>
            </w:r>
          </w:p>
        </w:tc>
        <w:tc>
          <w:tcPr>
            <w:tcW w:w="18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19</w:t>
            </w:r>
            <w:r>
              <w:rPr/>
              <w:t>4</w:t>
            </w:r>
            <w:r>
              <w:rPr/>
              <w:t>.63.24.2</w:t>
            </w:r>
          </w:p>
        </w:tc>
        <w:tc>
          <w:tcPr>
            <w:tcW w:w="19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255.255.255.192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/26</w:t>
            </w:r>
          </w:p>
        </w:tc>
      </w:tr>
      <w:tr>
        <w:trPr/>
        <w:tc>
          <w:tcPr>
            <w:tcW w:w="1950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Шлюз за замовченням</w:t>
            </w:r>
          </w:p>
        </w:tc>
        <w:tc>
          <w:tcPr>
            <w:tcW w:w="15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9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950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WS-63-24-3</w:t>
            </w:r>
          </w:p>
        </w:tc>
        <w:tc>
          <w:tcPr>
            <w:tcW w:w="1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Мереєжний адаптер</w:t>
            </w:r>
          </w:p>
        </w:tc>
        <w:tc>
          <w:tcPr>
            <w:tcW w:w="15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00-0A-41-C6-01-39</w:t>
            </w:r>
          </w:p>
        </w:tc>
        <w:tc>
          <w:tcPr>
            <w:tcW w:w="18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19</w:t>
            </w:r>
            <w:r>
              <w:rPr/>
              <w:t>4</w:t>
            </w:r>
            <w:r>
              <w:rPr/>
              <w:t>.63.24.3</w:t>
            </w:r>
          </w:p>
        </w:tc>
        <w:tc>
          <w:tcPr>
            <w:tcW w:w="19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255.255.255.192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/26</w:t>
            </w:r>
          </w:p>
        </w:tc>
      </w:tr>
      <w:tr>
        <w:trPr/>
        <w:tc>
          <w:tcPr>
            <w:tcW w:w="1950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Шлюз за замовченням</w:t>
            </w:r>
          </w:p>
        </w:tc>
        <w:tc>
          <w:tcPr>
            <w:tcW w:w="15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8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19</w:t>
            </w:r>
            <w:r>
              <w:rPr/>
              <w:t>4</w:t>
            </w:r>
            <w:r>
              <w:rPr/>
              <w:t>.63.24.62</w:t>
            </w:r>
          </w:p>
        </w:tc>
        <w:tc>
          <w:tcPr>
            <w:tcW w:w="19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950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Основний DNS-сервер</w:t>
            </w:r>
          </w:p>
        </w:tc>
        <w:tc>
          <w:tcPr>
            <w:tcW w:w="15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8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19</w:t>
            </w:r>
            <w:r>
              <w:rPr/>
              <w:t>4</w:t>
            </w:r>
            <w:r>
              <w:rPr/>
              <w:t>.63.24.62</w:t>
            </w:r>
          </w:p>
        </w:tc>
        <w:tc>
          <w:tcPr>
            <w:tcW w:w="19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950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Альтернат. DNS-сервер 1</w:t>
            </w:r>
          </w:p>
        </w:tc>
        <w:tc>
          <w:tcPr>
            <w:tcW w:w="15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8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184.169.143.224</w:t>
            </w:r>
          </w:p>
        </w:tc>
        <w:tc>
          <w:tcPr>
            <w:tcW w:w="19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950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Альтернат. DNS-сервер 2</w:t>
            </w:r>
          </w:p>
        </w:tc>
        <w:tc>
          <w:tcPr>
            <w:tcW w:w="15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8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184.169.161.155</w:t>
            </w:r>
          </w:p>
        </w:tc>
        <w:tc>
          <w:tcPr>
            <w:tcW w:w="19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950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WS-63-24-4</w:t>
            </w:r>
          </w:p>
        </w:tc>
        <w:tc>
          <w:tcPr>
            <w:tcW w:w="1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Мереєжний адаптер</w:t>
            </w:r>
          </w:p>
        </w:tc>
        <w:tc>
          <w:tcPr>
            <w:tcW w:w="15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00-D0-D3-01-79-46</w:t>
            </w:r>
          </w:p>
        </w:tc>
        <w:tc>
          <w:tcPr>
            <w:tcW w:w="18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19</w:t>
            </w:r>
            <w:r>
              <w:rPr/>
              <w:t>4</w:t>
            </w:r>
            <w:r>
              <w:rPr/>
              <w:t>.63.24.4</w:t>
            </w:r>
          </w:p>
        </w:tc>
        <w:tc>
          <w:tcPr>
            <w:tcW w:w="19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255.255.255.192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/26</w:t>
            </w:r>
          </w:p>
        </w:tc>
      </w:tr>
      <w:tr>
        <w:trPr/>
        <w:tc>
          <w:tcPr>
            <w:tcW w:w="1950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Шлюз за замовченням</w:t>
            </w:r>
          </w:p>
        </w:tc>
        <w:tc>
          <w:tcPr>
            <w:tcW w:w="15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8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19</w:t>
            </w:r>
            <w:r>
              <w:rPr/>
              <w:t>4</w:t>
            </w:r>
            <w:r>
              <w:rPr/>
              <w:t>.63.24.62</w:t>
            </w:r>
          </w:p>
        </w:tc>
        <w:tc>
          <w:tcPr>
            <w:tcW w:w="19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950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Основний DNS-сервер</w:t>
            </w:r>
          </w:p>
        </w:tc>
        <w:tc>
          <w:tcPr>
            <w:tcW w:w="15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8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19</w:t>
            </w:r>
            <w:r>
              <w:rPr/>
              <w:t>4</w:t>
            </w:r>
            <w:r>
              <w:rPr/>
              <w:t>.63.24.62</w:t>
            </w:r>
          </w:p>
        </w:tc>
        <w:tc>
          <w:tcPr>
            <w:tcW w:w="19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950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Альтернат. DNS-сервер 1</w:t>
            </w:r>
          </w:p>
        </w:tc>
        <w:tc>
          <w:tcPr>
            <w:tcW w:w="15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8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184.169.143.224</w:t>
            </w:r>
          </w:p>
        </w:tc>
        <w:tc>
          <w:tcPr>
            <w:tcW w:w="19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950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Альтернат. DNS-сервер 2</w:t>
            </w:r>
          </w:p>
        </w:tc>
        <w:tc>
          <w:tcPr>
            <w:tcW w:w="15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8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184.169.161.155</w:t>
            </w:r>
          </w:p>
        </w:tc>
        <w:tc>
          <w:tcPr>
            <w:tcW w:w="19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Підмережа </w:t>
            </w:r>
            <w:r>
              <w:rPr>
                <w:b/>
                <w:bCs/>
              </w:rPr>
              <w:t>C</w:t>
            </w:r>
          </w:p>
        </w:tc>
        <w:tc>
          <w:tcPr>
            <w:tcW w:w="1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5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8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19</w:t>
            </w:r>
            <w:r>
              <w:rPr/>
              <w:t>5</w:t>
            </w:r>
            <w:r>
              <w:rPr/>
              <w:t>.63.24.0</w:t>
            </w:r>
          </w:p>
        </w:tc>
        <w:tc>
          <w:tcPr>
            <w:tcW w:w="19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255.255.255.252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/30</w:t>
            </w:r>
          </w:p>
        </w:tc>
      </w:tr>
      <w:tr>
        <w:trPr/>
        <w:tc>
          <w:tcPr>
            <w:tcW w:w="1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Маршрутизатор R-63-24-1</w:t>
            </w:r>
          </w:p>
        </w:tc>
        <w:tc>
          <w:tcPr>
            <w:tcW w:w="1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Gig0/2/0</w:t>
            </w:r>
          </w:p>
        </w:tc>
        <w:tc>
          <w:tcPr>
            <w:tcW w:w="15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00-01-43-8A-E5-69</w:t>
            </w:r>
          </w:p>
        </w:tc>
        <w:tc>
          <w:tcPr>
            <w:tcW w:w="18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19</w:t>
            </w:r>
            <w:r>
              <w:rPr/>
              <w:t>5</w:t>
            </w:r>
            <w:r>
              <w:rPr/>
              <w:t>.63.24.1</w:t>
            </w:r>
          </w:p>
        </w:tc>
        <w:tc>
          <w:tcPr>
            <w:tcW w:w="19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255.255.255.252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/30</w:t>
            </w:r>
          </w:p>
        </w:tc>
      </w:tr>
      <w:tr>
        <w:trPr/>
        <w:tc>
          <w:tcPr>
            <w:tcW w:w="1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Маршрутизатор R-63-24-2</w:t>
            </w:r>
          </w:p>
        </w:tc>
        <w:tc>
          <w:tcPr>
            <w:tcW w:w="1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Gig0/3/0</w:t>
            </w:r>
          </w:p>
        </w:tc>
        <w:tc>
          <w:tcPr>
            <w:tcW w:w="15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00-09-7C-40-30-C9</w:t>
            </w:r>
          </w:p>
        </w:tc>
        <w:tc>
          <w:tcPr>
            <w:tcW w:w="18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19</w:t>
            </w:r>
            <w:r>
              <w:rPr/>
              <w:t>5</w:t>
            </w:r>
            <w:r>
              <w:rPr/>
              <w:t>.63.24.2</w:t>
            </w:r>
          </w:p>
        </w:tc>
        <w:tc>
          <w:tcPr>
            <w:tcW w:w="19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255.255.255.252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/30</w:t>
            </w:r>
          </w:p>
        </w:tc>
      </w:tr>
      <w:tr>
        <w:trPr/>
        <w:tc>
          <w:tcPr>
            <w:tcW w:w="1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Підмережа D</w:t>
            </w:r>
          </w:p>
        </w:tc>
        <w:tc>
          <w:tcPr>
            <w:tcW w:w="1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5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8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19</w:t>
            </w:r>
            <w:r>
              <w:rPr/>
              <w:t>6</w:t>
            </w:r>
            <w:r>
              <w:rPr/>
              <w:t>.63.24.0</w:t>
            </w:r>
          </w:p>
        </w:tc>
        <w:tc>
          <w:tcPr>
            <w:tcW w:w="19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255.255.255.240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/28</w:t>
            </w:r>
          </w:p>
        </w:tc>
      </w:tr>
      <w:tr>
        <w:trPr/>
        <w:tc>
          <w:tcPr>
            <w:tcW w:w="1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Маршрутизатор R-63-24-1</w:t>
            </w:r>
          </w:p>
        </w:tc>
        <w:tc>
          <w:tcPr>
            <w:tcW w:w="1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Gig0/1/0</w:t>
            </w:r>
          </w:p>
        </w:tc>
        <w:tc>
          <w:tcPr>
            <w:tcW w:w="15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00-01-43-8A-E5-69</w:t>
            </w:r>
          </w:p>
        </w:tc>
        <w:tc>
          <w:tcPr>
            <w:tcW w:w="18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19</w:t>
            </w:r>
            <w:r>
              <w:rPr/>
              <w:t>6</w:t>
            </w:r>
            <w:r>
              <w:rPr/>
              <w:t>.63.24.1</w:t>
            </w:r>
          </w:p>
        </w:tc>
        <w:tc>
          <w:tcPr>
            <w:tcW w:w="19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255.255.255.240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/28</w:t>
            </w:r>
          </w:p>
        </w:tc>
      </w:tr>
      <w:tr>
        <w:trPr/>
        <w:tc>
          <w:tcPr>
            <w:tcW w:w="1950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 SW-63-24-3</w:t>
            </w:r>
          </w:p>
        </w:tc>
        <w:tc>
          <w:tcPr>
            <w:tcW w:w="1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Інтерфейс Vlan 1</w:t>
            </w:r>
          </w:p>
        </w:tc>
        <w:tc>
          <w:tcPr>
            <w:tcW w:w="15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BodyText"/>
              <w:spacing w:before="0" w:after="140"/>
              <w:jc w:val="center"/>
              <w:rPr/>
            </w:pPr>
            <w:r>
              <w:rPr/>
              <w:t>00-e0-8f-a9-e1-99</w:t>
            </w:r>
          </w:p>
        </w:tc>
        <w:tc>
          <w:tcPr>
            <w:tcW w:w="18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19</w:t>
            </w:r>
            <w:r>
              <w:rPr/>
              <w:t>6</w:t>
            </w:r>
            <w:r>
              <w:rPr/>
              <w:t>.63.24.2</w:t>
            </w:r>
          </w:p>
        </w:tc>
        <w:tc>
          <w:tcPr>
            <w:tcW w:w="19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255.255.255.240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/28</w:t>
            </w:r>
          </w:p>
        </w:tc>
      </w:tr>
      <w:tr>
        <w:trPr/>
        <w:tc>
          <w:tcPr>
            <w:tcW w:w="1950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Шлюз за замовченням</w:t>
            </w:r>
          </w:p>
        </w:tc>
        <w:tc>
          <w:tcPr>
            <w:tcW w:w="15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9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Маршрутизатор </w:t>
            </w:r>
            <w:r>
              <w:rPr/>
              <w:t>WS-63-24-3</w:t>
            </w:r>
          </w:p>
        </w:tc>
        <w:tc>
          <w:tcPr>
            <w:tcW w:w="1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Gig0/0/0</w:t>
            </w:r>
          </w:p>
        </w:tc>
        <w:tc>
          <w:tcPr>
            <w:tcW w:w="15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00-60-70-12-72-01</w:t>
            </w:r>
          </w:p>
        </w:tc>
        <w:tc>
          <w:tcPr>
            <w:tcW w:w="18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19</w:t>
            </w:r>
            <w:r>
              <w:rPr/>
              <w:t>6</w:t>
            </w:r>
            <w:r>
              <w:rPr/>
              <w:t>.63.24.3</w:t>
            </w:r>
          </w:p>
        </w:tc>
        <w:tc>
          <w:tcPr>
            <w:tcW w:w="19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255.255.255.240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/28</w:t>
            </w:r>
          </w:p>
        </w:tc>
      </w:tr>
      <w:tr>
        <w:trPr/>
        <w:tc>
          <w:tcPr>
            <w:tcW w:w="1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Маршрутизатор </w:t>
            </w:r>
            <w:r>
              <w:rPr/>
              <w:t>WS-63-24-4</w:t>
            </w:r>
          </w:p>
        </w:tc>
        <w:tc>
          <w:tcPr>
            <w:tcW w:w="1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Gig0/0/1</w:t>
            </w:r>
          </w:p>
        </w:tc>
        <w:tc>
          <w:tcPr>
            <w:tcW w:w="15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00-10-11-99-00-02</w:t>
            </w:r>
          </w:p>
        </w:tc>
        <w:tc>
          <w:tcPr>
            <w:tcW w:w="18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19</w:t>
            </w:r>
            <w:r>
              <w:rPr/>
              <w:t>6</w:t>
            </w:r>
            <w:r>
              <w:rPr/>
              <w:t>.63.24.4</w:t>
            </w:r>
          </w:p>
        </w:tc>
        <w:tc>
          <w:tcPr>
            <w:tcW w:w="19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255.255.255.240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/28</w:t>
            </w:r>
          </w:p>
        </w:tc>
      </w:tr>
      <w:tr>
        <w:trPr/>
        <w:tc>
          <w:tcPr>
            <w:tcW w:w="1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Підмережа E</w:t>
            </w:r>
          </w:p>
        </w:tc>
        <w:tc>
          <w:tcPr>
            <w:tcW w:w="1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5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8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19</w:t>
            </w:r>
            <w:r>
              <w:rPr/>
              <w:t>7</w:t>
            </w:r>
            <w:r>
              <w:rPr/>
              <w:t>.63.24.0</w:t>
            </w:r>
          </w:p>
        </w:tc>
        <w:tc>
          <w:tcPr>
            <w:tcW w:w="19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255.255.255.252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/30</w:t>
            </w:r>
          </w:p>
        </w:tc>
      </w:tr>
      <w:tr>
        <w:trPr/>
        <w:tc>
          <w:tcPr>
            <w:tcW w:w="1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Маршрутизатор R-63-24-1</w:t>
            </w:r>
          </w:p>
        </w:tc>
        <w:tc>
          <w:tcPr>
            <w:tcW w:w="1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Se0/0/0</w:t>
            </w:r>
          </w:p>
        </w:tc>
        <w:tc>
          <w:tcPr>
            <w:tcW w:w="15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8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19</w:t>
            </w:r>
            <w:r>
              <w:rPr/>
              <w:t>7</w:t>
            </w:r>
            <w:r>
              <w:rPr/>
              <w:t>.63.24.1</w:t>
            </w:r>
          </w:p>
        </w:tc>
        <w:tc>
          <w:tcPr>
            <w:tcW w:w="19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255.255.255.252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/30</w:t>
            </w:r>
          </w:p>
        </w:tc>
      </w:tr>
      <w:tr>
        <w:trPr/>
        <w:tc>
          <w:tcPr>
            <w:tcW w:w="1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Маршрутизатор R-63-24-5</w:t>
            </w:r>
          </w:p>
        </w:tc>
        <w:tc>
          <w:tcPr>
            <w:tcW w:w="1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Se0/1/0</w:t>
            </w:r>
          </w:p>
        </w:tc>
        <w:tc>
          <w:tcPr>
            <w:tcW w:w="15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8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19</w:t>
            </w:r>
            <w:r>
              <w:rPr/>
              <w:t>7</w:t>
            </w:r>
            <w:r>
              <w:rPr/>
              <w:t>.63.24.2</w:t>
            </w:r>
          </w:p>
        </w:tc>
        <w:tc>
          <w:tcPr>
            <w:tcW w:w="19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255.255.255.252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/30</w:t>
            </w:r>
          </w:p>
        </w:tc>
      </w:tr>
      <w:tr>
        <w:trPr/>
        <w:tc>
          <w:tcPr>
            <w:tcW w:w="1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Підмережа F</w:t>
            </w:r>
          </w:p>
        </w:tc>
        <w:tc>
          <w:tcPr>
            <w:tcW w:w="1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5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8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19</w:t>
            </w:r>
            <w:r>
              <w:rPr/>
              <w:t>8</w:t>
            </w:r>
            <w:r>
              <w:rPr/>
              <w:t>.63.24.0</w:t>
            </w:r>
          </w:p>
        </w:tc>
        <w:tc>
          <w:tcPr>
            <w:tcW w:w="19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255.255.255.252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/30</w:t>
            </w:r>
          </w:p>
        </w:tc>
      </w:tr>
      <w:tr>
        <w:trPr/>
        <w:tc>
          <w:tcPr>
            <w:tcW w:w="1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Маршрутизатор R-63-24-1</w:t>
            </w:r>
          </w:p>
        </w:tc>
        <w:tc>
          <w:tcPr>
            <w:tcW w:w="1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Loopback24</w:t>
            </w:r>
          </w:p>
        </w:tc>
        <w:tc>
          <w:tcPr>
            <w:tcW w:w="15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8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19</w:t>
            </w:r>
            <w:r>
              <w:rPr/>
              <w:t>8</w:t>
            </w:r>
            <w:r>
              <w:rPr/>
              <w:t>.63.24.1</w:t>
            </w:r>
          </w:p>
        </w:tc>
        <w:tc>
          <w:tcPr>
            <w:tcW w:w="19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255.255.255.252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/30</w:t>
            </w:r>
          </w:p>
        </w:tc>
      </w:tr>
      <w:tr>
        <w:trPr/>
        <w:tc>
          <w:tcPr>
            <w:tcW w:w="1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Підмережа G</w:t>
            </w:r>
          </w:p>
        </w:tc>
        <w:tc>
          <w:tcPr>
            <w:tcW w:w="1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5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8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19</w:t>
            </w:r>
            <w:r>
              <w:rPr/>
              <w:t>9</w:t>
            </w:r>
            <w:r>
              <w:rPr/>
              <w:t>.63.24.0</w:t>
            </w:r>
          </w:p>
        </w:tc>
        <w:tc>
          <w:tcPr>
            <w:tcW w:w="19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255.255.255.252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/30</w:t>
            </w:r>
          </w:p>
        </w:tc>
      </w:tr>
      <w:tr>
        <w:trPr/>
        <w:tc>
          <w:tcPr>
            <w:tcW w:w="1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Маршрутизатор R-63-24-1</w:t>
            </w:r>
          </w:p>
        </w:tc>
        <w:tc>
          <w:tcPr>
            <w:tcW w:w="1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Tunnel24</w:t>
            </w:r>
          </w:p>
        </w:tc>
        <w:tc>
          <w:tcPr>
            <w:tcW w:w="15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8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199.63.24.1</w:t>
            </w:r>
          </w:p>
        </w:tc>
        <w:tc>
          <w:tcPr>
            <w:tcW w:w="19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255.255.255.252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/30</w:t>
            </w:r>
          </w:p>
        </w:tc>
      </w:tr>
    </w:tbl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overflowPunct w:val="false"/>
        <w:bidi w:val="0"/>
        <w:spacing w:lineRule="auto" w:line="360" w:before="173" w:after="0"/>
        <w:ind w:firstLine="720" w:start="0" w:end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Висновок: </w:t>
      </w:r>
      <w:r>
        <w:rPr>
          <w:b w:val="false"/>
          <w:bCs w:val="false"/>
          <w:sz w:val="28"/>
          <w:szCs w:val="28"/>
        </w:rPr>
        <w:t>Ознайомлення з будовою маршрутизаторів Cisco та можливостями Cisco IOS дає необхідне розуміння принципів їх роботи та налаштування. Розгляд основних інструментів діагностики й конфігурації дозволяє ефективно керувати параметрами мережевого обладнання. Виконання цих завдань формує базові навички роботи з маршрутизаторами Cisco. У підсумку здобуті знання створюють основу для подальшого поглибленого вивчення мережевих технологій.</w:t>
      </w:r>
    </w:p>
    <w:sectPr>
      <w:headerReference w:type="even" r:id="rId4"/>
      <w:headerReference w:type="default" r:id="rId5"/>
      <w:headerReference w:type="first" r:id="rId6"/>
      <w:type w:val="nextPage"/>
      <w:pgSz w:w="11906" w:h="16838"/>
      <w:pgMar w:left="1418" w:right="567" w:gutter="0" w:header="709" w:top="766" w:footer="0" w:bottom="1701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/>
    <w:family w:val="auto"/>
    <w:pitch w:val="default"/>
  </w:font>
  <w:font w:name="Times New Roman">
    <w:charset w:val="01"/>
    <w:family w:val="roman"/>
    <w:pitch w:val="default"/>
  </w:font>
  <w:font w:name="Calibri Light">
    <w:charset w:val="01"/>
    <w:family w:val="roman"/>
    <w:pitch w:val="default"/>
  </w:font>
  <w:font w:name="Tahoma">
    <w:charset w:val="01"/>
    <w:family w:val="swiss"/>
    <w:pitch w:val="default"/>
  </w:font>
  <w:font w:name="Consolas">
    <w:charset w:val="01"/>
    <w:family w:val="auto"/>
    <w:pitch w:val="default"/>
  </w:font>
  <w:font w:name="Calibre">
    <w:charset w:val="01"/>
    <w:family w:val="roman"/>
    <w:pitch w:val="default"/>
  </w:font>
  <w:font w:name="ISOCPEUR">
    <w:charset w:val="01"/>
    <w:family w:val="swiss"/>
    <w:pitch w:val="default"/>
  </w:font>
  <w:font w:name="Arial">
    <w:charset w:val="01"/>
    <w:family w:val="swiss"/>
    <w:pitch w:val="default"/>
  </w:font>
  <w:font w:name="Calibri">
    <w:charset w:val="01"/>
    <w:family w:val="roman"/>
    <w:pitch w:val="default"/>
  </w:font>
  <w:font w:name="Consolas">
    <w:charset w:val="01"/>
    <w:family w:val="roman"/>
    <w:pitch w:val="default"/>
  </w:font>
  <w:font w:name="Journal">
    <w:charset w:val="01"/>
    <w:family w:val="swiss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anchor behindDoc="1" distT="13335" distB="13335" distL="13335" distR="8890" simplePos="0" locked="0" layoutInCell="1" allowOverlap="1" relativeHeight="47">
              <wp:simplePos x="0" y="0"/>
              <wp:positionH relativeFrom="column">
                <wp:posOffset>-229235</wp:posOffset>
              </wp:positionH>
              <wp:positionV relativeFrom="paragraph">
                <wp:posOffset>-266065</wp:posOffset>
              </wp:positionV>
              <wp:extent cx="6656705" cy="10290175"/>
              <wp:effectExtent l="13335" t="13335" r="8890" b="13335"/>
              <wp:wrapNone/>
              <wp:docPr id="3" name="Группа 60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6760" cy="10290240"/>
                        <a:chOff x="0" y="0"/>
                        <a:chExt cx="6656760" cy="10290240"/>
                      </a:xfrm>
                    </wpg:grpSpPr>
                    <wps:wsp>
                      <wps:cNvPr id="4" name="Rectangle 2"/>
                      <wps:cNvSpPr/>
                      <wps:spPr>
                        <a:xfrm>
                          <a:off x="748080" y="9753120"/>
                          <a:ext cx="8604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6656760" cy="1029024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6656760" cy="10290240"/>
                          </a:xfrm>
                        </wpg:grpSpPr>
                        <wps:wsp>
                          <wps:cNvPr id="5" name="Rectangle 5"/>
                          <wps:cNvSpPr/>
                          <wps:spPr>
                            <a:xfrm>
                              <a:off x="0" y="0"/>
                              <a:ext cx="6651000" cy="10287000"/>
                            </a:xfrm>
                            <a:prstGeom prst="rect">
                              <a:avLst/>
                            </a:prstGeom>
                            <a:noFill/>
                            <a:ln w="255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6396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56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960" y="9750960"/>
                              <a:ext cx="6648480" cy="720"/>
                            </a:xfrm>
                            <a:prstGeom prst="line">
                              <a:avLst/>
                            </a:prstGeom>
                            <a:ln w="2556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72720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56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163836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56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2183040" y="9759240"/>
                              <a:ext cx="1440" cy="531000"/>
                            </a:xfrm>
                            <a:prstGeom prst="line">
                              <a:avLst/>
                            </a:prstGeom>
                            <a:ln w="2556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2547720" y="9754920"/>
                              <a:ext cx="720" cy="530280"/>
                            </a:xfrm>
                            <a:prstGeom prst="line">
                              <a:avLst/>
                            </a:prstGeom>
                            <a:ln w="2556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6295320" y="9754920"/>
                              <a:ext cx="1440" cy="535320"/>
                            </a:xfrm>
                            <a:prstGeom prst="line">
                              <a:avLst/>
                            </a:prstGeom>
                            <a:ln w="2556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960" y="9931320"/>
                              <a:ext cx="2537640" cy="1440"/>
                            </a:xfrm>
                            <a:prstGeom prst="line">
                              <a:avLst/>
                            </a:prstGeom>
                            <a:ln w="126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960" y="10113480"/>
                              <a:ext cx="2537640" cy="720"/>
                            </a:xfrm>
                            <a:prstGeom prst="line">
                              <a:avLst/>
                            </a:prstGeom>
                            <a:ln w="2556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6300000" y="9933840"/>
                              <a:ext cx="356760" cy="720"/>
                            </a:xfrm>
                            <a:prstGeom prst="line">
                              <a:avLst/>
                            </a:prstGeom>
                            <a:ln w="126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6" name="Rectangle 16"/>
                          <wps:cNvSpPr/>
                          <wps:spPr>
                            <a:xfrm>
                              <a:off x="17640" y="10120680"/>
                              <a:ext cx="324360" cy="15048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7" name="Rectangle 17"/>
                          <wps:cNvSpPr/>
                          <wps:spPr>
                            <a:xfrm>
                              <a:off x="379080" y="10120680"/>
                              <a:ext cx="324360" cy="15048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8" name="Rectangle 18"/>
                          <wps:cNvSpPr/>
                          <wps:spPr>
                            <a:xfrm>
                              <a:off x="754920" y="10120680"/>
                              <a:ext cx="847800" cy="15048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докум.</w:t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9" name="Rectangle 19"/>
                          <wps:cNvSpPr/>
                          <wps:spPr>
                            <a:xfrm>
                              <a:off x="1659240" y="10120680"/>
                              <a:ext cx="502200" cy="15048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10" name="Rectangle 20"/>
                          <wps:cNvSpPr/>
                          <wps:spPr>
                            <a:xfrm>
                              <a:off x="2198880" y="10120680"/>
                              <a:ext cx="324360" cy="15048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11" name="Rectangle 21"/>
                          <wps:cNvSpPr/>
                          <wps:spPr>
                            <a:xfrm>
                              <a:off x="6310080" y="9769320"/>
                              <a:ext cx="324360" cy="1497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12" name="Rectangle 22"/>
                          <wps:cNvSpPr/>
                          <wps:spPr>
                            <a:xfrm>
                              <a:off x="6310080" y="10005120"/>
                              <a:ext cx="324360" cy="2088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4"/>
                                    <w:rFonts w:ascii="Times New Roman" w:hAnsi="Times New Roman"/>
                                    <w:lang w:val="ru-RU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z w:val="24"/>
                                    <w:rFonts w:ascii="Times New Roman" w:hAnsi="Times New Roman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4"/>
                                    <w:rFonts w:ascii="Times New Roman" w:hAnsi="Times New Roman"/>
                                    <w:lang w:val="ru-RU"/>
                                  </w:rPr>
                                  <w:t>5</w:t>
                                </w:r>
                                <w:r>
                                  <w:rPr>
                                    <w:sz w:val="24"/>
                                    <w:rFonts w:ascii="Times New Roman" w:hAnsi="Times New Roman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13" name="Rectangle 23"/>
                          <wps:cNvSpPr/>
                          <wps:spPr>
                            <a:xfrm>
                              <a:off x="2578680" y="9894600"/>
                              <a:ext cx="3679200" cy="23688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ДУ «Житомирська політехніка».2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5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.121.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GB"/>
                                  </w:rPr>
                                  <w:t>2</w: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t>4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.000 – ЛР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10</w:t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Journal" w:hAnsi="Journal"/>
                                    <w:b/>
                                    <w:bCs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b/>
                                    <w:bCs/>
                                    <w:sz w:val="22"/>
                                    <w:szCs w:val="22"/>
                                    <w:lang w:val="en-US"/>
                                  </w:rPr>
                                </w:r>
                              </w:p>
                              <w:p>
                                <w:pPr>
                                  <w:pStyle w:val="Normal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</w:r>
                              </w:p>
                              <w:p>
                                <w:pPr>
                                  <w:pStyle w:val="Normal"/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</wpg:grpSp>
                      <wps:wsp>
                        <wps:cNvPr id="14" name="Rectangle 24"/>
                        <wps:cNvSpPr/>
                        <wps:spPr>
                          <a:xfrm>
                            <a:off x="748080" y="9928080"/>
                            <a:ext cx="875160" cy="168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jc w:val="star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lIns="0" rIns="0" tIns="12600" bIns="12600" anchor="t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shape_0" alt="Группа 60" style="position:absolute;margin-left:-18.05pt;margin-top:-20.95pt;width:524.1pt;height:810.2pt" coordorigin="-361,-419" coordsize="10482,16204">
              <v:rect id="shape_0" ID="Rectangle 2" path="m0,0l-2147483645,0l-2147483645,-2147483646l0,-2147483646xe" stroked="f" o:allowincell="f" style="position:absolute;left:817;top:14940;width:1354;height:270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</w:p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</w:p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</w:p>
                  </w:txbxContent>
                </v:textbox>
                <w10:wrap type="none"/>
              </v:rect>
              <v:group id="shape_0" style="position:absolute;left:-361;top:-419;width:10482;height:16204">
                <v:group id="shape_0" style="position:absolute;left:-361;top:-419;width:10482;height:16204">
                  <v:rect id="shape_0" ID="Rectangle 5" path="m0,0l-2147483645,0l-2147483645,-2147483646l0,-2147483646xe" stroked="t" o:allowincell="f" style="position:absolute;left:-361;top:-419;width:10473;height:16199;mso-wrap-style:none;v-text-anchor:middle">
                    <v:fill o:detectmouseclick="t" on="false"/>
                    <v:stroke color="black" weight="25560" joinstyle="miter" endcap="flat"/>
                    <w10:wrap type="none"/>
                  </v:rect>
                  <v:line id="shape_0" from="212,14943" to="212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-355,14937" to="10114,14937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784,14943" to="784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2219,14943" to="2219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3077,14950" to="3078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3651,14943" to="3651,15777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9553,14943" to="9554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-355,15221" to="3640,15222" stroked="t" o:allowincell="f" style="position:absolute">
                    <v:stroke color="black" weight="12600" joinstyle="round" endcap="flat"/>
                    <v:fill o:detectmouseclick="t" on="false"/>
                    <w10:wrap type="none"/>
                  </v:line>
                  <v:line id="shape_0" from="-355,15508" to="3640,15508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9560,15225" to="10121,15225" stroked="t" o:allowincell="f" style="position:absolute">
                    <v:stroke color="black" weight="12600" joinstyle="round" endcap="flat"/>
                    <v:fill o:detectmouseclick="t" on="false"/>
                    <w10:wrap type="none"/>
                  </v:line>
                  <v:rect id="shape_0" ID="Rectangle 16" path="m0,0l-2147483645,0l-2147483645,-2147483646l0,-2147483646xe" stroked="f" o:allowincell="f" style="position:absolute;left:-333;top:15519;width:510;height:236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  <w10:wrap type="none"/>
                  </v:rect>
                  <v:rect id="shape_0" ID="Rectangle 17" path="m0,0l-2147483645,0l-2147483645,-2147483646l0,-2147483646xe" stroked="f" o:allowincell="f" style="position:absolute;left:236;top:15519;width:510;height:236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  <w10:wrap type="none"/>
                  </v:rect>
                  <v:rect id="shape_0" ID="Rectangle 18" path="m0,0l-2147483645,0l-2147483645,-2147483646l0,-2147483646xe" stroked="f" o:allowincell="f" style="position:absolute;left:828;top:15519;width:1334;height:236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докум.</w:t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  <w10:wrap type="none"/>
                  </v:rect>
                  <v:rect id="shape_0" ID="Rectangle 19" path="m0,0l-2147483645,0l-2147483645,-2147483646l0,-2147483646xe" stroked="f" o:allowincell="f" style="position:absolute;left:2252;top:15519;width:790;height:236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  <w10:wrap type="none"/>
                  </v:rect>
                  <v:rect id="shape_0" ID="Rectangle 20" path="m0,0l-2147483645,0l-2147483645,-2147483646l0,-2147483646xe" stroked="f" o:allowincell="f" style="position:absolute;left:3102;top:15519;width:510;height:236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  <w10:wrap type="none"/>
                  </v:rect>
                  <v:rect id="shape_0" ID="Rectangle 21" path="m0,0l-2147483645,0l-2147483645,-2147483646l0,-2147483646xe" stroked="f" o:allowincell="f" style="position:absolute;left:9576;top:14966;width:510;height:235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  <w10:wrap type="none"/>
                  </v:rect>
                  <v:rect id="shape_0" ID="Rectangle 22" path="m0,0l-2147483645,0l-2147483645,-2147483646l0,-2147483646xe" stroked="f" o:allowincell="f" style="position:absolute;left:9576;top:15337;width:510;height:328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 xml:space="preserve">   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rFonts w:ascii="Times New Roman" w:hAnsi="Times New Roman"/>
                              <w:lang w:val="ru-RU"/>
                            </w:rPr>
                            <w:instrText xml:space="preserve"> PAGE </w:instrText>
                          </w:r>
                          <w:r>
                            <w:rPr>
                              <w:sz w:val="24"/>
                              <w:rFonts w:ascii="Times New Roman" w:hAnsi="Times New Roman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rFonts w:ascii="Times New Roman" w:hAnsi="Times New Roman"/>
                              <w:lang w:val="ru-RU"/>
                            </w:rPr>
                            <w:t>5</w:t>
                          </w:r>
                          <w:r>
                            <w:rPr>
                              <w:sz w:val="24"/>
                              <w:rFonts w:ascii="Times New Roman" w:hAnsi="Times New Roman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  <w10:wrap type="none"/>
                  </v:rect>
                  <v:rect id="shape_0" ID="Rectangle 23" path="m0,0l-2147483645,0l-2147483645,-2147483646l0,-2147483646xe" stroked="f" o:allowincell="f" style="position:absolute;left:3700;top:15163;width:5793;height:372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ДУ «Житомирська політехніка».2</w:t>
                          </w:r>
                          <w:r>
                            <w:rPr>
                              <w:sz w:val="22"/>
                              <w:szCs w:val="22"/>
                              <w:lang w:val="en-US"/>
                            </w:rPr>
                            <w:t>5</w:t>
                          </w: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.121.</w:t>
                          </w:r>
                          <w:r>
                            <w:rPr>
                              <w:sz w:val="22"/>
                              <w:szCs w:val="22"/>
                              <w:lang w:val="en-GB"/>
                            </w:rPr>
                            <w:t>2</w:t>
                          </w:r>
                          <w:r>
                            <w:rPr>
                              <w:sz w:val="22"/>
                              <w:szCs w:val="22"/>
                            </w:rPr>
                            <w:t>4</w:t>
                          </w: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.000 – ЛР</w:t>
                          </w:r>
                          <w:r>
                            <w:rPr>
                              <w:sz w:val="22"/>
                              <w:szCs w:val="22"/>
                              <w:lang w:val="en-US"/>
                            </w:rPr>
                            <w:t>10</w:t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Journal" w:hAnsi="Journal"/>
                              <w:b/>
                              <w:bCs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Journal" w:hAnsi="Journal"/>
                              <w:b/>
                              <w:bCs/>
                              <w:sz w:val="22"/>
                              <w:szCs w:val="22"/>
                              <w:lang w:val="en-US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</w:r>
                        </w:p>
                      </w:txbxContent>
                    </v:textbox>
                    <w10:wrap type="none"/>
                  </v:rect>
                </v:group>
                <v:rect id="shape_0" ID="Rectangle 24" path="m0,0l-2147483645,0l-2147483645,-2147483646l0,-2147483646xe" stroked="f" o:allowincell="f" style="position:absolute;left:817;top:15216;width:1377;height:264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jc w:val="star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</w:r>
                      </w:p>
                    </w:txbxContent>
                  </v:textbox>
                  <w10:wrap type="none"/>
                </v:rect>
              </v:group>
            </v:group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anchor behindDoc="1" distT="13335" distB="13335" distL="13335" distR="12700" simplePos="0" locked="0" layoutInCell="1" allowOverlap="1" relativeHeight="58">
              <wp:simplePos x="0" y="0"/>
              <wp:positionH relativeFrom="column">
                <wp:posOffset>-229870</wp:posOffset>
              </wp:positionH>
              <wp:positionV relativeFrom="paragraph">
                <wp:posOffset>-244475</wp:posOffset>
              </wp:positionV>
              <wp:extent cx="6656070" cy="10290175"/>
              <wp:effectExtent l="13335" t="13335" r="12700" b="13335"/>
              <wp:wrapNone/>
              <wp:docPr id="15" name="Группа 10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6040" cy="10290240"/>
                        <a:chOff x="0" y="0"/>
                        <a:chExt cx="6656040" cy="10290240"/>
                      </a:xfrm>
                    </wpg:grpSpPr>
                    <wps:wsp>
                      <wps:cNvPr id="16" name="Rectangle 26"/>
                      <wps:cNvSpPr/>
                      <wps:spPr>
                        <a:xfrm>
                          <a:off x="0" y="0"/>
                          <a:ext cx="6651000" cy="10287000"/>
                        </a:xfrm>
                        <a:prstGeom prst="rect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9040" y="8845560"/>
                          <a:ext cx="1440" cy="53460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8840520"/>
                          <a:ext cx="6648480" cy="7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27200" y="8850600"/>
                          <a:ext cx="1440" cy="143964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36920" y="8850600"/>
                          <a:ext cx="720" cy="143964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81960" y="8850600"/>
                          <a:ext cx="1440" cy="143964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47000" y="8845560"/>
                          <a:ext cx="720" cy="143964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276880" y="9389160"/>
                          <a:ext cx="1800" cy="35676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931320"/>
                          <a:ext cx="2538000" cy="144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10113480"/>
                          <a:ext cx="253800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7" name="Rectangle 36"/>
                      <wps:cNvSpPr/>
                      <wps:spPr>
                        <a:xfrm>
                          <a:off x="17640" y="9220680"/>
                          <a:ext cx="285120" cy="150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18" name="Rectangle 37"/>
                      <wps:cNvSpPr/>
                      <wps:spPr>
                        <a:xfrm>
                          <a:off x="349920" y="9220680"/>
                          <a:ext cx="357480" cy="150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19" name="Rectangle 38"/>
                      <wps:cNvSpPr/>
                      <wps:spPr>
                        <a:xfrm>
                          <a:off x="754920" y="9220680"/>
                          <a:ext cx="847800" cy="150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20" name="Rectangle 39"/>
                      <wps:cNvSpPr/>
                      <wps:spPr>
                        <a:xfrm>
                          <a:off x="1659240" y="9220680"/>
                          <a:ext cx="502200" cy="150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21" name="Rectangle 40"/>
                      <wps:cNvSpPr/>
                      <wps:spPr>
                        <a:xfrm>
                          <a:off x="2198880" y="9220680"/>
                          <a:ext cx="324360" cy="150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22" name="Rectangle 41"/>
                      <wps:cNvSpPr/>
                      <wps:spPr>
                        <a:xfrm>
                          <a:off x="5304240" y="9399240"/>
                          <a:ext cx="482760" cy="14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23" name="Rectangle 42"/>
                      <wps:cNvSpPr/>
                      <wps:spPr>
                        <a:xfrm>
                          <a:off x="5304240" y="9587160"/>
                          <a:ext cx="482760" cy="150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24" name="Rectangle 43"/>
                      <wps:cNvSpPr/>
                      <wps:spPr>
                        <a:xfrm>
                          <a:off x="2585880" y="8977680"/>
                          <a:ext cx="398412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ДУ «Житомирська політехніка».2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.121.</w:t>
                            </w:r>
                            <w:r>
                              <w:rPr>
                                <w:sz w:val="24"/>
                                <w:szCs w:val="24"/>
                                <w:lang w:val="en-GB"/>
                              </w:rPr>
                              <w:t>2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.000 – ЛР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10</w:t>
                            </w:r>
                          </w:p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Journal" w:hAnsi="Journal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3960" y="9385920"/>
                          <a:ext cx="6649200" cy="7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8280" y="9204840"/>
                          <a:ext cx="2538000" cy="7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021960"/>
                          <a:ext cx="253800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748440"/>
                          <a:ext cx="2538000" cy="144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565560"/>
                          <a:ext cx="2538000" cy="144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g:grpSp>
                      <wpg:cNvGrpSpPr/>
                      <wpg:grpSpPr>
                        <a:xfrm>
                          <a:off x="12600" y="9387720"/>
                          <a:ext cx="1609200" cy="175320"/>
                        </a:xfrm>
                      </wpg:grpSpPr>
                      <wps:wsp>
                        <wps:cNvPr id="25" name="Rectangle 50"/>
                        <wps:cNvSpPr/>
                        <wps:spPr>
                          <a:xfrm>
                            <a:off x="0" y="15840"/>
                            <a:ext cx="699120" cy="150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6" name="Rectangle 51"/>
                        <wps:cNvSpPr/>
                        <wps:spPr>
                          <a:xfrm>
                            <a:off x="734040" y="0"/>
                            <a:ext cx="875160" cy="175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i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Семенчук О.А.</w:t>
                              </w:r>
                            </w:p>
                            <w:p>
                              <w:pPr>
                                <w:pStyle w:val="Style11"/>
                                <w:jc w:val="star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582120"/>
                          <a:ext cx="1589400" cy="150480"/>
                        </a:xfrm>
                      </wpg:grpSpPr>
                      <wps:wsp>
                        <wps:cNvPr id="27" name="Rectangle 53"/>
                        <wps:cNvSpPr/>
                        <wps:spPr>
                          <a:xfrm>
                            <a:off x="0" y="0"/>
                            <a:ext cx="699120" cy="150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8" name="Rectangle 54"/>
                        <wps:cNvSpPr/>
                        <wps:spPr>
                          <a:xfrm>
                            <a:off x="741960" y="0"/>
                            <a:ext cx="847800" cy="150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i/>
                                  <w:i/>
                                  <w:iCs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Хохлов М. О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765000"/>
                          <a:ext cx="1589400" cy="150480"/>
                        </a:xfrm>
                      </wpg:grpSpPr>
                      <wps:wsp>
                        <wps:cNvPr id="29" name="Rectangle 56"/>
                        <wps:cNvSpPr/>
                        <wps:spPr>
                          <a:xfrm>
                            <a:off x="0" y="0"/>
                            <a:ext cx="699120" cy="150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Керівник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0" name="Rectangle 57"/>
                        <wps:cNvSpPr/>
                        <wps:spPr>
                          <a:xfrm>
                            <a:off x="741960" y="0"/>
                            <a:ext cx="847800" cy="150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942840"/>
                          <a:ext cx="1589400" cy="150480"/>
                        </a:xfrm>
                      </wpg:grpSpPr>
                      <wps:wsp>
                        <wps:cNvPr id="31" name="Rectangle 59"/>
                        <wps:cNvSpPr/>
                        <wps:spPr>
                          <a:xfrm>
                            <a:off x="0" y="0"/>
                            <a:ext cx="699120" cy="150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2" name="Rectangle 60"/>
                        <wps:cNvSpPr/>
                        <wps:spPr>
                          <a:xfrm>
                            <a:off x="741960" y="0"/>
                            <a:ext cx="847800" cy="150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10120680"/>
                          <a:ext cx="1589400" cy="150480"/>
                        </a:xfrm>
                      </wpg:grpSpPr>
                      <wps:wsp>
                        <wps:cNvPr id="33" name="Rectangle 62"/>
                        <wps:cNvSpPr/>
                        <wps:spPr>
                          <a:xfrm>
                            <a:off x="0" y="0"/>
                            <a:ext cx="699120" cy="150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Затверд.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4" name="Rectangle 63"/>
                        <wps:cNvSpPr/>
                        <wps:spPr>
                          <a:xfrm>
                            <a:off x="741960" y="0"/>
                            <a:ext cx="847800" cy="150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i/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s:wsp>
                      <wps:cNvSpPr/>
                      <wps:spPr>
                        <a:xfrm>
                          <a:off x="4730760" y="9389160"/>
                          <a:ext cx="720" cy="89604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5" name="Rectangle 65"/>
                      <wps:cNvSpPr/>
                      <wps:spPr>
                        <a:xfrm>
                          <a:off x="2593440" y="9523800"/>
                          <a:ext cx="2094120" cy="72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 xml:space="preserve">Звіт з 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>лабораторної роботи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  <wps:wsp>
                      <wps:cNvSpPr/>
                      <wps:spPr>
                        <a:xfrm>
                          <a:off x="4734720" y="9568080"/>
                          <a:ext cx="1920960" cy="7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4734000" y="9749880"/>
                          <a:ext cx="1922040" cy="7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821560" y="9389160"/>
                          <a:ext cx="1440" cy="35676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6" name="Rectangle 69"/>
                      <wps:cNvSpPr/>
                      <wps:spPr>
                        <a:xfrm>
                          <a:off x="4759920" y="9399240"/>
                          <a:ext cx="482040" cy="14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37" name="Rectangle 70"/>
                      <wps:cNvSpPr/>
                      <wps:spPr>
                        <a:xfrm>
                          <a:off x="5852880" y="9399240"/>
                          <a:ext cx="766440" cy="14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38" name="Rectangle 71"/>
                      <wps:cNvSpPr/>
                      <wps:spPr>
                        <a:xfrm>
                          <a:off x="5857920" y="9582120"/>
                          <a:ext cx="765000" cy="14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4911840" y="9572040"/>
                          <a:ext cx="1440" cy="17388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094720" y="9572760"/>
                          <a:ext cx="1440" cy="17388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9" name="Rectangle 74"/>
                      <wps:cNvSpPr/>
                      <wps:spPr>
                        <a:xfrm>
                          <a:off x="4759920" y="9864720"/>
                          <a:ext cx="1859400" cy="334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ru-RU"/>
                              </w:rPr>
                              <w:t>ФІКТ,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гр. ІПЗ-23-1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Группа 10" style="position:absolute;margin-left:-18.1pt;margin-top:-19.25pt;width:524.05pt;height:810.2pt" coordorigin="-362,-385" coordsize="10481,16204">
              <v:rect id="shape_0" ID="Rectangle 26" path="m0,0l-2147483645,0l-2147483645,-2147483646l0,-2147483646xe" stroked="t" o:allowincell="f" style="position:absolute;left:-362;top:-385;width:10473;height:16199;mso-wrap-style:none;v-text-anchor:middle">
                <v:fill o:detectmouseclick="t" on="false"/>
                <v:stroke color="black" weight="25560" joinstyle="miter" endcap="flat"/>
                <w10:wrap type="none"/>
              </v:rect>
              <v:line id="shape_0" from="156,13545" to="157,14386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-357,13537" to="10112,13537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783,13553" to="784,15819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2216,13553" to="2216,15819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3074,13553" to="3075,15819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3649,13545" to="3649,15811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7948,14401" to="7950,14962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-357,15255" to="3639,15256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line id="shape_0" from="-357,15542" to="3639,15542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rect id="shape_0" ID="Rectangle 36" path="m0,0l-2147483645,0l-2147483645,-2147483646l0,-2147483646xe" stroked="f" o:allowincell="f" style="position:absolute;left:-334;top:14136;width:448;height:236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  <w10:wrap type="none"/>
              </v:rect>
              <v:rect id="shape_0" ID="Rectangle 37" path="m0,0l-2147483645,0l-2147483645,-2147483646l0,-2147483646xe" stroked="f" o:allowincell="f" style="position:absolute;left:189;top:14136;width:562;height:236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  <w10:wrap type="none"/>
              </v:rect>
              <v:rect id="shape_0" ID="Rectangle 38" path="m0,0l-2147483645,0l-2147483645,-2147483646l0,-2147483646xe" stroked="f" o:allowincell="f" style="position:absolute;left:827;top:14136;width:1334;height:236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ID="Rectangle 39" path="m0,0l-2147483645,0l-2147483645,-2147483646l0,-2147483646xe" stroked="f" o:allowincell="f" style="position:absolute;left:2251;top:14136;width:790;height:236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  <w10:wrap type="none"/>
              </v:rect>
              <v:rect id="shape_0" ID="Rectangle 40" path="m0,0l-2147483645,0l-2147483645,-2147483646l0,-2147483646xe" stroked="f" o:allowincell="f" style="position:absolute;left:3101;top:14136;width:510;height:236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ID="Rectangle 41" path="m0,0l-2147483645,0l-2147483645,-2147483646l0,-2147483646xe" stroked="f" o:allowincell="f" style="position:absolute;left:7991;top:14417;width:759;height:235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  <w10:wrap type="none"/>
              </v:rect>
              <v:rect id="shape_0" ID="Rectangle 42" path="m0,0l-2147483645,0l-2147483645,-2147483646l0,-2147483646xe" stroked="f" o:allowincell="f" style="position:absolute;left:7991;top:14713;width:759;height:236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  <w10:wrap type="none"/>
              </v:rect>
              <v:rect id="shape_0" ID="Rectangle 43" path="m0,0l-2147483645,0l-2147483645,-2147483646l0,-2147483646xe" stroked="f" o:allowincell="f" style="position:absolute;left:3710;top:13753;width:6273;height:368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ru-RU"/>
                        </w:rPr>
                        <w:t>ДУ «Житомирська політехніка».2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5</w:t>
                      </w:r>
                      <w:r>
                        <w:rPr>
                          <w:sz w:val="24"/>
                          <w:szCs w:val="24"/>
                          <w:lang w:val="ru-RU"/>
                        </w:rPr>
                        <w:t>.121.</w:t>
                      </w:r>
                      <w:r>
                        <w:rPr>
                          <w:sz w:val="24"/>
                          <w:szCs w:val="24"/>
                          <w:lang w:val="en-GB"/>
                        </w:rPr>
                        <w:t>2</w:t>
                      </w:r>
                      <w:r>
                        <w:rPr>
                          <w:sz w:val="24"/>
                          <w:szCs w:val="24"/>
                        </w:rPr>
                        <w:t>4</w:t>
                      </w:r>
                      <w:r>
                        <w:rPr>
                          <w:sz w:val="24"/>
                          <w:szCs w:val="24"/>
                          <w:lang w:val="ru-RU"/>
                        </w:rPr>
                        <w:t>.000 – ЛР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10</w:t>
                      </w:r>
                    </w:p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Journal" w:hAnsi="Journal"/>
                          <w:b/>
                          <w:bCs/>
                          <w:sz w:val="32"/>
                          <w:szCs w:val="32"/>
                          <w:lang w:val="en-US"/>
                        </w:rPr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line id="shape_0" from="-356,14396" to="10114,14396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-349,14111" to="3647,14111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-357,13823" to="3639,13823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line id="shape_0" from="-357,14967" to="3639,14968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line id="shape_0" from="-357,14679" to="3639,14680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group id="shape_0" style="position:absolute;left:-342;top:14399;width:2534;height:276">
                <v:rect id="shape_0" ID="Rectangle 50" path="m0,0l-2147483645,0l-2147483645,-2147483646l0,-2147483646xe" stroked="f" o:allowincell="f" style="position:absolute;left:-342;top:14424;width:1100;height:236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rFonts w:ascii="Journal" w:hAnsi="Journal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  <w10:wrap type="none"/>
                </v:rect>
                <v:rect id="shape_0" ID="Rectangle 51" path="m0,0l-2147483645,0l-2147483645,-2147483646l0,-2147483646xe" stroked="f" o:allowincell="f" style="position:absolute;left:814;top:14399;width:1377;height:275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i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iCs/>
                            <w:sz w:val="18"/>
                            <w:szCs w:val="18"/>
                          </w:rPr>
                          <w:t>Семенчук О.А.</w:t>
                        </w:r>
                      </w:p>
                      <w:p>
                        <w:pPr>
                          <w:pStyle w:val="Style11"/>
                          <w:jc w:val="star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-342;top:14705;width:2504;height:237">
                <v:rect id="shape_0" ID="Rectangle 53" path="m0,0l-2147483645,0l-2147483645,-2147483646l0,-2147483646xe" stroked="f" o:allowincell="f" style="position:absolute;left:-342;top:14705;width:1100;height:236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>Перевір.</w:t>
                        </w:r>
                      </w:p>
                    </w:txbxContent>
                  </v:textbox>
                  <w10:wrap type="none"/>
                </v:rect>
                <v:rect id="shape_0" ID="Rectangle 54" path="m0,0l-2147483645,0l-2147483645,-2147483646l0,-2147483646xe" stroked="f" o:allowincell="f" style="position:absolute;left:826;top:14705;width:1334;height:236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i/>
                            <w:i/>
                            <w:iCs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i/>
                            <w:iCs/>
                            <w:sz w:val="18"/>
                            <w:szCs w:val="18"/>
                          </w:rPr>
                          <w:t>Хохлов М. О</w:t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-342;top:14993;width:2504;height:237">
                <v:rect id="shape_0" ID="Rectangle 56" path="m0,0l-2147483645,0l-2147483645,-2147483646l0,-2147483646xe" stroked="f" o:allowincell="f" style="position:absolute;left:-342;top:14993;width:1100;height:236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Керівник</w:t>
                        </w:r>
                      </w:p>
                    </w:txbxContent>
                  </v:textbox>
                  <w10:wrap type="none"/>
                </v:rect>
                <v:rect id="shape_0" ID="Rectangle 57" path="m0,0l-2147483645,0l-2147483645,-2147483646l0,-2147483646xe" stroked="f" o:allowincell="f" style="position:absolute;left:826;top:14993;width:1334;height:236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-342;top:15273;width:2504;height:237">
                <v:rect id="shape_0" ID="Rectangle 59" path="m0,0l-2147483645,0l-2147483645,-2147483646l0,-2147483646xe" stroked="f" o:allowincell="f" style="position:absolute;left:-342;top:15273;width:1100;height:236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Н. контр.</w:t>
                        </w:r>
                      </w:p>
                    </w:txbxContent>
                  </v:textbox>
                  <w10:wrap type="none"/>
                </v:rect>
                <v:rect id="shape_0" ID="Rectangle 60" path="m0,0l-2147483645,0l-2147483645,-2147483646l0,-2147483646xe" stroked="f" o:allowincell="f" style="position:absolute;left:826;top:15273;width:1334;height:236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-342;top:15553;width:2504;height:237">
                <v:rect id="shape_0" ID="Rectangle 62" path="m0,0l-2147483645,0l-2147483645,-2147483646l0,-2147483646xe" stroked="f" o:allowincell="f" style="position:absolute;left:-342;top:15553;width:1100;height:236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Затверд.</w:t>
                        </w:r>
                      </w:p>
                    </w:txbxContent>
                  </v:textbox>
                  <w10:wrap type="none"/>
                </v:rect>
                <v:rect id="shape_0" ID="Rectangle 63" path="m0,0l-2147483645,0l-2147483645,-2147483646l0,-2147483646xe" stroked="f" o:allowincell="f" style="position:absolute;left:826;top:15553;width:1334;height:236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i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</w:r>
                      </w:p>
                    </w:txbxContent>
                  </v:textbox>
                  <w10:wrap type="none"/>
                </v:rect>
              </v:group>
              <v:line id="shape_0" from="7088,14401" to="7088,15811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rect id="shape_0" ID="Rectangle 65" path="m0,0l-2147483645,0l-2147483645,-2147483646l0,-2147483646xe" stroked="f" o:allowincell="f" style="position:absolute;left:3722;top:14613;width:3297;height:1139;mso-wrap-style:squar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 xml:space="preserve">Звіт з </w:t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>лабораторної роботи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line id="shape_0" from="7094,14683" to="10118,14683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7093,14969" to="10119,14969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8806,14401" to="8807,14962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rect id="shape_0" ID="Rectangle 69" path="m0,0l-2147483645,0l-2147483645,-2147483646l0,-2147483646xe" stroked="f" o:allowincell="f" style="position:absolute;left:7134;top:14417;width:758;height:235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  <w10:wrap type="none"/>
              </v:rect>
              <v:rect id="shape_0" ID="Rectangle 70" path="m0,0l-2147483645,0l-2147483645,-2147483646l0,-2147483646xe" stroked="f" o:allowincell="f" style="position:absolute;left:8855;top:14417;width:1206;height:235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  <w10:wrap type="none"/>
              </v:rect>
              <v:rect id="shape_0" ID="Rectangle 71" path="m0,0l-2147483645,0l-2147483645,-2147483646l0,-2147483646xe" stroked="f" o:allowincell="f" style="position:absolute;left:8863;top:14705;width:1204;height:235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6</w:t>
                      </w:r>
                    </w:p>
                  </w:txbxContent>
                </v:textbox>
                <w10:wrap type="none"/>
              </v:rect>
              <v:line id="shape_0" from="7373,14689" to="7374,14962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line id="shape_0" from="7661,14690" to="7662,14963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rect id="shape_0" ID="Rectangle 74" path="m0,0l-2147483645,0l-2147483645,-2147483646l0,-2147483646xe" stroked="f" o:allowincell="f" style="position:absolute;left:7134;top:15150;width:2927;height:525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ru-RU"/>
                        </w:rPr>
                        <w:t>ФІКТ,</w:t>
                      </w:r>
                      <w:r>
                        <w:rPr>
                          <w:sz w:val="32"/>
                          <w:szCs w:val="32"/>
                        </w:rPr>
                        <w:t xml:space="preserve"> гр. ІПЗ-23-1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tabs>
        <w:tab w:val="clear" w:pos="709"/>
        <w:tab w:val="left" w:pos="567" w:leader="none"/>
      </w:tabs>
      <w:suppressAutoHyphens w:val="true"/>
      <w:overflowPunct w:val="false"/>
      <w:bidi w:val="0"/>
      <w:spacing w:lineRule="auto" w:line="240" w:before="0" w:after="0"/>
      <w:jc w:val="start"/>
    </w:pPr>
    <w:rPr>
      <w:rFonts w:ascii="Times New Roman" w:hAnsi="Times New Roman" w:eastAsia="Calibri" w:cs="Times New Roman"/>
      <w:color w:val="auto"/>
      <w:kern w:val="0"/>
      <w:sz w:val="24"/>
      <w:szCs w:val="24"/>
      <w:lang w:val="uk-UA" w:eastAsia="ru-RU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jc w:val="center"/>
      <w:outlineLvl w:val="0"/>
    </w:pPr>
    <w:rPr>
      <w:rFonts w:eastAsia="Times New Roman"/>
      <w:b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spacing w:before="40" w:after="0"/>
      <w:outlineLvl w:val="1"/>
    </w:pPr>
    <w:rPr>
      <w:rFonts w:ascii="Calibri Light" w:hAnsi="Calibri Light" w:eastAsia="Calibri" w:cs="DejaVu Sans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spacing w:before="40" w:after="0"/>
      <w:outlineLvl w:val="2"/>
    </w:pPr>
    <w:rPr>
      <w:rFonts w:ascii="Calibri Light" w:hAnsi="Calibri Light" w:eastAsia="Calibri" w:cs="DejaVu Sans"/>
      <w:color w:themeColor="accent1" w:themeShade="7f" w:val="1F4D78"/>
    </w:rPr>
  </w:style>
  <w:style w:type="character" w:styleId="DefaultParagraphFont">
    <w:name w:val="Default Paragraph Font"/>
    <w:qFormat/>
    <w:rPr/>
  </w:style>
  <w:style w:type="character" w:styleId="MyStile">
    <w:name w:val="MyStile Знак"/>
    <w:basedOn w:val="DefaultParagraphFont"/>
    <w:link w:val="MyStile1"/>
    <w:qFormat/>
    <w:rPr>
      <w:rFonts w:ascii="Times New Roman" w:hAnsi="Times New Roman"/>
      <w:sz w:val="28"/>
    </w:rPr>
  </w:style>
  <w:style w:type="character" w:styleId="Heading1Char">
    <w:name w:val="Heading 1 Char"/>
    <w:basedOn w:val="DefaultParagraphFont"/>
    <w:link w:val="Heading1"/>
    <w:qFormat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Heading2Char">
    <w:name w:val="Heading 2 Char"/>
    <w:basedOn w:val="DefaultParagraphFont"/>
    <w:link w:val="Heading2"/>
    <w:qFormat/>
    <w:rPr>
      <w:rFonts w:ascii="Calibri Light" w:hAnsi="Calibri Light" w:eastAsia="Calibri" w:cs="DejaVu Sans"/>
      <w:color w:themeColor="accent1" w:themeShade="bf" w:val="2E74B5"/>
      <w:sz w:val="26"/>
      <w:szCs w:val="26"/>
      <w:lang w:val="en-US"/>
    </w:rPr>
  </w:style>
  <w:style w:type="character" w:styleId="Heading3Char">
    <w:name w:val="Heading 3 Char"/>
    <w:basedOn w:val="DefaultParagraphFont"/>
    <w:link w:val="Heading3"/>
    <w:qFormat/>
    <w:rPr>
      <w:rFonts w:ascii="Calibri Light" w:hAnsi="Calibri Light" w:eastAsia="Calibri" w:cs="DejaVu Sans"/>
      <w:color w:themeColor="accent1" w:themeShade="7f" w:val="1F4D78"/>
      <w:sz w:val="24"/>
      <w:szCs w:val="24"/>
      <w:lang w:val="en-US"/>
    </w:rPr>
  </w:style>
  <w:style w:type="character" w:styleId="HeaderChar">
    <w:name w:val="Header Char"/>
    <w:basedOn w:val="DefaultParagraphFont"/>
    <w:link w:val="Header"/>
    <w:qFormat/>
    <w:rPr>
      <w:rFonts w:ascii="Times New Roman" w:hAnsi="Times New Roman" w:cs="Times New Roman"/>
      <w:sz w:val="24"/>
      <w:szCs w:val="24"/>
      <w:lang w:eastAsia="ru-RU"/>
    </w:rPr>
  </w:style>
  <w:style w:type="character" w:styleId="BalloonTextChar">
    <w:name w:val="Balloon Text Char"/>
    <w:basedOn w:val="DefaultParagraphFont"/>
    <w:link w:val="BalloonText"/>
    <w:qFormat/>
    <w:rPr>
      <w:rFonts w:ascii="Tahoma" w:hAnsi="Tahoma" w:cs="Tahoma"/>
      <w:sz w:val="16"/>
      <w:szCs w:val="16"/>
      <w:lang w:eastAsia="ru-RU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FooterChar">
    <w:name w:val="Footer Char"/>
    <w:basedOn w:val="DefaultParagraphFont"/>
    <w:link w:val="Footer"/>
    <w:qFormat/>
    <w:rPr>
      <w:rFonts w:ascii="Times New Roman" w:hAnsi="Times New Roman" w:cs="Times New Roman"/>
      <w:sz w:val="24"/>
      <w:szCs w:val="24"/>
      <w:lang w:eastAsia="ru-RU"/>
    </w:rPr>
  </w:style>
  <w:style w:type="character" w:styleId="1">
    <w:name w:val="Курсова 1 Знак"/>
    <w:link w:val="11"/>
    <w:qFormat/>
    <w:rPr>
      <w:rFonts w:ascii="Times New Roman" w:hAnsi="Times New Roman" w:cs="Times New Roman"/>
      <w:sz w:val="28"/>
      <w:szCs w:val="28"/>
      <w:lang w:val="uk-UA" w:eastAsia="x-none"/>
    </w:rPr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HTMLPreformattedChar">
    <w:name w:val="HTML Preformatted Char"/>
    <w:basedOn w:val="DefaultParagraphFont"/>
    <w:link w:val="HTMLPreformatted"/>
    <w:qFormat/>
    <w:rPr>
      <w:rFonts w:ascii="Consolas" w:hAnsi="Consolas" w:cs="Times New Roman"/>
      <w:sz w:val="20"/>
      <w:szCs w:val="20"/>
      <w:lang w:val="uk-UA" w:eastAsia="ru-RU"/>
    </w:rPr>
  </w:style>
  <w:style w:type="character" w:styleId="Strong">
    <w:name w:val="Strong"/>
    <w:basedOn w:val="DefaultParagraphFont"/>
    <w:qFormat/>
    <w:rPr>
      <w:b/>
      <w:bCs/>
    </w:rPr>
  </w:style>
  <w:style w:type="character" w:styleId="descriptionlabel">
    <w:name w:val="description_label"/>
    <w:basedOn w:val="DefaultParagraphFont"/>
    <w:qFormat/>
    <w:rPr/>
  </w:style>
  <w:style w:type="character" w:styleId="qv3wpe">
    <w:name w:val="qv3wpe"/>
    <w:basedOn w:val="DefaultParagraphFont"/>
    <w:qFormat/>
    <w:rPr/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styleId="CommentTextChar">
    <w:name w:val="Comment Text Char"/>
    <w:basedOn w:val="DefaultParagraphFont"/>
    <w:link w:val="CommentText"/>
    <w:qFormat/>
    <w:rPr>
      <w:rFonts w:ascii="Times New Roman" w:hAnsi="Times New Roman" w:cs="Times New Roman"/>
      <w:sz w:val="20"/>
      <w:szCs w:val="20"/>
      <w:lang w:val="uk-UA" w:eastAsia="ru-RU"/>
    </w:rPr>
  </w:style>
  <w:style w:type="character" w:styleId="CommentSubjectChar">
    <w:name w:val="Comment Subject Char"/>
    <w:basedOn w:val="CommentTextChar"/>
    <w:link w:val="annotationsubject"/>
    <w:qFormat/>
    <w:rPr>
      <w:rFonts w:ascii="Times New Roman" w:hAnsi="Times New Roman" w:cs="Times New Roman"/>
      <w:b/>
      <w:bCs/>
      <w:sz w:val="20"/>
      <w:szCs w:val="20"/>
      <w:lang w:val="uk-UA" w:eastAsia="ru-RU"/>
    </w:rPr>
  </w:style>
  <w:style w:type="character" w:styleId="oxzekf">
    <w:name w:val="oxzekf"/>
    <w:basedOn w:val="DefaultParagraphFont"/>
    <w:qFormat/>
    <w:rPr/>
  </w:style>
  <w:style w:type="character" w:styleId="NumberingSymbols">
    <w:name w:val="Numbering Symbols"/>
    <w:qFormat/>
    <w:rPr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e" w:hAnsi="Calibre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e" w:hAnsi="Calibre" w:cs="FreeSans"/>
    </w:rPr>
  </w:style>
  <w:style w:type="paragraph" w:styleId="Caption">
    <w:name w:val="caption"/>
    <w:basedOn w:val="Normal"/>
    <w:next w:val="Normal"/>
    <w:qFormat/>
    <w:pPr>
      <w:spacing w:before="0" w:after="200"/>
    </w:pPr>
    <w:rPr>
      <w:i/>
      <w:iCs/>
      <w:color w:themeColor="dark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ascii="Calibre" w:hAnsi="Calibre" w:cs="FreeSans"/>
    </w:rPr>
  </w:style>
  <w:style w:type="paragraph" w:styleId="MyStile1">
    <w:name w:val="MyStile"/>
    <w:basedOn w:val="Normal"/>
    <w:link w:val="MyStile"/>
    <w:qFormat/>
    <w:pPr>
      <w:spacing w:lineRule="auto" w:line="360" w:before="0" w:after="200"/>
      <w:ind w:firstLine="567"/>
      <w:jc w:val="both"/>
    </w:pPr>
    <w:rPr>
      <w:rFonts w:eastAsia="Calibri"/>
      <w:sz w:val="28"/>
    </w:rPr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keepLines/>
      <w:spacing w:lineRule="auto" w:line="259" w:before="240" w:after="0"/>
      <w:jc w:val="start"/>
      <w:outlineLvl w:val="9"/>
    </w:pPr>
    <w:rPr>
      <w:rFonts w:ascii="Calibri Light" w:hAnsi="Calibri Light" w:eastAsia="Calibri" w:cs="DejaVu Sans"/>
      <w:b w:val="false"/>
      <w:color w:themeColor="accent1" w:themeShade="bf" w:val="2E74B5"/>
      <w:sz w:val="32"/>
      <w:szCs w:val="32"/>
      <w:lang w:eastAsia="uk-U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left" w:pos="567" w:leader="none"/>
        <w:tab w:val="center" w:pos="4819" w:leader="none"/>
        <w:tab w:val="right" w:pos="9639" w:leader="none"/>
      </w:tabs>
    </w:pPr>
    <w:rPr/>
  </w:style>
  <w:style w:type="paragraph" w:styleId="Style11">
    <w:name w:val="Чертежный"/>
    <w:qFormat/>
    <w:pPr>
      <w:widowControl/>
      <w:suppressAutoHyphens w:val="true"/>
      <w:overflowPunct w:val="false"/>
      <w:bidi w:val="0"/>
      <w:spacing w:lineRule="auto" w:line="240" w:before="0" w:after="0"/>
      <w:jc w:val="both"/>
    </w:pPr>
    <w:rPr>
      <w:rFonts w:ascii="ISOCPEUR" w:hAnsi="ISOCPEUR" w:eastAsia="Calibri" w:cs="Times New Roman"/>
      <w:i/>
      <w:color w:val="auto"/>
      <w:kern w:val="0"/>
      <w:sz w:val="28"/>
      <w:szCs w:val="20"/>
      <w:lang w:val="uk-UA" w:eastAsia="ru-RU" w:bidi="ar-SA"/>
    </w:rPr>
  </w:style>
  <w:style w:type="paragraph" w:styleId="Textlab">
    <w:name w:val="Text_lab Знак Знак Знак"/>
    <w:basedOn w:val="Normal"/>
    <w:qFormat/>
    <w:pPr>
      <w:spacing w:before="30" w:after="30"/>
      <w:ind w:firstLine="340"/>
      <w:jc w:val="both"/>
    </w:pPr>
    <w:rPr>
      <w:rFonts w:eastAsia="Plotter"/>
      <w:sz w:val="20"/>
      <w:szCs w:val="20"/>
    </w:rPr>
  </w:style>
  <w:style w:type="paragraph" w:styleId="Style12">
    <w:name w:val="Тема_лаб Знак"/>
    <w:basedOn w:val="Textlab"/>
    <w:qFormat/>
    <w:pPr>
      <w:spacing w:before="0" w:after="30"/>
      <w:jc w:val="center"/>
    </w:pPr>
    <w:rPr>
      <w:rFonts w:ascii="Arial" w:hAnsi="Arial" w:cs="Arial"/>
      <w:b/>
      <w:i/>
    </w:rPr>
  </w:style>
  <w:style w:type="paragraph" w:styleId="BalloonText">
    <w:name w:val="Balloon Text"/>
    <w:basedOn w:val="Normal"/>
    <w:link w:val="BalloonTextChar"/>
    <w:qFormat/>
    <w:pPr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qFormat/>
    <w:pPr>
      <w:spacing w:before="280" w:after="280"/>
    </w:pPr>
    <w:rPr>
      <w:rFonts w:eastAsia="Times New Roman"/>
    </w:rPr>
  </w:style>
  <w:style w:type="paragraph" w:styleId="Footer">
    <w:name w:val="footer"/>
    <w:basedOn w:val="Normal"/>
    <w:link w:val="FooterChar"/>
    <w:pPr>
      <w:tabs>
        <w:tab w:val="left" w:pos="567" w:leader="none"/>
        <w:tab w:val="center" w:pos="4677" w:leader="none"/>
        <w:tab w:val="right" w:pos="9355" w:leader="none"/>
      </w:tabs>
    </w:pPr>
    <w:rPr/>
  </w:style>
  <w:style w:type="paragraph" w:styleId="11">
    <w:name w:val="Курсова 1"/>
    <w:basedOn w:val="Normal"/>
    <w:link w:val="1"/>
    <w:qFormat/>
    <w:pPr>
      <w:spacing w:lineRule="auto" w:line="360" w:before="0" w:after="240"/>
      <w:ind w:firstLine="142"/>
      <w:jc w:val="both"/>
    </w:pPr>
    <w:rPr>
      <w:sz w:val="28"/>
      <w:szCs w:val="28"/>
      <w:lang w:eastAsia="x-none"/>
    </w:rPr>
  </w:style>
  <w:style w:type="paragraph" w:styleId="TableParagraph">
    <w:name w:val="Table Paragraph"/>
    <w:basedOn w:val="Normal"/>
    <w:qFormat/>
    <w:pPr>
      <w:widowControl w:val="false"/>
      <w:tabs>
        <w:tab w:val="clear" w:pos="567"/>
      </w:tabs>
    </w:pPr>
    <w:rPr>
      <w:rFonts w:ascii="Calibri" w:hAnsi="Calibri" w:eastAsia="Calibri" w:cs="DejaVu Sans"/>
      <w:sz w:val="22"/>
      <w:szCs w:val="22"/>
      <w:lang w:val="en-US" w:eastAsia="en-US"/>
    </w:rPr>
  </w:style>
  <w:style w:type="paragraph" w:styleId="HTMLPreformatted">
    <w:name w:val="HTML Preformatted"/>
    <w:basedOn w:val="Normal"/>
    <w:link w:val="HTMLPreformattedChar"/>
    <w:qFormat/>
    <w:pPr/>
    <w:rPr>
      <w:rFonts w:ascii="Consolas" w:hAnsi="Consolas"/>
      <w:sz w:val="20"/>
      <w:szCs w:val="20"/>
    </w:rPr>
  </w:style>
  <w:style w:type="paragraph" w:styleId="CommentText">
    <w:name w:val="annotation text"/>
    <w:basedOn w:val="Normal"/>
    <w:link w:val="CommentTextChar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qFormat/>
    <w:pPr/>
    <w:rPr>
      <w:b/>
      <w:bCs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4067</TotalTime>
  <Application>LibreOffice/25.8.2.2$Linux_X86_64 LibreOffice_project/580$Build-2</Application>
  <AppVersion>15.0000</AppVersion>
  <Pages>6</Pages>
  <Words>830</Words>
  <Characters>6000</Characters>
  <CharactersWithSpaces>6452</CharactersWithSpaces>
  <Paragraphs>399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2017-12-22T15:20:00Z</dcterms:created>
  <dc:creator>Грішаєв Д.В.</dc:creator>
  <dc:description/>
  <dc:language>en-US</dc:language>
  <cp:lastModifiedBy/>
  <cp:lastPrinted>2025-11-16T12:47:26Z</cp:lastPrinted>
  <dcterms:modified xsi:type="dcterms:W3CDTF">2025-11-16T22:42:17Z</dcterms:modified>
  <cp:revision>621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