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u w:val="none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u w:val="none"/>
          <w:lang w:val="en-US"/>
        </w:rPr>
        <w:t>7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ОСНОВИ РОБОТИ З КЕРОВАНИМИ КОМУТАТОРАМИ CISCO ТА МЕРЕЖНОЮ ОПЕРАЦІЙНОЮ СИСТЕМОЮ CISCO IOS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ознайомитися із загальною будовою керованого комутатора Cisco; ознайомитися з основними можливостями мережної операційної системи Cisco IOS та розглянути особливості її застосування на керованих комутаторах Cisco; дослідити можливості Cisco IOS з налагодження та діагностування основних параметрів функціонування керованих комутаторів Cisco.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Розглянути та скласти повну і спрощену схеми нуль-модемного кабелю, побудованого з використанням двох рознімів DB-9. На схемах зазначити відповідні сигнали для відповідних контактів.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911215" cy="16497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16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164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 Повна (A) та спрощена (B) схеми нуль-модемного кабелю, побудованого з використанням двох рознімів DB-9</w:t>
      </w:r>
    </w:p>
    <w:p>
      <w:pPr>
        <w:pStyle w:val="ZIKSHEADERTHIRD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2.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На основі схем з’єднань п. 1 та відповідних таблиць сигналів, наведених у теоретичних відомостях, скласти повну і спрощену схеми нуль-модемного кабелю, побудованого з використанням двох рознімів DB-25.</w:t>
      </w:r>
      <w:r>
        <w:br w:type="page"/>
      </w:r>
    </w:p>
    <w:p>
      <w:pPr>
        <w:pStyle w:val="ZIKSHEADERFOURTH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6299835" cy="190373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0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 Повна (A) та спрощена (B) схеми нуль-модемного кабелю, побудованого з використанням двох рознімів DB-25</w:t>
      </w:r>
    </w:p>
    <w:p>
      <w:pPr>
        <w:pStyle w:val="ZIKSHEADERTHIRD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173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3.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На основі схем з’єднань п. 1 та відповідних таблиць сигналів, наведених у теоретичних відомостях, скласти повну і спрощену схеми нуль-модемного кабелю, побудованого з використанням рознімів DB-9 та DB-25.</w:t>
      </w:r>
    </w:p>
    <w:p>
      <w:pPr>
        <w:pStyle w:val="ZIKSHEADERFOURTH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173"/>
        <w:ind w:hanging="0" w:start="0" w:end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6299835" cy="202946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 w:before="0" w:after="173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3 Повна (A) та спрощена (B) схеми нуль-модемного кабелю, побудованого з використанням двох рознімів DB-25 та DB-9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0795" simplePos="0" locked="0" layoutInCell="1" allowOverlap="1" relativeHeight="5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0175"/>
              <wp:effectExtent l="13335" t="13335" r="9525" b="13335"/>
              <wp:wrapNone/>
              <wp:docPr id="4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0240"/>
                        <a:chOff x="0" y="0"/>
                        <a:chExt cx="6656760" cy="10290240"/>
                      </a:xfrm>
                    </wpg:grpSpPr>
                    <wps:wsp>
                      <wps:cNvPr id="5" name="Rectangle 2"/>
                      <wps:cNvSpPr/>
                      <wps:spPr>
                        <a:xfrm>
                          <a:off x="748080" y="9753120"/>
                          <a:ext cx="86364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0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0240"/>
                          </a:xfrm>
                        </wpg:grpSpPr>
                        <wps:wsp>
                          <wps:cNvPr id="6" name="Rectangle 5"/>
                          <wps:cNvSpPr/>
                          <wps:spPr>
                            <a:xfrm>
                              <a:off x="0" y="0"/>
                              <a:ext cx="6654240" cy="102902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Rectangle 16"/>
                          <wps:cNvSpPr/>
                          <wps:spPr>
                            <a:xfrm>
                              <a:off x="17640" y="10120680"/>
                              <a:ext cx="3276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7"/>
                          <wps:cNvSpPr/>
                          <wps:spPr>
                            <a:xfrm>
                              <a:off x="379080" y="10120680"/>
                              <a:ext cx="3276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8"/>
                          <wps:cNvSpPr/>
                          <wps:spPr>
                            <a:xfrm>
                              <a:off x="754920" y="10120680"/>
                              <a:ext cx="85104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19"/>
                          <wps:cNvSpPr/>
                          <wps:spPr>
                            <a:xfrm>
                              <a:off x="1659240" y="10120680"/>
                              <a:ext cx="50544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0"/>
                          <wps:cNvSpPr/>
                          <wps:spPr>
                            <a:xfrm>
                              <a:off x="2198880" y="10120680"/>
                              <a:ext cx="32760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1"/>
                          <wps:cNvSpPr/>
                          <wps:spPr>
                            <a:xfrm>
                              <a:off x="6310080" y="9769320"/>
                              <a:ext cx="32760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2"/>
                          <wps:cNvSpPr/>
                          <wps:spPr>
                            <a:xfrm>
                              <a:off x="6310080" y="10005120"/>
                              <a:ext cx="327600" cy="212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4" name="Rectangle 23"/>
                          <wps:cNvSpPr/>
                          <wps:spPr>
                            <a:xfrm>
                              <a:off x="2578680" y="9894600"/>
                              <a:ext cx="3682440" cy="2401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5" name="Rectangle 24"/>
                        <wps:cNvSpPr/>
                        <wps:spPr>
                          <a:xfrm>
                            <a:off x="748080" y="9928080"/>
                            <a:ext cx="87804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25pt" coordorigin="-361,-419" coordsize="10482,16205">
              <v:rect id="shape_0" ID="Rectangle 2" path="m0,0l-2147483645,0l-2147483645,-2147483646l0,-2147483646xe" stroked="f" o:allowincell="f" style="position:absolute;left:817;top:14940;width:1359;height:27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5">
                <v:group id="shape_0" style="position:absolute;left:-361;top:-419;width:10482;height:16205">
                  <v:rect id="shape_0" ID="Rectangle 5" path="m0,0l-2147483645,0l-2147483645,-2147483646l0,-2147483646xe" stroked="t" o:allowincell="f" style="position:absolute;left:-361;top:-419;width:10478;height:16204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5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5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39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5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5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5;height:24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5;height:333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2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798;height:37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2;height:269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6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0175"/>
              <wp:effectExtent l="13335" t="13335" r="12065" b="12065"/>
              <wp:wrapNone/>
              <wp:docPr id="16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0240"/>
                        <a:chOff x="0" y="0"/>
                        <a:chExt cx="6656040" cy="10290240"/>
                      </a:xfrm>
                    </wpg:grpSpPr>
                    <wps:wsp>
                      <wps:cNvPr id="17" name="Rectangle 26"/>
                      <wps:cNvSpPr/>
                      <wps:spPr>
                        <a:xfrm>
                          <a:off x="0" y="0"/>
                          <a:ext cx="6654240" cy="10290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Rectangle 36"/>
                      <wps:cNvSpPr/>
                      <wps:spPr>
                        <a:xfrm>
                          <a:off x="17640" y="9220680"/>
                          <a:ext cx="2883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7"/>
                      <wps:cNvSpPr/>
                      <wps:spPr>
                        <a:xfrm>
                          <a:off x="349920" y="9220680"/>
                          <a:ext cx="36072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8"/>
                      <wps:cNvSpPr/>
                      <wps:spPr>
                        <a:xfrm>
                          <a:off x="754920" y="9220680"/>
                          <a:ext cx="8510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39"/>
                      <wps:cNvSpPr/>
                      <wps:spPr>
                        <a:xfrm>
                          <a:off x="1659240" y="9220680"/>
                          <a:ext cx="5054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0"/>
                      <wps:cNvSpPr/>
                      <wps:spPr>
                        <a:xfrm>
                          <a:off x="2198880" y="9220680"/>
                          <a:ext cx="327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1"/>
                      <wps:cNvSpPr/>
                      <wps:spPr>
                        <a:xfrm>
                          <a:off x="5304240" y="9399240"/>
                          <a:ext cx="48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4" name="Rectangle 42"/>
                      <wps:cNvSpPr/>
                      <wps:spPr>
                        <a:xfrm>
                          <a:off x="5304240" y="9587160"/>
                          <a:ext cx="4856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5" name="Rectangle 43"/>
                      <wps:cNvSpPr/>
                      <wps:spPr>
                        <a:xfrm>
                          <a:off x="2585880" y="8977680"/>
                          <a:ext cx="3987000" cy="237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2440" cy="178560"/>
                        </a:xfrm>
                      </wpg:grpSpPr>
                      <wps:wsp>
                        <wps:cNvPr id="26" name="Rectangle 50"/>
                        <wps:cNvSpPr/>
                        <wps:spPr>
                          <a:xfrm>
                            <a:off x="0" y="15840"/>
                            <a:ext cx="702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Rectangle 51"/>
                        <wps:cNvSpPr/>
                        <wps:spPr>
                          <a:xfrm>
                            <a:off x="734040" y="0"/>
                            <a:ext cx="878040" cy="17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2640" cy="153720"/>
                        </a:xfrm>
                      </wpg:grpSpPr>
                      <wps:wsp>
                        <wps:cNvPr id="28" name="Rectangle 53"/>
                        <wps:cNvSpPr/>
                        <wps:spPr>
                          <a:xfrm>
                            <a:off x="0" y="0"/>
                            <a:ext cx="702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Rectangle 54"/>
                        <wps:cNvSpPr/>
                        <wps:spPr>
                          <a:xfrm>
                            <a:off x="741960" y="0"/>
                            <a:ext cx="8510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2640" cy="153720"/>
                        </a:xfrm>
                      </wpg:grpSpPr>
                      <wps:wsp>
                        <wps:cNvPr id="30" name="Rectangle 56"/>
                        <wps:cNvSpPr/>
                        <wps:spPr>
                          <a:xfrm>
                            <a:off x="0" y="0"/>
                            <a:ext cx="702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Rectangle 57"/>
                        <wps:cNvSpPr/>
                        <wps:spPr>
                          <a:xfrm>
                            <a:off x="741960" y="0"/>
                            <a:ext cx="8510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2640" cy="153720"/>
                        </a:xfrm>
                      </wpg:grpSpPr>
                      <wps:wsp>
                        <wps:cNvPr id="32" name="Rectangle 59"/>
                        <wps:cNvSpPr/>
                        <wps:spPr>
                          <a:xfrm>
                            <a:off x="0" y="0"/>
                            <a:ext cx="702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Rectangle 60"/>
                        <wps:cNvSpPr/>
                        <wps:spPr>
                          <a:xfrm>
                            <a:off x="741960" y="0"/>
                            <a:ext cx="8510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2640" cy="153720"/>
                        </a:xfrm>
                      </wpg:grpSpPr>
                      <wps:wsp>
                        <wps:cNvPr id="34" name="Rectangle 62"/>
                        <wps:cNvSpPr/>
                        <wps:spPr>
                          <a:xfrm>
                            <a:off x="0" y="0"/>
                            <a:ext cx="70236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5" name="Rectangle 63"/>
                        <wps:cNvSpPr/>
                        <wps:spPr>
                          <a:xfrm>
                            <a:off x="741960" y="0"/>
                            <a:ext cx="8510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5"/>
                      <wps:cNvSpPr/>
                      <wps:spPr>
                        <a:xfrm>
                          <a:off x="2593440" y="9523800"/>
                          <a:ext cx="2097360" cy="72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7" name="Rectangle 69"/>
                      <wps:cNvSpPr/>
                      <wps:spPr>
                        <a:xfrm>
                          <a:off x="4759920" y="9399240"/>
                          <a:ext cx="48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0"/>
                      <wps:cNvSpPr/>
                      <wps:spPr>
                        <a:xfrm>
                          <a:off x="5852880" y="9399240"/>
                          <a:ext cx="769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9" name="Rectangle 71"/>
                      <wps:cNvSpPr/>
                      <wps:spPr>
                        <a:xfrm>
                          <a:off x="5857920" y="9582120"/>
                          <a:ext cx="768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0" name="Rectangle 74"/>
                      <wps:cNvSpPr/>
                      <wps:spPr>
                        <a:xfrm>
                          <a:off x="4759920" y="9864720"/>
                          <a:ext cx="1862280" cy="33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25pt" coordorigin="-362,-385" coordsize="10481,16205">
              <v:rect id="shape_0" ID="Rectangle 26" path="m0,0l-2147483645,0l-2147483645,-2147483646l0,-2147483646xe" stroked="t" o:allowincell="f" style="position:absolute;left:-362;top:-385;width:10478;height:16204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3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7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39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5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5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4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4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78;height:373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39;height:281">
                <v:rect id="shape_0" ID="Rectangle 50" path="m0,0l-2147483645,0l-2147483645,-2147483646l0,-2147483646xe" stroked="f" o:allowincell="f" style="position:absolute;left:-342;top:14424;width:1105;height:24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2;height:280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09;height:242">
                <v:rect id="shape_0" ID="Rectangle 53" path="m0,0l-2147483645,0l-2147483645,-2147483646l0,-2147483646xe" stroked="f" o:allowincell="f" style="position:absolute;left:-342;top:14705;width:1105;height:24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39;height:24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09;height:242">
                <v:rect id="shape_0" ID="Rectangle 56" path="m0,0l-2147483645,0l-2147483645,-2147483646l0,-2147483646xe" stroked="f" o:allowincell="f" style="position:absolute;left:-342;top:14993;width:1105;height:24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39;height:24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09;height:242">
                <v:rect id="shape_0" ID="Rectangle 59" path="m0,0l-2147483645,0l-2147483645,-2147483646l0,-2147483646xe" stroked="f" o:allowincell="f" style="position:absolute;left:-342;top:15273;width:1105;height:24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39;height:24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09;height:242">
                <v:rect id="shape_0" ID="Rectangle 62" path="m0,0l-2147483645,0l-2147483645,-2147483646l0,-2147483646xe" stroked="f" o:allowincell="f" style="position:absolute;left:-342;top:15553;width:1105;height:24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39;height:241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2;height:1144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3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1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09;height:24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2;height:53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ZIKSMAINTEXT">
    <w:name w:val="ZIKS_MAIN_TEXT"/>
    <w:basedOn w:val="Normal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ZIKSHEADERTHIRD">
    <w:name w:val="ZIKS_HEADER_THIRD"/>
    <w:basedOn w:val="ZIKSMAINTEXT"/>
    <w:next w:val="ZIKSHEADERFOURTH"/>
    <w:qFormat/>
    <w:pPr/>
    <w:rPr/>
  </w:style>
  <w:style w:type="paragraph" w:styleId="ZIKSHEADERFOURTH">
    <w:name w:val="ZIKS_HEADER_FOURTH"/>
    <w:basedOn w:val="ZIKSHEADERTHIRD"/>
    <w:next w:val="ZIKSMAINTEXT"/>
    <w:qFormat/>
    <w:pPr>
      <w:spacing w:lineRule="auto" w:line="240"/>
    </w:pPr>
    <w:rPr/>
  </w:style>
  <w:style w:type="paragraph" w:styleId="Pictures">
    <w:name w:val="Pictures"/>
    <w:basedOn w:val="ZIKSHEADERTHIRD"/>
    <w:next w:val="ZIKSHEADERTHIRD"/>
    <w:qFormat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Application>LibreOffice/25.8.1.1$Linux_X86_64 LibreOffice_project/580$Build-1</Application>
  <AppVersion>15.0000</AppVersion>
  <Pages>2</Pages>
  <Words>238</Words>
  <Characters>1513</Characters>
  <CharactersWithSpaces>1722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2025-10-29T18:36:39Z</cp:lastPrinted>
  <dcterms:modified xsi:type="dcterms:W3CDTF">2025-10-29T18:33:50Z</dcterms:modified>
  <cp:revision>356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