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567"/>
        </w:tabs>
        <w:spacing w:lineRule="auto" w:line="360"/>
        <w:jc w:val="center"/>
        <w:rPr>
          <w:rFonts w:eastAsia="Helvetica-Bold"/>
          <w:b/>
          <w:sz w:val="28"/>
          <w:szCs w:val="28"/>
          <w:lang w:val="en-US"/>
        </w:rPr>
      </w:pPr>
      <w:r>
        <w:rPr>
          <w:rFonts w:eastAsia="Helvetica-Bold"/>
          <w:b/>
          <w:sz w:val="28"/>
          <w:szCs w:val="28"/>
        </w:rPr>
        <w:t>ЛАБОРАТОРНА РОБОТА №1</w:t>
      </w:r>
      <w:r>
        <w:rPr>
          <w:rFonts w:eastAsia="Helvetica-Bold"/>
          <w:b/>
          <w:sz w:val="28"/>
          <w:szCs w:val="28"/>
          <w:lang w:val="en-US"/>
        </w:rPr>
        <w:t>2</w:t>
      </w:r>
    </w:p>
    <w:p>
      <w:pPr>
        <w:pStyle w:val="Normal"/>
        <w:tabs>
          <w:tab w:val="clear" w:pos="567"/>
        </w:tabs>
        <w:spacing w:lineRule="auto" w:line="360" w:before="86" w:after="86"/>
        <w:jc w:val="center"/>
        <w:rPr/>
      </w:pPr>
      <w:r>
        <w:rPr>
          <w:rFonts w:eastAsia="Helvetica-Bold"/>
          <w:sz w:val="28"/>
          <w:szCs w:val="28"/>
          <w:lang w:val="en-GB"/>
        </w:rPr>
        <w:t>ПРИНЦИПИ ОРГАНІЗАЦІЇ IP-ПІДМЕРЕЖ ВЕРСІЇ 4</w:t>
      </w:r>
    </w:p>
    <w:p>
      <w:pPr>
        <w:pStyle w:val="Normal"/>
        <w:tabs>
          <w:tab w:val="clear" w:pos="567"/>
        </w:tabs>
        <w:spacing w:lineRule="auto" w:line="360"/>
        <w:ind w:firstLine="810"/>
        <w:jc w:val="both"/>
        <w:rPr>
          <w:sz w:val="28"/>
          <w:szCs w:val="28"/>
        </w:rPr>
      </w:pPr>
      <w:r>
        <w:rPr>
          <w:rFonts w:eastAsia="Helvetica-Bold"/>
          <w:b/>
          <w:bCs/>
          <w:i w:val="false"/>
          <w:iCs w:val="false"/>
          <w:sz w:val="28"/>
          <w:szCs w:val="28"/>
        </w:rPr>
        <w:t>Мета</w:t>
      </w:r>
      <w:r>
        <w:rPr>
          <w:rFonts w:eastAsia="Helvetica-Bold"/>
          <w:b/>
          <w:bCs/>
          <w:i w:val="false"/>
          <w:iCs w:val="false"/>
          <w:sz w:val="28"/>
          <w:szCs w:val="28"/>
          <w:lang w:val="en-US"/>
        </w:rPr>
        <w:t xml:space="preserve"> </w:t>
      </w:r>
      <w:r>
        <w:rPr>
          <w:b/>
          <w:bCs/>
          <w:i w:val="false"/>
          <w:iCs w:val="false"/>
          <w:sz w:val="28"/>
          <w:szCs w:val="28"/>
        </w:rPr>
        <w:t>заняття</w:t>
      </w:r>
      <w:r>
        <w:rPr>
          <w:rFonts w:eastAsia="Helvetica-Bold"/>
          <w:b/>
          <w:bCs/>
          <w:i w:val="false"/>
          <w:iCs w:val="false"/>
          <w:sz w:val="28"/>
          <w:szCs w:val="28"/>
        </w:rPr>
        <w:t>:</w:t>
      </w:r>
      <w:r>
        <w:rPr>
          <w:b/>
          <w:bCs/>
          <w:i w:val="false"/>
          <w:iCs w:val="false"/>
          <w:sz w:val="28"/>
          <w:szCs w:val="28"/>
        </w:rPr>
        <w:t xml:space="preserve"> </w:t>
      </w:r>
      <w:r>
        <w:rPr>
          <w:b w:val="false"/>
          <w:bCs w:val="false"/>
          <w:i w:val="false"/>
          <w:iCs w:val="false"/>
          <w:sz w:val="28"/>
          <w:szCs w:val="28"/>
        </w:rPr>
        <w:t>ознайомитися із загальними принципами організації IP-підмереж при застосуванні ІР-адресації версії 4; ознайомитися з методиками розбиття ІР-мереж на підмережі, методиками розрахунків параметрів мереж/підмереж та методиками агрегації мереж/підмереж; отримати практичні навички аналізу, визначення та розрахунку параметрів підмереж.</w:t>
      </w:r>
    </w:p>
    <w:p>
      <w:pPr>
        <w:pStyle w:val="Normal"/>
        <w:tabs>
          <w:tab w:val="clear" w:pos="567"/>
        </w:tabs>
        <w:spacing w:lineRule="auto" w:line="360"/>
        <w:jc w:val="center"/>
        <w:rPr>
          <w:rFonts w:eastAsia="Helvetica-Bold"/>
          <w:b/>
          <w:bCs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</w:rPr>
        <w:t>Хід роботи</w:t>
      </w:r>
      <w:r>
        <w:rPr>
          <w:rFonts w:eastAsia="Helvetica-Bold"/>
          <w:b/>
          <w:bCs/>
          <w:sz w:val="28"/>
          <w:szCs w:val="28"/>
          <w:lang w:val="en-US"/>
        </w:rPr>
        <w:t>: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firstLine="720"/>
        <w:jc w:val="both"/>
        <w:rPr>
          <w:rFonts w:eastAsia="Helvetica-Bold"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  <w:lang w:val="en-US"/>
        </w:rPr>
        <w:t>Завдання 1.</w:t>
      </w:r>
      <w:r>
        <w:rPr>
          <w:rFonts w:eastAsia="Helvetica-Bold"/>
          <w:b w:val="false"/>
          <w:bCs w:val="false"/>
          <w:sz w:val="28"/>
          <w:szCs w:val="28"/>
          <w:lang w:val="en-US"/>
        </w:rPr>
        <w:t xml:space="preserve"> Для заданої IP-адреси мережі та маски (табл. 1) визначити кількість підмереж, які входять у дану мережу, та кількість вузлів (IP-адрес вузлів) однієї підмережі.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end"/>
        <w:rPr>
          <w:rFonts w:eastAsia="Helvetica-Bold"/>
          <w:b w:val="false"/>
          <w:bCs w:val="false"/>
          <w:sz w:val="24"/>
          <w:szCs w:val="24"/>
          <w:lang w:val="en-US"/>
        </w:rPr>
      </w:pPr>
      <w:r>
        <w:rPr>
          <w:rFonts w:eastAsia="Helvetica-Bold"/>
          <w:b w:val="false"/>
          <w:bCs w:val="false"/>
          <w:sz w:val="24"/>
          <w:szCs w:val="24"/>
          <w:lang w:val="en-US"/>
        </w:rPr>
        <w:t>Табл. 1. — Параметри для розрахунку п. 1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07"/>
        <w:gridCol w:w="3307"/>
        <w:gridCol w:w="3307"/>
      </w:tblGrid>
      <w:tr>
        <w:trPr/>
        <w:tc>
          <w:tcPr>
            <w:tcW w:w="3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/>
              <w:t>варіанту</w:t>
            </w:r>
          </w:p>
        </w:tc>
        <w:tc>
          <w:tcPr>
            <w:tcW w:w="3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IP-адреса мережі</w:t>
            </w:r>
          </w:p>
        </w:tc>
        <w:tc>
          <w:tcPr>
            <w:tcW w:w="3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Маска</w:t>
            </w:r>
          </w:p>
        </w:tc>
      </w:tr>
      <w:tr>
        <w:trPr/>
        <w:tc>
          <w:tcPr>
            <w:tcW w:w="33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24</w:t>
            </w:r>
          </w:p>
        </w:tc>
        <w:tc>
          <w:tcPr>
            <w:tcW w:w="33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199.8.80.0</w:t>
            </w:r>
          </w:p>
        </w:tc>
        <w:tc>
          <w:tcPr>
            <w:tcW w:w="33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255.255.255.224</w:t>
            </w:r>
          </w:p>
        </w:tc>
      </w:tr>
    </w:tbl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173" w:after="0"/>
        <w:ind w:firstLine="720" w:start="0" w:end="0"/>
        <w:jc w:val="both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Наведена в умові задачі адреса 199.8.80.0 належить до класу C, тому для адресації мережі виділяється N = 24 бітів.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За таблицею відповідностей масок і префіксів (або шляхом розрахунку) можна визначити префікс. У нашому випадку масці 255.255.255.224 відповідає префікс /27, тобто, P = 27 бітів.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Знаючи кількість бітів префікса підмережі P, можна визначити кількість бітів S, що виділяються для адресації підмереж, та кількість бітів H, що виділяються для адресації вузлів, як: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40" w:start="0" w:end="0"/>
        <w:jc w:val="both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S = P – N,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40" w:start="0" w:end="0"/>
        <w:jc w:val="both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H = 32 – P.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Для нашого випадку P = 27 бітів, отже: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40" w:start="0" w:end="0"/>
        <w:jc w:val="both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S = 27 – 24 = 3 біти,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40" w:start="0" w:end="0"/>
        <w:jc w:val="both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H = 32 – 27 = 5 бітів.</w:t>
      </w:r>
      <w:r>
        <w:br w:type="page"/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Кількість підмереж розраховується за формулою: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40" w:start="0" w:end="0"/>
        <w:jc w:val="both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K</w:t>
      </w: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vertAlign w:val="subscript"/>
          <w:lang w:val="en-US"/>
        </w:rPr>
        <w:t>підмереж</w:t>
      </w:r>
      <w:r>
        <w:rPr>
          <w:rFonts w:eastAsia="Helvetica-Bold"/>
          <w:b w:val="false"/>
          <w:bCs w:val="false"/>
          <w:i/>
          <w:iCs/>
          <w:position w:val="0"/>
          <w:sz w:val="28"/>
          <w:sz w:val="28"/>
          <w:szCs w:val="28"/>
          <w:vertAlign w:val="baseline"/>
          <w:lang w:val="en-US"/>
        </w:rPr>
        <w:t xml:space="preserve"> = 2</w:t>
      </w:r>
      <w:r>
        <w:rPr>
          <w:rFonts w:eastAsia="Helvetica-Bold"/>
          <w:b w:val="false"/>
          <w:bCs w:val="false"/>
          <w:i/>
          <w:iCs/>
          <w:sz w:val="28"/>
          <w:szCs w:val="28"/>
          <w:vertAlign w:val="superscript"/>
          <w:lang w:val="en-US"/>
        </w:rPr>
        <w:t>P-N</w:t>
      </w:r>
      <w:r>
        <w:rPr>
          <w:rFonts w:eastAsia="Helvetica-Bold"/>
          <w:b w:val="false"/>
          <w:bCs w:val="false"/>
          <w:i/>
          <w:iCs/>
          <w:position w:val="0"/>
          <w:sz w:val="28"/>
          <w:sz w:val="28"/>
          <w:szCs w:val="28"/>
          <w:vertAlign w:val="baseline"/>
          <w:lang w:val="en-US"/>
        </w:rPr>
        <w:t xml:space="preserve"> або K</w:t>
      </w: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vertAlign w:val="subscript"/>
          <w:lang w:val="en-US"/>
        </w:rPr>
        <w:t>підмереж</w:t>
      </w:r>
      <w:r>
        <w:rPr>
          <w:rFonts w:eastAsia="Helvetica-Bold"/>
          <w:b w:val="false"/>
          <w:bCs w:val="false"/>
          <w:i/>
          <w:iCs/>
          <w:position w:val="0"/>
          <w:sz w:val="28"/>
          <w:sz w:val="28"/>
          <w:szCs w:val="28"/>
          <w:vertAlign w:val="baseline"/>
          <w:lang w:val="en-US"/>
        </w:rPr>
        <w:t xml:space="preserve"> = 2</w:t>
      </w:r>
      <w:r>
        <w:rPr>
          <w:rFonts w:eastAsia="Helvetica-Bold"/>
          <w:b w:val="false"/>
          <w:bCs w:val="false"/>
          <w:i/>
          <w:iCs/>
          <w:sz w:val="28"/>
          <w:szCs w:val="28"/>
          <w:vertAlign w:val="superscript"/>
          <w:lang w:val="en-US"/>
        </w:rPr>
        <w:t>S</w:t>
      </w:r>
      <w:r>
        <w:rPr>
          <w:rFonts w:eastAsia="Helvetica-Bold"/>
          <w:b w:val="false"/>
          <w:bCs w:val="false"/>
          <w:i/>
          <w:iCs/>
          <w:position w:val="0"/>
          <w:sz w:val="28"/>
          <w:sz w:val="28"/>
          <w:szCs w:val="28"/>
          <w:vertAlign w:val="baseline"/>
          <w:lang w:val="en-US"/>
        </w:rPr>
        <w:t>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/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lang w:val="en-US"/>
        </w:rPr>
        <w:t>Кількість вузлів (IP-адрес вузлів) однієї підмережі розраховується за формулою: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40" w:start="0" w:end="0"/>
        <w:jc w:val="both"/>
        <w:rPr>
          <w:rFonts w:eastAsia="Helvetica-Bold"/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lang w:val="en-US"/>
        </w:rPr>
        <w:t>K</w:t>
      </w: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vertAlign w:val="subscript"/>
          <w:lang w:val="en-US"/>
        </w:rPr>
        <w:t>вузлів</w:t>
      </w:r>
      <w:r>
        <w:rPr>
          <w:rFonts w:eastAsia="Helvetica-Bold"/>
          <w:b w:val="false"/>
          <w:bCs w:val="false"/>
          <w:i w:val="false"/>
          <w:iCs w:val="false"/>
          <w:position w:val="0"/>
          <w:sz w:val="28"/>
          <w:sz w:val="28"/>
          <w:szCs w:val="28"/>
          <w:vertAlign w:val="baseline"/>
          <w:lang w:val="en-US"/>
        </w:rPr>
        <w:t xml:space="preserve"> = 2</w:t>
      </w: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vertAlign w:val="superscript"/>
          <w:lang w:val="en-US"/>
        </w:rPr>
        <w:t>(32 – P)</w:t>
      </w:r>
      <w:r>
        <w:rPr>
          <w:rFonts w:eastAsia="Helvetica-Bold"/>
          <w:b w:val="false"/>
          <w:bCs w:val="false"/>
          <w:i w:val="false"/>
          <w:iCs w:val="false"/>
          <w:position w:val="0"/>
          <w:sz w:val="28"/>
          <w:sz w:val="28"/>
          <w:szCs w:val="28"/>
          <w:vertAlign w:val="baseline"/>
          <w:lang w:val="en-US"/>
        </w:rPr>
        <w:t xml:space="preserve"> – 2 або K</w:t>
      </w: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vertAlign w:val="subscript"/>
          <w:lang w:val="en-US"/>
        </w:rPr>
        <w:t>вузлів</w:t>
      </w:r>
      <w:r>
        <w:rPr>
          <w:rFonts w:eastAsia="Helvetica-Bold"/>
          <w:b w:val="false"/>
          <w:bCs w:val="false"/>
          <w:i w:val="false"/>
          <w:iCs w:val="false"/>
          <w:position w:val="0"/>
          <w:sz w:val="28"/>
          <w:sz w:val="28"/>
          <w:szCs w:val="28"/>
          <w:vertAlign w:val="baseline"/>
          <w:lang w:val="en-US"/>
        </w:rPr>
        <w:t xml:space="preserve"> = 2</w:t>
      </w: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vertAlign w:val="superscript"/>
          <w:lang w:val="en-US"/>
        </w:rPr>
        <w:t>H</w:t>
      </w:r>
      <w:r>
        <w:rPr>
          <w:rFonts w:eastAsia="Helvetica-Bold"/>
          <w:b w:val="false"/>
          <w:bCs w:val="false"/>
          <w:i w:val="false"/>
          <w:iCs w:val="false"/>
          <w:position w:val="0"/>
          <w:sz w:val="28"/>
          <w:sz w:val="28"/>
          <w:szCs w:val="28"/>
          <w:vertAlign w:val="baseline"/>
          <w:lang w:val="en-US"/>
        </w:rPr>
        <w:t xml:space="preserve"> – 2.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/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lang w:val="en-US"/>
        </w:rPr>
        <w:t>Як результат маємо: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40" w:start="0" w:end="0"/>
        <w:jc w:val="both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i/>
          <w:iCs/>
          <w:position w:val="0"/>
          <w:sz w:val="28"/>
          <w:sz w:val="28"/>
          <w:szCs w:val="28"/>
          <w:vertAlign w:val="baseline"/>
          <w:lang w:val="en-US"/>
        </w:rPr>
        <w:t>K</w:t>
      </w:r>
      <w:r>
        <w:rPr>
          <w:rFonts w:eastAsia="Helvetica-Bold"/>
          <w:b w:val="false"/>
          <w:bCs w:val="false"/>
          <w:sz w:val="28"/>
          <w:szCs w:val="28"/>
          <w:vertAlign w:val="subscript"/>
          <w:lang w:val="en-US"/>
        </w:rPr>
        <w:t>підмереж</w:t>
      </w:r>
      <w:r>
        <w:rPr>
          <w:rFonts w:eastAsia="Helvetica-Bold"/>
          <w:b w:val="false"/>
          <w:bCs w:val="false"/>
          <w:i/>
          <w:iCs/>
          <w:position w:val="0"/>
          <w:sz w:val="28"/>
          <w:sz w:val="28"/>
          <w:szCs w:val="28"/>
          <w:vertAlign w:val="baseline"/>
          <w:lang w:val="en-US"/>
        </w:rPr>
        <w:t xml:space="preserve"> = 2</w:t>
      </w:r>
      <w:r>
        <w:rPr>
          <w:rFonts w:eastAsia="Helvetica-Bold"/>
          <w:b w:val="false"/>
          <w:bCs w:val="false"/>
          <w:i/>
          <w:iCs/>
          <w:sz w:val="28"/>
          <w:szCs w:val="28"/>
          <w:vertAlign w:val="superscript"/>
          <w:lang w:val="en-US"/>
        </w:rPr>
        <w:t>3</w:t>
      </w:r>
      <w:r>
        <w:rPr>
          <w:rFonts w:eastAsia="Helvetica-Bold"/>
          <w:b w:val="false"/>
          <w:bCs w:val="false"/>
          <w:i/>
          <w:iCs/>
          <w:position w:val="0"/>
          <w:sz w:val="28"/>
          <w:sz w:val="28"/>
          <w:szCs w:val="28"/>
          <w:vertAlign w:val="baseline"/>
          <w:lang w:val="en-US"/>
        </w:rPr>
        <w:t xml:space="preserve"> = 8.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40" w:start="0" w:end="0"/>
        <w:jc w:val="both"/>
        <w:rPr>
          <w:rFonts w:eastAsia="Helvetica-Bold"/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lang w:val="en-US"/>
        </w:rPr>
        <w:t>K</w:t>
      </w: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vertAlign w:val="subscript"/>
          <w:lang w:val="en-US"/>
        </w:rPr>
        <w:t>вузлів</w:t>
      </w:r>
      <w:r>
        <w:rPr>
          <w:rFonts w:eastAsia="Helvetica-Bold"/>
          <w:b w:val="false"/>
          <w:bCs w:val="false"/>
          <w:i w:val="false"/>
          <w:iCs w:val="false"/>
          <w:position w:val="0"/>
          <w:sz w:val="28"/>
          <w:sz w:val="28"/>
          <w:szCs w:val="28"/>
          <w:vertAlign w:val="baseline"/>
          <w:lang w:val="en-US"/>
        </w:rPr>
        <w:t xml:space="preserve"> = 2</w:t>
      </w: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vertAlign w:val="superscript"/>
          <w:lang w:val="en-US"/>
        </w:rPr>
        <w:t>5</w:t>
      </w:r>
      <w:r>
        <w:rPr>
          <w:rFonts w:eastAsia="Helvetica-Bold"/>
          <w:b w:val="false"/>
          <w:bCs w:val="false"/>
          <w:i w:val="false"/>
          <w:iCs w:val="false"/>
          <w:position w:val="0"/>
          <w:sz w:val="28"/>
          <w:sz w:val="28"/>
          <w:szCs w:val="28"/>
          <w:vertAlign w:val="baseline"/>
          <w:lang w:val="en-US"/>
        </w:rPr>
        <w:t xml:space="preserve"> – 2 = 32 – 2 = 30.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/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>
          <w:rFonts w:eastAsia="Helvetica-Bold"/>
          <w:b/>
          <w:bCs/>
          <w:i w:val="false"/>
          <w:iCs w:val="false"/>
          <w:sz w:val="28"/>
          <w:szCs w:val="28"/>
          <w:lang w:val="en-US"/>
        </w:rPr>
        <w:t>Завдання 2.</w:t>
      </w: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lang w:val="en-US"/>
        </w:rPr>
        <w:t xml:space="preserve"> IP-мережу необхідно розбити на однакові підмережі (табл. 2) за умови, що у кожній з них застосовується максимальна кількість вузлів. Визначити префікс та маску підмережі, кількість вузлів (IP-адрес вузлів), які входять в одну підмережу та загальну кількість вузлів (IP-адрес вузлів) у всіх підмережах.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end"/>
        <w:rPr>
          <w:rFonts w:eastAsia="Helvetica-Bold"/>
          <w:b w:val="false"/>
          <w:bCs w:val="false"/>
          <w:sz w:val="24"/>
          <w:szCs w:val="24"/>
          <w:lang w:val="en-US"/>
        </w:rPr>
      </w:pPr>
      <w:r>
        <w:rPr>
          <w:sz w:val="24"/>
          <w:szCs w:val="24"/>
        </w:rPr>
        <w:t>Табл. 2. — Параметри для розрахунку п. 2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07"/>
        <w:gridCol w:w="3307"/>
        <w:gridCol w:w="3307"/>
      </w:tblGrid>
      <w:tr>
        <w:trPr/>
        <w:tc>
          <w:tcPr>
            <w:tcW w:w="3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/>
              <w:t xml:space="preserve">варіанту </w:t>
            </w:r>
          </w:p>
        </w:tc>
        <w:tc>
          <w:tcPr>
            <w:tcW w:w="3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IP-адреса мережі</w:t>
            </w:r>
          </w:p>
        </w:tc>
        <w:tc>
          <w:tcPr>
            <w:tcW w:w="3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Кількість підмереж</w:t>
            </w:r>
          </w:p>
        </w:tc>
      </w:tr>
      <w:tr>
        <w:trPr/>
        <w:tc>
          <w:tcPr>
            <w:tcW w:w="33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24</w:t>
            </w:r>
          </w:p>
        </w:tc>
        <w:tc>
          <w:tcPr>
            <w:tcW w:w="33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65.0.0.0</w:t>
            </w:r>
          </w:p>
        </w:tc>
        <w:tc>
          <w:tcPr>
            <w:tcW w:w="33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jc w:val="center"/>
              <w:rPr/>
            </w:pPr>
            <w:r>
              <w:rPr/>
              <w:t>2</w:t>
            </w:r>
          </w:p>
        </w:tc>
      </w:tr>
    </w:tbl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173" w:after="0"/>
        <w:ind w:firstLine="720" w:start="0" w:end="0"/>
        <w:jc w:val="both"/>
        <w:rPr>
          <w:rFonts w:eastAsia="Helvetica-Bold"/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lang w:val="en-US"/>
        </w:rPr>
        <w:t>Наведена в умові задачі IP-адреса 65.0.0.0 належить до класу A, тому для адресації мережі виділяється N = 8 біти.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/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lang w:val="en-US"/>
        </w:rPr>
        <w:t>Для визначення значення S при відомій кількості підмереж K</w:t>
      </w: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vertAlign w:val="subscript"/>
          <w:lang w:val="en-US"/>
        </w:rPr>
        <w:t>підмереж</w:t>
      </w:r>
      <w:r>
        <w:rPr>
          <w:rFonts w:eastAsia="Helvetica-Bold"/>
          <w:b w:val="false"/>
          <w:bCs w:val="false"/>
          <w:i w:val="false"/>
          <w:iCs w:val="false"/>
          <w:position w:val="0"/>
          <w:sz w:val="28"/>
          <w:sz w:val="28"/>
          <w:szCs w:val="28"/>
          <w:vertAlign w:val="baseline"/>
          <w:lang w:val="en-US"/>
        </w:rPr>
        <w:t xml:space="preserve"> = 2 </w:t>
      </w: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lang w:val="en-US"/>
        </w:rPr>
        <w:t>необхідно скористатися наступним підходом.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/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lang w:val="en-US"/>
        </w:rPr>
        <w:t>Формується число Y вигляду: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40" w:start="0" w:end="0"/>
        <w:jc w:val="both"/>
        <w:rPr>
          <w:rFonts w:eastAsia="Helvetica-Bold"/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lang w:val="en-US"/>
        </w:rPr>
        <w:t>Y = K</w:t>
      </w: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vertAlign w:val="subscript"/>
          <w:lang w:val="en-US"/>
        </w:rPr>
        <w:t>підмереж</w:t>
      </w:r>
      <w:r>
        <w:rPr>
          <w:rFonts w:eastAsia="Helvetica-Bold"/>
          <w:b w:val="false"/>
          <w:bCs w:val="false"/>
          <w:i w:val="false"/>
          <w:iCs w:val="false"/>
          <w:position w:val="0"/>
          <w:sz w:val="28"/>
          <w:sz w:val="28"/>
          <w:szCs w:val="28"/>
          <w:vertAlign w:val="baseline"/>
          <w:lang w:val="en-US"/>
        </w:rPr>
        <w:t xml:space="preserve"> – 1.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/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lang w:val="en-US"/>
        </w:rPr>
        <w:t>Для умов задачі число Y дорівнює: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40" w:start="0" w:end="0"/>
        <w:jc w:val="both"/>
        <w:rPr/>
      </w:pP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lang w:val="en-US"/>
        </w:rPr>
        <w:t>Y = 2 – 1 = 1.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/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lang w:val="en-US"/>
        </w:rPr>
        <w:t>Отримане число Y переводиться з десяткової у двійкову систему числення: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40" w:start="0" w:end="0"/>
        <w:jc w:val="both"/>
        <w:rPr>
          <w:rFonts w:eastAsia="Helvetica-Bold"/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lang w:val="en-US"/>
        </w:rPr>
        <w:t>Y</w:t>
      </w: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vertAlign w:val="subscript"/>
          <w:lang w:val="en-US"/>
        </w:rPr>
        <w:t>10</w:t>
      </w: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lang w:val="en-US"/>
        </w:rPr>
        <w:t xml:space="preserve"> → Y</w:t>
      </w: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vertAlign w:val="subscript"/>
          <w:lang w:val="en-US"/>
        </w:rPr>
        <w:t>2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/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lang w:val="en-US"/>
        </w:rPr>
        <w:t>Тобто: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40" w:start="0" w:end="0"/>
        <w:jc w:val="both"/>
        <w:rPr>
          <w:rFonts w:eastAsia="Helvetica-Bold"/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lang w:val="en-US"/>
        </w:rPr>
        <w:t>1</w:t>
      </w: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vertAlign w:val="subscript"/>
          <w:lang w:val="en-US"/>
        </w:rPr>
        <w:t>10</w:t>
      </w:r>
      <w:r>
        <w:rPr>
          <w:rFonts w:eastAsia="Helvetica-Bold"/>
          <w:b w:val="false"/>
          <w:bCs w:val="false"/>
          <w:i w:val="false"/>
          <w:iCs w:val="false"/>
          <w:position w:val="0"/>
          <w:sz w:val="28"/>
          <w:sz w:val="28"/>
          <w:szCs w:val="28"/>
          <w:vertAlign w:val="baseline"/>
          <w:lang w:val="en-US"/>
        </w:rPr>
        <w:t xml:space="preserve"> = 1</w:t>
      </w: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vertAlign w:val="subscript"/>
          <w:lang w:val="en-US"/>
        </w:rPr>
        <w:t>2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/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lang w:val="en-US"/>
        </w:rPr>
        <w:t>Кількість бітів у даному числі S = 1 і саме вони використовуються для нумерації підмереж.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/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lang w:val="en-US"/>
        </w:rPr>
        <w:t>Оскільки, на даному етапі відомі значення кількості бітів, які виділені для адресації мережі N та кількості бітів, які виділені для адресації підмереж S, то можна визначити префікс підмережі, як: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40" w:start="0" w:end="0"/>
        <w:jc w:val="both"/>
        <w:rPr>
          <w:rFonts w:eastAsia="Helvetica-Bold"/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lang w:val="en-US"/>
        </w:rPr>
        <w:t>P = N + S,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/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lang w:val="en-US"/>
        </w:rPr>
        <w:t>Для нашого випадку N = 8, S = 1: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40" w:start="0" w:end="0"/>
        <w:jc w:val="both"/>
        <w:rPr>
          <w:rFonts w:eastAsia="Helvetica-Bold"/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lang w:val="en-US"/>
        </w:rPr>
        <w:t>P = N + S = 8 + 1 = 9 бітів.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/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lang w:val="en-US"/>
        </w:rPr>
        <w:t>Префіксу /9 відповідає маска 255.128.0.0.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/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lang w:val="en-US"/>
        </w:rPr>
        <w:t>Також можна визначити кількість бітів, які виділяються для адресації вузлів H, як: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40" w:start="0" w:end="0"/>
        <w:jc w:val="both"/>
        <w:rPr>
          <w:rFonts w:eastAsia="Helvetica-Bold"/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lang w:val="en-US"/>
        </w:rPr>
        <w:t>H = 32 – N – S,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/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lang w:val="en-US"/>
        </w:rPr>
        <w:t>Для нашого випадку N = 8 бітів, S = 1 бітів: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40" w:start="0" w:end="0"/>
        <w:jc w:val="both"/>
        <w:rPr>
          <w:rFonts w:eastAsia="Helvetica-Bold"/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lang w:val="en-US"/>
        </w:rPr>
        <w:t>H = 32 – 8 – 1 = 23 бітів.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/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lang w:val="en-US"/>
        </w:rPr>
        <w:t>Кількість вузлів однієї підмережі розраховується за формулою: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40" w:start="0" w:end="0"/>
        <w:jc w:val="both"/>
        <w:rPr>
          <w:rFonts w:eastAsia="Helvetica-Bold"/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lang w:val="en-US"/>
        </w:rPr>
        <w:t>K</w:t>
      </w: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vertAlign w:val="subscript"/>
          <w:lang w:val="en-US"/>
        </w:rPr>
        <w:t>вузлів</w:t>
      </w:r>
      <w:r>
        <w:rPr>
          <w:rFonts w:eastAsia="Helvetica-Bold"/>
          <w:b w:val="false"/>
          <w:bCs w:val="false"/>
          <w:i w:val="false"/>
          <w:iCs w:val="false"/>
          <w:position w:val="0"/>
          <w:sz w:val="28"/>
          <w:sz w:val="28"/>
          <w:szCs w:val="28"/>
          <w:vertAlign w:val="baseline"/>
          <w:lang w:val="en-US"/>
        </w:rPr>
        <w:t xml:space="preserve"> = 2</w:t>
      </w: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vertAlign w:val="superscript"/>
          <w:lang w:val="en-US"/>
        </w:rPr>
        <w:t>H</w:t>
      </w:r>
      <w:r>
        <w:rPr>
          <w:rFonts w:eastAsia="Helvetica-Bold"/>
          <w:b w:val="false"/>
          <w:bCs w:val="false"/>
          <w:i w:val="false"/>
          <w:iCs w:val="false"/>
          <w:position w:val="0"/>
          <w:sz w:val="28"/>
          <w:sz w:val="28"/>
          <w:szCs w:val="28"/>
          <w:vertAlign w:val="baseline"/>
          <w:lang w:val="en-US"/>
        </w:rPr>
        <w:t xml:space="preserve"> – 2.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/>
          <w:b w:val="false"/>
          <w:bCs w:val="false"/>
          <w:i w:val="false"/>
          <w:i w:val="false"/>
          <w:i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lang w:val="en-US"/>
        </w:rPr>
        <w:t>Як результат маємо: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4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K</w:t>
      </w:r>
      <w:r>
        <w:rPr>
          <w:sz w:val="28"/>
          <w:szCs w:val="28"/>
          <w:vertAlign w:val="subscript"/>
        </w:rPr>
        <w:t>вузлів</w:t>
      </w:r>
      <w:r>
        <w:rPr>
          <w:position w:val="0"/>
          <w:sz w:val="28"/>
          <w:sz w:val="28"/>
          <w:szCs w:val="28"/>
          <w:vertAlign w:val="baseline"/>
        </w:rPr>
        <w:t xml:space="preserve"> = 2</w:t>
      </w:r>
      <w:r>
        <w:rPr>
          <w:sz w:val="28"/>
          <w:szCs w:val="28"/>
          <w:vertAlign w:val="superscript"/>
        </w:rPr>
        <w:t>23</w:t>
      </w:r>
      <w:r>
        <w:rPr>
          <w:position w:val="0"/>
          <w:sz w:val="28"/>
          <w:sz w:val="28"/>
          <w:szCs w:val="28"/>
          <w:vertAlign w:val="baseline"/>
        </w:rPr>
        <w:t xml:space="preserve"> – 2 = 8388608 - 2 = 8388606.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Оскільки відома кількість підмереж та кількість вузлів однієї підмережі, то загальна кількість вузлів у всіх підмережах розраховується як: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4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K</w:t>
      </w:r>
      <w:r>
        <w:rPr>
          <w:sz w:val="28"/>
          <w:szCs w:val="28"/>
          <w:vertAlign w:val="subscript"/>
        </w:rPr>
        <w:t>вузлів загальна</w:t>
      </w:r>
      <w:r>
        <w:rPr>
          <w:position w:val="0"/>
          <w:sz w:val="28"/>
          <w:sz w:val="28"/>
          <w:szCs w:val="28"/>
          <w:vertAlign w:val="baseline"/>
        </w:rPr>
        <w:t xml:space="preserve"> = K</w:t>
      </w:r>
      <w:r>
        <w:rPr>
          <w:sz w:val="28"/>
          <w:szCs w:val="28"/>
          <w:vertAlign w:val="subscript"/>
        </w:rPr>
        <w:t>вузлів</w:t>
      </w:r>
      <w:r>
        <w:rPr>
          <w:position w:val="0"/>
          <w:sz w:val="28"/>
          <w:sz w:val="28"/>
          <w:szCs w:val="28"/>
          <w:vertAlign w:val="baseline"/>
        </w:rPr>
        <w:t xml:space="preserve"> * K</w:t>
      </w:r>
      <w:r>
        <w:rPr>
          <w:sz w:val="28"/>
          <w:szCs w:val="28"/>
          <w:vertAlign w:val="subscript"/>
        </w:rPr>
        <w:t>підмереж</w:t>
      </w:r>
      <w:r>
        <w:rPr>
          <w:position w:val="0"/>
          <w:sz w:val="28"/>
          <w:sz w:val="28"/>
          <w:szCs w:val="28"/>
          <w:vertAlign w:val="baseline"/>
        </w:rPr>
        <w:t>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Як результат маємо: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4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K</w:t>
      </w:r>
      <w:r>
        <w:rPr>
          <w:sz w:val="28"/>
          <w:szCs w:val="28"/>
          <w:vertAlign w:val="subscript"/>
        </w:rPr>
        <w:t>вузлів загальна</w:t>
      </w:r>
      <w:r>
        <w:rPr>
          <w:position w:val="0"/>
          <w:sz w:val="28"/>
          <w:sz w:val="28"/>
          <w:szCs w:val="28"/>
          <w:vertAlign w:val="baseline"/>
        </w:rPr>
        <w:t xml:space="preserve"> = 8388606 * 2 = 16777212.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/>
      </w:pPr>
      <w:r>
        <w:rPr>
          <w:b/>
          <w:bCs/>
          <w:sz w:val="28"/>
          <w:szCs w:val="28"/>
        </w:rPr>
        <w:t>Завдання 3.</w:t>
      </w:r>
      <w:r>
        <w:rPr>
          <w:sz w:val="28"/>
          <w:szCs w:val="28"/>
        </w:rPr>
        <w:t xml:space="preserve"> IP-мережу необхідно розбити на підмережі за умови, що у кожній з них функціонує задана кількість вузлів (табл. 3). Визначити префікс та маску підмережі, кількість підмереж, точну кількість вузлів (IP-адрес вузлів), які входять в одну підмережу та загальну кількість вузлів (IP-адрес вузлів) у всіх підмережах.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end"/>
        <w:rPr/>
      </w:pPr>
      <w:r>
        <w:rPr>
          <w:sz w:val="24"/>
          <w:szCs w:val="24"/>
        </w:rPr>
        <w:t>Табл. 3. — Параметри для розрахунку п. 3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07"/>
        <w:gridCol w:w="3307"/>
        <w:gridCol w:w="3307"/>
      </w:tblGrid>
      <w:tr>
        <w:trPr/>
        <w:tc>
          <w:tcPr>
            <w:tcW w:w="3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/>
              <w:t>варіанту</w:t>
            </w:r>
          </w:p>
        </w:tc>
        <w:tc>
          <w:tcPr>
            <w:tcW w:w="3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IP-адреса мережі</w:t>
            </w:r>
          </w:p>
        </w:tc>
        <w:tc>
          <w:tcPr>
            <w:tcW w:w="33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Кількість вузлів у підмережі</w:t>
            </w:r>
          </w:p>
        </w:tc>
      </w:tr>
      <w:tr>
        <w:trPr/>
        <w:tc>
          <w:tcPr>
            <w:tcW w:w="330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24</w:t>
            </w:r>
          </w:p>
        </w:tc>
        <w:tc>
          <w:tcPr>
            <w:tcW w:w="3307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65.0.0.0 </w:t>
            </w:r>
          </w:p>
        </w:tc>
        <w:tc>
          <w:tcPr>
            <w:tcW w:w="33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90000</w:t>
            </w:r>
          </w:p>
        </w:tc>
      </w:tr>
    </w:tbl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Наведена в умові задачі адреса 65.0.0.0 належить до класу A, тому для адресації мережі виділяється N = 8 бітів.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З умови відоме значення кількості вузлів. Це дає змогу визначити значення H. Для визначення H формується число X вигляду: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40" w:start="0" w:end="0"/>
        <w:jc w:val="both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X = K</w:t>
      </w:r>
      <w:r>
        <w:rPr>
          <w:rFonts w:eastAsia="Helvetica-Bold"/>
          <w:b w:val="false"/>
          <w:bCs w:val="false"/>
          <w:sz w:val="28"/>
          <w:szCs w:val="28"/>
          <w:vertAlign w:val="subscript"/>
          <w:lang w:val="en-US"/>
        </w:rPr>
        <w:t>вузлів</w:t>
      </w:r>
      <w:r>
        <w:rPr>
          <w:rFonts w:eastAsia="Helvetica-Bold"/>
          <w:b w:val="false"/>
          <w:bCs w:val="false"/>
          <w:position w:val="0"/>
          <w:sz w:val="28"/>
          <w:sz w:val="28"/>
          <w:szCs w:val="28"/>
          <w:vertAlign w:val="baseline"/>
          <w:lang w:val="en-US"/>
        </w:rPr>
        <w:t xml:space="preserve"> + 2 – 1.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Для умов задачі число X дорівнює: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40" w:start="0" w:end="0"/>
        <w:jc w:val="both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X = 90000 + 2 – 1 = 90001.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Отримане число X переводиться з десяткової у двійкову систему числення: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40" w:start="0" w:end="0"/>
        <w:jc w:val="both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X</w:t>
      </w:r>
      <w:r>
        <w:rPr>
          <w:rFonts w:eastAsia="Helvetica-Bold"/>
          <w:b w:val="false"/>
          <w:bCs w:val="false"/>
          <w:sz w:val="28"/>
          <w:szCs w:val="28"/>
          <w:vertAlign w:val="subscript"/>
          <w:lang w:val="en-US"/>
        </w:rPr>
        <w:t xml:space="preserve">10 </w:t>
      </w:r>
      <w:r>
        <w:rPr>
          <w:rFonts w:eastAsia="Helvetica-Bold"/>
          <w:b w:val="false"/>
          <w:bCs w:val="false"/>
          <w:position w:val="0"/>
          <w:sz w:val="28"/>
          <w:sz w:val="28"/>
          <w:szCs w:val="28"/>
          <w:vertAlign w:val="baseline"/>
          <w:lang w:val="en-US"/>
        </w:rPr>
        <w:t>→ X</w:t>
      </w:r>
      <w:r>
        <w:rPr>
          <w:rFonts w:eastAsia="Helvetica-Bold"/>
          <w:b w:val="false"/>
          <w:bCs w:val="false"/>
          <w:sz w:val="28"/>
          <w:szCs w:val="28"/>
          <w:vertAlign w:val="subscript"/>
          <w:lang w:val="en-US"/>
        </w:rPr>
        <w:t>2</w:t>
      </w:r>
      <w:r>
        <w:rPr>
          <w:rFonts w:eastAsia="Helvetica-Bold"/>
          <w:b w:val="false"/>
          <w:bCs w:val="false"/>
          <w:position w:val="0"/>
          <w:sz w:val="28"/>
          <w:sz w:val="28"/>
          <w:szCs w:val="28"/>
          <w:vertAlign w:val="baseline"/>
          <w:lang w:val="en-US"/>
        </w:rPr>
        <w:t>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Тобто: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40" w:start="0" w:end="0"/>
        <w:jc w:val="both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90001</w:t>
      </w:r>
      <w:r>
        <w:rPr>
          <w:rFonts w:eastAsia="Helvetica-Bold"/>
          <w:b w:val="false"/>
          <w:bCs w:val="false"/>
          <w:sz w:val="28"/>
          <w:szCs w:val="28"/>
          <w:vertAlign w:val="subscript"/>
          <w:lang w:val="en-US"/>
        </w:rPr>
        <w:t>10</w:t>
      </w:r>
      <w:r>
        <w:rPr>
          <w:rFonts w:eastAsia="Helvetica-Bold"/>
          <w:b w:val="false"/>
          <w:bCs w:val="false"/>
          <w:position w:val="0"/>
          <w:sz w:val="28"/>
          <w:sz w:val="28"/>
          <w:szCs w:val="28"/>
          <w:vertAlign w:val="baseline"/>
          <w:lang w:val="en-US"/>
        </w:rPr>
        <w:t xml:space="preserve"> = 10101111110010001</w:t>
      </w:r>
      <w:r>
        <w:rPr>
          <w:rFonts w:eastAsia="Helvetica-Bold"/>
          <w:b w:val="false"/>
          <w:bCs w:val="false"/>
          <w:sz w:val="28"/>
          <w:szCs w:val="28"/>
          <w:vertAlign w:val="subscript"/>
          <w:lang w:val="en-US"/>
        </w:rPr>
        <w:t>2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Кількість бітів у даному числі H = 17 і саме вони використовуються для нумерації вузлів.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Знаючи кількість бітів N, що виділяються для адресації мережі, кількість бітів H, що виділяються для адресації вузлів, можна визначити кількість бітів S, що виділяються для адресації підмереж: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40" w:start="0" w:end="0"/>
        <w:jc w:val="both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S = 32 – N – H,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Для нашого випадку N = 8 бітів, H = 17 бітів: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40" w:start="0" w:end="0"/>
        <w:jc w:val="both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S = 32 – 8 – 17 = 7 бітів.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Префікс підмережі визначається як: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40" w:start="0" w:end="0"/>
        <w:jc w:val="both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P = 32 – H.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Для нашого випадку Н = 17 бітів.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Отже,: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40" w:start="0" w:end="0"/>
        <w:jc w:val="both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P = 32 – 17 = 15 біти.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Префікс відповідно має вигляд – /15.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Знаючи префікс, маску підмережі можна визначити визначити за таблицею відповідностей або шляхом розрахунку. У нашому випадку префіксу /15 відповідає маска 255.254.0.0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  <w:t>Кількість підмереж розраховується за формулою: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4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K</w:t>
      </w:r>
      <w:r>
        <w:rPr>
          <w:i w:val="false"/>
          <w:iCs w:val="false"/>
          <w:sz w:val="28"/>
          <w:szCs w:val="28"/>
          <w:vertAlign w:val="subscript"/>
        </w:rPr>
        <w:t>підмереж</w:t>
      </w:r>
      <w:r>
        <w:rPr>
          <w:i/>
          <w:iCs/>
          <w:position w:val="0"/>
          <w:sz w:val="28"/>
          <w:sz w:val="28"/>
          <w:szCs w:val="28"/>
          <w:vertAlign w:val="baseline"/>
        </w:rPr>
        <w:t xml:space="preserve"> = 2</w:t>
      </w:r>
      <w:r>
        <w:rPr>
          <w:i/>
          <w:iCs/>
          <w:sz w:val="28"/>
          <w:szCs w:val="28"/>
          <w:vertAlign w:val="superscript"/>
        </w:rPr>
        <w:t>P-N</w:t>
      </w:r>
      <w:r>
        <w:rPr>
          <w:i/>
          <w:iCs/>
          <w:position w:val="0"/>
          <w:sz w:val="28"/>
          <w:sz w:val="28"/>
          <w:szCs w:val="28"/>
          <w:vertAlign w:val="baseline"/>
        </w:rPr>
        <w:t xml:space="preserve"> або K</w:t>
      </w:r>
      <w:r>
        <w:rPr>
          <w:i w:val="false"/>
          <w:iCs w:val="false"/>
          <w:sz w:val="28"/>
          <w:szCs w:val="28"/>
          <w:vertAlign w:val="subscript"/>
        </w:rPr>
        <w:t>підмереж</w:t>
      </w:r>
      <w:r>
        <w:rPr>
          <w:i/>
          <w:iCs/>
          <w:position w:val="0"/>
          <w:sz w:val="28"/>
          <w:sz w:val="28"/>
          <w:szCs w:val="28"/>
          <w:vertAlign w:val="baseline"/>
        </w:rPr>
        <w:t xml:space="preserve"> = 2</w:t>
      </w:r>
      <w:r>
        <w:rPr>
          <w:i/>
          <w:iCs/>
          <w:sz w:val="28"/>
          <w:szCs w:val="28"/>
          <w:vertAlign w:val="superscript"/>
        </w:rPr>
        <w:t>S</w:t>
      </w:r>
      <w:r>
        <w:rPr>
          <w:i/>
          <w:iCs/>
          <w:position w:val="0"/>
          <w:sz w:val="28"/>
          <w:sz w:val="28"/>
          <w:szCs w:val="28"/>
          <w:vertAlign w:val="baseline"/>
        </w:rPr>
        <w:t>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b w:val="false"/>
          <w:bCs w:val="false"/>
          <w:i w:val="false"/>
          <w:i w:val="false"/>
          <w:iCs w:val="false"/>
          <w:sz w:val="28"/>
          <w:szCs w:val="28"/>
        </w:rPr>
      </w:pPr>
      <w:r>
        <w:rPr>
          <w:b w:val="false"/>
          <w:bCs w:val="false"/>
          <w:i w:val="false"/>
          <w:iCs w:val="false"/>
          <w:sz w:val="28"/>
          <w:szCs w:val="28"/>
        </w:rPr>
        <w:t>Точна кількість вузлів (IP-адрес вузлів) однієї підмережі розраховується за формулою: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40" w:start="0" w:end="0"/>
        <w:jc w:val="both"/>
        <w:rPr>
          <w:sz w:val="28"/>
          <w:szCs w:val="28"/>
        </w:rPr>
      </w:pPr>
      <w:r>
        <w:rPr>
          <w:rFonts w:eastAsia="Helvetica-Bold"/>
          <w:sz w:val="28"/>
          <w:szCs w:val="28"/>
          <w:lang w:val="en-US"/>
        </w:rPr>
        <w:t>K</w:t>
      </w:r>
      <w:r>
        <w:rPr>
          <w:rFonts w:eastAsia="Helvetica-Bold"/>
          <w:sz w:val="28"/>
          <w:szCs w:val="28"/>
          <w:vertAlign w:val="subscript"/>
          <w:lang w:val="en-US"/>
        </w:rPr>
        <w:t>вузлів</w:t>
      </w:r>
      <w:r>
        <w:rPr>
          <w:rFonts w:eastAsia="Helvetica-Bold"/>
          <w:position w:val="0"/>
          <w:sz w:val="28"/>
          <w:sz w:val="28"/>
          <w:szCs w:val="28"/>
          <w:vertAlign w:val="baseline"/>
          <w:lang w:val="en-US"/>
        </w:rPr>
        <w:t xml:space="preserve"> = 2</w:t>
      </w:r>
      <w:r>
        <w:rPr>
          <w:rFonts w:eastAsia="Helvetica-Bold"/>
          <w:sz w:val="28"/>
          <w:szCs w:val="28"/>
          <w:vertAlign w:val="superscript"/>
          <w:lang w:val="en-US"/>
        </w:rPr>
        <w:t>(32 – P)</w:t>
      </w:r>
      <w:r>
        <w:rPr>
          <w:rFonts w:eastAsia="Helvetica-Bold"/>
          <w:position w:val="0"/>
          <w:sz w:val="28"/>
          <w:sz w:val="28"/>
          <w:szCs w:val="28"/>
          <w:vertAlign w:val="baseline"/>
          <w:lang w:val="en-US"/>
        </w:rPr>
        <w:t xml:space="preserve"> – 2 або K</w:t>
      </w:r>
      <w:r>
        <w:rPr>
          <w:rFonts w:eastAsia="Helvetica-Bold"/>
          <w:sz w:val="28"/>
          <w:szCs w:val="28"/>
          <w:vertAlign w:val="subscript"/>
          <w:lang w:val="en-US"/>
        </w:rPr>
        <w:t>вузлів</w:t>
      </w:r>
      <w:r>
        <w:rPr>
          <w:rFonts w:eastAsia="Helvetica-Bold"/>
          <w:position w:val="0"/>
          <w:sz w:val="28"/>
          <w:sz w:val="28"/>
          <w:szCs w:val="28"/>
          <w:vertAlign w:val="baseline"/>
          <w:lang w:val="en-US"/>
        </w:rPr>
        <w:t xml:space="preserve"> = 2</w:t>
      </w:r>
      <w:r>
        <w:rPr>
          <w:rFonts w:eastAsia="Helvetica-Bold"/>
          <w:sz w:val="28"/>
          <w:szCs w:val="28"/>
          <w:vertAlign w:val="superscript"/>
          <w:lang w:val="en-US"/>
        </w:rPr>
        <w:t>H</w:t>
      </w:r>
      <w:r>
        <w:rPr>
          <w:rFonts w:eastAsia="Helvetica-Bold"/>
          <w:position w:val="0"/>
          <w:sz w:val="28"/>
          <w:sz w:val="28"/>
          <w:szCs w:val="28"/>
          <w:vertAlign w:val="baseline"/>
          <w:lang w:val="en-US"/>
        </w:rPr>
        <w:t xml:space="preserve"> – 2.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/>
          <w:sz w:val="28"/>
          <w:szCs w:val="28"/>
          <w:lang w:val="en-US"/>
        </w:rPr>
      </w:pPr>
      <w:r>
        <w:rPr>
          <w:rFonts w:eastAsia="Helvetica-Bold"/>
          <w:sz w:val="28"/>
          <w:szCs w:val="28"/>
          <w:lang w:val="en-US"/>
        </w:rPr>
        <w:t>Як результат маємо: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4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K</w:t>
      </w:r>
      <w:r>
        <w:rPr>
          <w:i w:val="false"/>
          <w:iCs w:val="false"/>
          <w:sz w:val="28"/>
          <w:szCs w:val="28"/>
          <w:vertAlign w:val="subscript"/>
        </w:rPr>
        <w:t>підмереж</w:t>
      </w:r>
      <w:r>
        <w:rPr>
          <w:i w:val="false"/>
          <w:iCs w:val="false"/>
          <w:position w:val="0"/>
          <w:sz w:val="28"/>
          <w:sz w:val="28"/>
          <w:szCs w:val="28"/>
          <w:vertAlign w:val="baseline"/>
        </w:rPr>
        <w:t xml:space="preserve"> = 2</w:t>
      </w:r>
      <w:r>
        <w:rPr>
          <w:i w:val="false"/>
          <w:iCs w:val="false"/>
          <w:sz w:val="28"/>
          <w:szCs w:val="28"/>
          <w:vertAlign w:val="superscript"/>
        </w:rPr>
        <w:t>7</w:t>
      </w:r>
      <w:r>
        <w:rPr>
          <w:i w:val="false"/>
          <w:iCs w:val="false"/>
          <w:position w:val="0"/>
          <w:sz w:val="28"/>
          <w:sz w:val="28"/>
          <w:szCs w:val="28"/>
          <w:vertAlign w:val="baseline"/>
        </w:rPr>
        <w:t xml:space="preserve"> = 128.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40" w:start="0" w:end="0"/>
        <w:jc w:val="both"/>
        <w:rPr>
          <w:sz w:val="28"/>
          <w:szCs w:val="28"/>
        </w:rPr>
      </w:pPr>
      <w:r>
        <w:rPr>
          <w:rFonts w:eastAsia="Helvetica-Bold"/>
          <w:sz w:val="28"/>
          <w:szCs w:val="28"/>
          <w:lang w:val="en-US"/>
        </w:rPr>
        <w:t>K</w:t>
      </w:r>
      <w:r>
        <w:rPr>
          <w:rFonts w:eastAsia="Helvetica-Bold"/>
          <w:sz w:val="28"/>
          <w:szCs w:val="28"/>
          <w:vertAlign w:val="subscript"/>
          <w:lang w:val="en-US"/>
        </w:rPr>
        <w:t>вузлів</w:t>
      </w:r>
      <w:r>
        <w:rPr>
          <w:rFonts w:eastAsia="Helvetica-Bold"/>
          <w:position w:val="0"/>
          <w:sz w:val="28"/>
          <w:sz w:val="28"/>
          <w:szCs w:val="28"/>
          <w:vertAlign w:val="baseline"/>
          <w:lang w:val="en-US"/>
        </w:rPr>
        <w:t xml:space="preserve"> = 2</w:t>
      </w:r>
      <w:r>
        <w:rPr>
          <w:rFonts w:eastAsia="Helvetica-Bold"/>
          <w:sz w:val="28"/>
          <w:szCs w:val="28"/>
          <w:vertAlign w:val="superscript"/>
          <w:lang w:val="en-US"/>
        </w:rPr>
        <w:t>17</w:t>
      </w:r>
      <w:r>
        <w:rPr>
          <w:rFonts w:eastAsia="Helvetica-Bold"/>
          <w:position w:val="0"/>
          <w:sz w:val="28"/>
          <w:sz w:val="28"/>
          <w:szCs w:val="28"/>
          <w:vertAlign w:val="baseline"/>
          <w:lang w:val="en-US"/>
        </w:rPr>
        <w:t xml:space="preserve"> – 2 = </w:t>
      </w:r>
      <w:r>
        <w:rPr>
          <w:rFonts w:eastAsia="Helvetica-Bold" w:cs="Times New Roman"/>
          <w:sz w:val="28"/>
          <w:szCs w:val="28"/>
          <w:lang w:val="en-US"/>
        </w:rPr>
        <w:t>131072 – 2 = 131070.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 w:cs="Times New Roman"/>
          <w:sz w:val="28"/>
          <w:szCs w:val="28"/>
          <w:lang w:val="en-US"/>
        </w:rPr>
      </w:pPr>
      <w:r>
        <w:rPr>
          <w:rFonts w:eastAsia="Helvetica-Bold" w:cs="Times New Roman"/>
          <w:b/>
          <w:bCs/>
          <w:sz w:val="28"/>
          <w:szCs w:val="28"/>
          <w:lang w:val="en-US"/>
        </w:rPr>
        <w:t xml:space="preserve">Завдання </w:t>
      </w:r>
      <w:r>
        <w:rPr>
          <w:rFonts w:eastAsia="Helvetica-Bold" w:cs="Times New Roman"/>
          <w:b/>
          <w:bCs/>
          <w:sz w:val="28"/>
          <w:szCs w:val="28"/>
          <w:lang w:val="en-US"/>
        </w:rPr>
        <w:t>4.</w:t>
      </w:r>
      <w:r>
        <w:rPr>
          <w:rFonts w:eastAsia="Helvetica-Bold" w:cs="Times New Roman"/>
          <w:sz w:val="28"/>
          <w:szCs w:val="28"/>
          <w:lang w:val="en-US"/>
        </w:rPr>
        <w:t xml:space="preserve"> IP-мережа розбивається на підмережі з використанням методу CIDR за умови, що зазначена CIDR-маска та маска підмережі (табл. 4). Визначити CIDR-префікс та префікс підмережі, кількість підмереж, кількість вузлів (IP-адрес вузлів), які входять в одну підмережу та загальну кількість вузлів (IP-адрес вузлів) у всіх підмережах.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hanging="0" w:start="0" w:end="0"/>
        <w:jc w:val="end"/>
        <w:rPr/>
      </w:pPr>
      <w:r>
        <w:rPr>
          <w:sz w:val="24"/>
          <w:szCs w:val="24"/>
        </w:rPr>
        <w:t xml:space="preserve">Табл. </w:t>
      </w:r>
      <w:r>
        <w:rPr>
          <w:sz w:val="24"/>
          <w:szCs w:val="24"/>
        </w:rPr>
        <w:t>4</w:t>
      </w:r>
      <w:r>
        <w:rPr>
          <w:sz w:val="24"/>
          <w:szCs w:val="24"/>
        </w:rPr>
        <w:t xml:space="preserve">. — Параметри для розрахунку п. </w:t>
      </w:r>
      <w:r>
        <w:rPr>
          <w:sz w:val="24"/>
          <w:szCs w:val="24"/>
        </w:rPr>
        <w:t>4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80"/>
        <w:gridCol w:w="2480"/>
        <w:gridCol w:w="2480"/>
        <w:gridCol w:w="2481"/>
      </w:tblGrid>
      <w:tr>
        <w:trPr/>
        <w:tc>
          <w:tcPr>
            <w:tcW w:w="2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/>
              <w:t>варіанту</w:t>
            </w:r>
          </w:p>
        </w:tc>
        <w:tc>
          <w:tcPr>
            <w:tcW w:w="2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IP-адреса мережі</w:t>
            </w:r>
          </w:p>
        </w:tc>
        <w:tc>
          <w:tcPr>
            <w:tcW w:w="24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CIDR-маска</w:t>
            </w:r>
          </w:p>
        </w:tc>
        <w:tc>
          <w:tcPr>
            <w:tcW w:w="24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Маска підмережі</w:t>
            </w:r>
          </w:p>
        </w:tc>
      </w:tr>
      <w:tr>
        <w:trPr/>
        <w:tc>
          <w:tcPr>
            <w:tcW w:w="24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24</w:t>
            </w:r>
          </w:p>
        </w:tc>
        <w:tc>
          <w:tcPr>
            <w:tcW w:w="24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192.0.0.0</w:t>
            </w:r>
          </w:p>
        </w:tc>
        <w:tc>
          <w:tcPr>
            <w:tcW w:w="248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255.255.128.0</w:t>
            </w:r>
          </w:p>
        </w:tc>
        <w:tc>
          <w:tcPr>
            <w:tcW w:w="248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255.255.255.0</w:t>
            </w:r>
          </w:p>
        </w:tc>
      </w:tr>
    </w:tbl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173" w:after="0"/>
        <w:ind w:firstLine="720" w:start="0" w:end="0"/>
        <w:jc w:val="both"/>
        <w:rPr/>
      </w:pPr>
      <w:r>
        <w:rPr>
          <w:sz w:val="28"/>
          <w:szCs w:val="28"/>
        </w:rPr>
        <w:t>CIDR-префікс та префікс підмережі можна визначити за таблицею відповідностей або шляхом розрахунку. У нашому випадку масці CIDR 255.255.128.0 відповідає CIDR-префікс /</w:t>
      </w:r>
      <w:r>
        <w:rPr>
          <w:sz w:val="28"/>
          <w:szCs w:val="28"/>
        </w:rPr>
        <w:t>17</w:t>
      </w:r>
      <w:r>
        <w:rPr>
          <w:sz w:val="28"/>
          <w:szCs w:val="28"/>
        </w:rPr>
        <w:t>, а масці підмережі 255.255.255.0 відповідає префікс підмережі /</w:t>
      </w:r>
      <w:r>
        <w:rPr>
          <w:sz w:val="28"/>
          <w:szCs w:val="28"/>
        </w:rPr>
        <w:t>24</w:t>
      </w:r>
      <w:r>
        <w:rPr>
          <w:sz w:val="28"/>
          <w:szCs w:val="28"/>
        </w:rPr>
        <w:t xml:space="preserve">. Тобто, С = </w:t>
      </w:r>
      <w:r>
        <w:rPr>
          <w:sz w:val="28"/>
          <w:szCs w:val="28"/>
        </w:rPr>
        <w:t>17</w:t>
      </w:r>
      <w:r>
        <w:rPr>
          <w:sz w:val="28"/>
          <w:szCs w:val="28"/>
        </w:rPr>
        <w:t xml:space="preserve"> біти та P = </w:t>
      </w:r>
      <w:r>
        <w:rPr>
          <w:sz w:val="28"/>
          <w:szCs w:val="28"/>
        </w:rPr>
        <w:t>24</w:t>
      </w:r>
      <w:r>
        <w:rPr>
          <w:sz w:val="28"/>
          <w:szCs w:val="28"/>
        </w:rPr>
        <w:t xml:space="preserve"> бітів.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173" w:after="0"/>
        <w:ind w:firstLine="72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Знаючи кількість бітів CIDR-префікса С та префікса підмережі P, можна визначити кількість бітів S, які виділяються для адресації підмереж, та кількість бітів H, які виділяються для адресації вузлів, як: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173" w:after="0"/>
        <w:ind w:firstLine="144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S = P – С ,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173" w:after="0"/>
        <w:ind w:firstLine="144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H = 32 – P.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173" w:after="0"/>
        <w:ind w:firstLine="72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нашого випадку P = </w:t>
      </w:r>
      <w:r>
        <w:rPr>
          <w:sz w:val="28"/>
          <w:szCs w:val="28"/>
        </w:rPr>
        <w:t>24</w:t>
      </w:r>
      <w:r>
        <w:rPr>
          <w:sz w:val="28"/>
          <w:szCs w:val="28"/>
        </w:rPr>
        <w:t xml:space="preserve"> бітів, С = </w:t>
      </w:r>
      <w:r>
        <w:rPr>
          <w:sz w:val="28"/>
          <w:szCs w:val="28"/>
        </w:rPr>
        <w:t>17</w:t>
      </w:r>
      <w:r>
        <w:rPr>
          <w:sz w:val="28"/>
          <w:szCs w:val="28"/>
        </w:rPr>
        <w:t xml:space="preserve"> біти, отже: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173" w:after="0"/>
        <w:ind w:firstLine="144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S = 24 – 17 = 7 бітів,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173" w:after="0"/>
        <w:ind w:firstLine="144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H = 32 – 24 = 8 біти.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173" w:after="0"/>
        <w:ind w:firstLine="72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Кількість підмереж розраховується за формулою: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4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K</w:t>
      </w:r>
      <w:r>
        <w:rPr>
          <w:i w:val="false"/>
          <w:iCs w:val="false"/>
          <w:sz w:val="28"/>
          <w:szCs w:val="28"/>
          <w:vertAlign w:val="subscript"/>
        </w:rPr>
        <w:t>підмереж</w:t>
      </w:r>
      <w:r>
        <w:rPr>
          <w:i/>
          <w:iCs/>
          <w:position w:val="0"/>
          <w:sz w:val="28"/>
          <w:sz w:val="28"/>
          <w:szCs w:val="28"/>
          <w:vertAlign w:val="baseline"/>
        </w:rPr>
        <w:t xml:space="preserve"> = 2</w:t>
      </w:r>
      <w:r>
        <w:rPr>
          <w:i/>
          <w:iCs/>
          <w:sz w:val="28"/>
          <w:szCs w:val="28"/>
          <w:vertAlign w:val="superscript"/>
        </w:rPr>
        <w:t>P-N</w:t>
      </w:r>
      <w:r>
        <w:rPr>
          <w:i/>
          <w:iCs/>
          <w:position w:val="0"/>
          <w:sz w:val="28"/>
          <w:sz w:val="28"/>
          <w:szCs w:val="28"/>
          <w:vertAlign w:val="baseline"/>
        </w:rPr>
        <w:t xml:space="preserve"> або K</w:t>
      </w:r>
      <w:r>
        <w:rPr>
          <w:i w:val="false"/>
          <w:iCs w:val="false"/>
          <w:sz w:val="28"/>
          <w:szCs w:val="28"/>
          <w:vertAlign w:val="subscript"/>
        </w:rPr>
        <w:t>підмереж</w:t>
      </w:r>
      <w:r>
        <w:rPr>
          <w:i/>
          <w:iCs/>
          <w:position w:val="0"/>
          <w:sz w:val="28"/>
          <w:sz w:val="28"/>
          <w:szCs w:val="28"/>
          <w:vertAlign w:val="baseline"/>
        </w:rPr>
        <w:t xml:space="preserve"> = 2</w:t>
      </w:r>
      <w:r>
        <w:rPr>
          <w:i/>
          <w:iCs/>
          <w:sz w:val="28"/>
          <w:szCs w:val="28"/>
          <w:vertAlign w:val="superscript"/>
        </w:rPr>
        <w:t>S</w:t>
      </w:r>
      <w:r>
        <w:rPr>
          <w:i/>
          <w:iCs/>
          <w:position w:val="0"/>
          <w:sz w:val="28"/>
          <w:sz w:val="28"/>
          <w:szCs w:val="28"/>
          <w:vertAlign w:val="baseline"/>
        </w:rPr>
        <w:t>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i w:val="false"/>
          <w:i w:val="false"/>
          <w:iCs w:val="false"/>
          <w:sz w:val="28"/>
          <w:szCs w:val="28"/>
        </w:rPr>
      </w:pPr>
      <w:r>
        <w:rPr>
          <w:i w:val="false"/>
          <w:iCs w:val="false"/>
          <w:sz w:val="28"/>
          <w:szCs w:val="28"/>
        </w:rPr>
        <w:t>Кількість вузлів (IP-адрес вузлів) однієї підмережі розраховується за формулою: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40" w:start="0" w:end="0"/>
        <w:jc w:val="both"/>
        <w:rPr>
          <w:sz w:val="28"/>
          <w:szCs w:val="28"/>
        </w:rPr>
      </w:pPr>
      <w:r>
        <w:rPr>
          <w:rFonts w:eastAsia="Helvetica-Bold"/>
          <w:sz w:val="28"/>
          <w:szCs w:val="28"/>
          <w:lang w:val="en-US"/>
        </w:rPr>
        <w:t>K</w:t>
      </w:r>
      <w:r>
        <w:rPr>
          <w:rFonts w:eastAsia="Helvetica-Bold"/>
          <w:sz w:val="28"/>
          <w:szCs w:val="28"/>
          <w:vertAlign w:val="subscript"/>
          <w:lang w:val="en-US"/>
        </w:rPr>
        <w:t>вузлів</w:t>
      </w:r>
      <w:r>
        <w:rPr>
          <w:rFonts w:eastAsia="Helvetica-Bold"/>
          <w:position w:val="0"/>
          <w:sz w:val="28"/>
          <w:sz w:val="28"/>
          <w:szCs w:val="28"/>
          <w:vertAlign w:val="baseline"/>
          <w:lang w:val="en-US"/>
        </w:rPr>
        <w:t xml:space="preserve"> = 2</w:t>
      </w:r>
      <w:r>
        <w:rPr>
          <w:rFonts w:eastAsia="Helvetica-Bold"/>
          <w:sz w:val="28"/>
          <w:szCs w:val="28"/>
          <w:vertAlign w:val="superscript"/>
          <w:lang w:val="en-US"/>
        </w:rPr>
        <w:t>(32 – P)</w:t>
      </w:r>
      <w:r>
        <w:rPr>
          <w:rFonts w:eastAsia="Helvetica-Bold"/>
          <w:position w:val="0"/>
          <w:sz w:val="28"/>
          <w:sz w:val="28"/>
          <w:szCs w:val="28"/>
          <w:vertAlign w:val="baseline"/>
          <w:lang w:val="en-US"/>
        </w:rPr>
        <w:t xml:space="preserve"> – 2 або K</w:t>
      </w:r>
      <w:r>
        <w:rPr>
          <w:rFonts w:eastAsia="Helvetica-Bold"/>
          <w:sz w:val="28"/>
          <w:szCs w:val="28"/>
          <w:vertAlign w:val="subscript"/>
          <w:lang w:val="en-US"/>
        </w:rPr>
        <w:t>вузлів</w:t>
      </w:r>
      <w:r>
        <w:rPr>
          <w:rFonts w:eastAsia="Helvetica-Bold"/>
          <w:position w:val="0"/>
          <w:sz w:val="28"/>
          <w:sz w:val="28"/>
          <w:szCs w:val="28"/>
          <w:vertAlign w:val="baseline"/>
          <w:lang w:val="en-US"/>
        </w:rPr>
        <w:t xml:space="preserve"> = 2</w:t>
      </w:r>
      <w:r>
        <w:rPr>
          <w:rFonts w:eastAsia="Helvetica-Bold"/>
          <w:sz w:val="28"/>
          <w:szCs w:val="28"/>
          <w:vertAlign w:val="superscript"/>
          <w:lang w:val="en-US"/>
        </w:rPr>
        <w:t>H</w:t>
      </w:r>
      <w:r>
        <w:rPr>
          <w:rFonts w:eastAsia="Helvetica-Bold"/>
          <w:position w:val="0"/>
          <w:sz w:val="28"/>
          <w:sz w:val="28"/>
          <w:szCs w:val="28"/>
          <w:vertAlign w:val="baseline"/>
          <w:lang w:val="en-US"/>
        </w:rPr>
        <w:t xml:space="preserve"> – 2.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rFonts w:eastAsia="Helvetica-Bold"/>
          <w:sz w:val="28"/>
          <w:szCs w:val="28"/>
          <w:lang w:val="en-US"/>
        </w:rPr>
      </w:pPr>
      <w:r>
        <w:rPr>
          <w:rFonts w:eastAsia="Helvetica-Bold"/>
          <w:sz w:val="28"/>
          <w:szCs w:val="28"/>
          <w:lang w:val="en-US"/>
        </w:rPr>
        <w:t>Як результат маємо: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40" w:start="0" w:end="0"/>
        <w:jc w:val="both"/>
        <w:rPr>
          <w:sz w:val="28"/>
          <w:szCs w:val="28"/>
        </w:rPr>
      </w:pPr>
      <w:r>
        <w:rPr>
          <w:sz w:val="28"/>
          <w:szCs w:val="28"/>
        </w:rPr>
        <w:t>K</w:t>
      </w:r>
      <w:r>
        <w:rPr>
          <w:i w:val="false"/>
          <w:iCs w:val="false"/>
          <w:sz w:val="28"/>
          <w:szCs w:val="28"/>
          <w:vertAlign w:val="subscript"/>
        </w:rPr>
        <w:t>підмереж</w:t>
      </w:r>
      <w:r>
        <w:rPr>
          <w:i w:val="false"/>
          <w:iCs w:val="false"/>
          <w:position w:val="0"/>
          <w:sz w:val="28"/>
          <w:sz w:val="28"/>
          <w:szCs w:val="28"/>
          <w:vertAlign w:val="baseline"/>
        </w:rPr>
        <w:t xml:space="preserve"> = 2</w:t>
      </w:r>
      <w:r>
        <w:rPr>
          <w:i w:val="false"/>
          <w:iCs w:val="false"/>
          <w:sz w:val="28"/>
          <w:szCs w:val="28"/>
          <w:vertAlign w:val="superscript"/>
        </w:rPr>
        <w:t>7</w:t>
      </w:r>
      <w:r>
        <w:rPr>
          <w:i w:val="false"/>
          <w:iCs w:val="false"/>
          <w:position w:val="0"/>
          <w:sz w:val="28"/>
          <w:sz w:val="28"/>
          <w:szCs w:val="28"/>
          <w:vertAlign w:val="baseline"/>
        </w:rPr>
        <w:t xml:space="preserve"> = 128.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1440" w:start="0" w:end="0"/>
        <w:jc w:val="both"/>
        <w:rPr>
          <w:sz w:val="28"/>
          <w:szCs w:val="28"/>
        </w:rPr>
      </w:pPr>
      <w:r>
        <w:rPr>
          <w:rFonts w:eastAsia="Helvetica-Bold"/>
          <w:sz w:val="28"/>
          <w:szCs w:val="28"/>
          <w:lang w:val="en-US"/>
        </w:rPr>
        <w:t>K</w:t>
      </w:r>
      <w:r>
        <w:rPr>
          <w:rFonts w:eastAsia="Helvetica-Bold"/>
          <w:sz w:val="28"/>
          <w:szCs w:val="28"/>
          <w:vertAlign w:val="subscript"/>
          <w:lang w:val="en-US"/>
        </w:rPr>
        <w:t>вузлів</w:t>
      </w:r>
      <w:r>
        <w:rPr>
          <w:rFonts w:eastAsia="Helvetica-Bold"/>
          <w:position w:val="0"/>
          <w:sz w:val="28"/>
          <w:sz w:val="28"/>
          <w:szCs w:val="28"/>
          <w:vertAlign w:val="baseline"/>
          <w:lang w:val="en-US"/>
        </w:rPr>
        <w:t xml:space="preserve"> = 2</w:t>
      </w:r>
      <w:r>
        <w:rPr>
          <w:rFonts w:eastAsia="Helvetica-Bold"/>
          <w:sz w:val="28"/>
          <w:szCs w:val="28"/>
          <w:vertAlign w:val="superscript"/>
          <w:lang w:val="en-US"/>
        </w:rPr>
        <w:t>8</w:t>
      </w:r>
      <w:r>
        <w:rPr>
          <w:rFonts w:eastAsia="Helvetica-Bold"/>
          <w:position w:val="0"/>
          <w:sz w:val="28"/>
          <w:sz w:val="28"/>
          <w:szCs w:val="28"/>
          <w:vertAlign w:val="baseline"/>
          <w:lang w:val="en-US"/>
        </w:rPr>
        <w:t xml:space="preserve"> – 2 = </w:t>
      </w:r>
      <w:r>
        <w:rPr>
          <w:rFonts w:eastAsia="Helvetica-Bold"/>
          <w:position w:val="0"/>
          <w:sz w:val="28"/>
          <w:sz w:val="28"/>
          <w:szCs w:val="28"/>
          <w:vertAlign w:val="baseline"/>
          <w:lang w:val="en-US"/>
        </w:rPr>
        <w:t>256</w:t>
      </w:r>
      <w:r>
        <w:rPr>
          <w:rFonts w:eastAsia="Helvetica-Bold" w:cs="Times New Roman"/>
          <w:sz w:val="28"/>
          <w:szCs w:val="28"/>
          <w:lang w:val="en-US"/>
        </w:rPr>
        <w:t xml:space="preserve"> – 2 = </w:t>
      </w:r>
      <w:r>
        <w:rPr>
          <w:rFonts w:eastAsia="Helvetica-Bold" w:cs="Times New Roman"/>
          <w:sz w:val="28"/>
          <w:szCs w:val="28"/>
          <w:lang w:val="en-US"/>
        </w:rPr>
        <w:t>254</w:t>
      </w:r>
      <w:r>
        <w:rPr>
          <w:rFonts w:eastAsia="Helvetica-Bold" w:cs="Times New Roman"/>
          <w:sz w:val="28"/>
          <w:szCs w:val="28"/>
          <w:lang w:val="en-US"/>
        </w:rPr>
        <w:t>.</w:t>
      </w:r>
    </w:p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0" w:after="0"/>
        <w:ind w:firstLine="720" w:start="0" w:end="0"/>
        <w:jc w:val="both"/>
        <w:rPr>
          <w:sz w:val="28"/>
          <w:szCs w:val="28"/>
        </w:rPr>
      </w:pPr>
      <w:r>
        <w:rPr>
          <w:rFonts w:eastAsia="Helvetica-Bold"/>
          <w:b/>
          <w:bCs/>
          <w:sz w:val="28"/>
          <w:szCs w:val="28"/>
          <w:lang w:val="en-US"/>
        </w:rPr>
        <w:t xml:space="preserve">Висновок: </w:t>
      </w:r>
      <w:r>
        <w:rPr>
          <w:sz w:val="28"/>
          <w:szCs w:val="28"/>
        </w:rPr>
        <w:t>У підсумку заняття було опрацьовано загальні принципи організації IPv4-підмереж, методики розбиття мереж на підмережі, розрахунку їхніх параметрів та агрегації. Також набуті практичні навички аналізу й визначення характеристик підмереж, що є основою для ефективної роботи з ІР-адресацією версії 4.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8" w:right="567" w:gutter="0" w:header="709" w:top="766" w:footer="0" w:bottom="1701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auto"/>
    <w:pitch w:val="default"/>
  </w:font>
  <w:font w:name="Times New Roman">
    <w:charset w:val="01"/>
    <w:family w:val="roman"/>
    <w:pitch w:val="default"/>
  </w:font>
  <w:font w:name="Calibri Light">
    <w:charset w:val="01"/>
    <w:family w:val="roman"/>
    <w:pitch w:val="default"/>
  </w:font>
  <w:font w:name="Liberation Serif">
    <w:altName w:val="Times New Roman"/>
    <w:charset w:val="01"/>
    <w:family w:val="roman"/>
    <w:pitch w:val="default"/>
  </w:font>
  <w:font w:name="Tahoma">
    <w:charset w:val="01"/>
    <w:family w:val="swiss"/>
    <w:pitch w:val="default"/>
  </w:font>
  <w:font w:name="Consolas">
    <w:charset w:val="01"/>
    <w:family w:val="auto"/>
    <w:pitch w:val="default"/>
  </w:font>
  <w:font w:name="Calibre">
    <w:charset w:val="01"/>
    <w:family w:val="roman"/>
    <w:pitch w:val="default"/>
  </w:font>
  <w:font w:name="ISOCPEUR">
    <w:charset w:val="01"/>
    <w:family w:val="swiss"/>
    <w:pitch w:val="default"/>
  </w:font>
  <w:font w:name="Arial">
    <w:charset w:val="01"/>
    <w:family w:val="swiss"/>
    <w:pitch w:val="default"/>
  </w:font>
  <w:font w:name="Calibri">
    <w:charset w:val="01"/>
    <w:family w:val="roman"/>
    <w:pitch w:val="default"/>
  </w:font>
  <w:font w:name="Consolas">
    <w:charset w:val="01"/>
    <w:family w:val="roman"/>
    <w:pitch w:val="default"/>
  </w:font>
  <w:font w:name="Journal">
    <w:charset w:val="01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behindDoc="1" distT="13335" distB="13335" distL="13335" distR="9525" simplePos="0" locked="0" layoutInCell="1" allowOverlap="1" relativeHeight="46" wp14:anchorId="10994A40">
              <wp:simplePos x="0" y="0"/>
              <wp:positionH relativeFrom="column">
                <wp:posOffset>-229235</wp:posOffset>
              </wp:positionH>
              <wp:positionV relativeFrom="paragraph">
                <wp:posOffset>-266065</wp:posOffset>
              </wp:positionV>
              <wp:extent cx="6656705" cy="10290175"/>
              <wp:effectExtent l="13335" t="13335" r="9525" b="13335"/>
              <wp:wrapNone/>
              <wp:docPr id="1" name="Группа 60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6760" cy="10290240"/>
                        <a:chOff x="0" y="0"/>
                        <a:chExt cx="6656760" cy="10290240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748080" y="9753120"/>
                          <a:ext cx="860400" cy="17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0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  <w:p>
                            <w:pPr>
                              <w:pStyle w:val="Style10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  <w:p>
                            <w:pPr>
                              <w:pStyle w:val="Style10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6656760" cy="1029024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6656760" cy="10290240"/>
                          </a:xfrm>
                        </wpg:grpSpPr>
                        <wps:wsp>
                          <wps:cNvPr id="3" name="Rectangle 5"/>
                          <wps:cNvSpPr/>
                          <wps:spPr>
                            <a:xfrm>
                              <a:off x="0" y="0"/>
                              <a:ext cx="6651000" cy="10287000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639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960" y="9750600"/>
                              <a:ext cx="6648480" cy="7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7275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16383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2183040" y="9759240"/>
                              <a:ext cx="1440" cy="531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2547720" y="9754920"/>
                              <a:ext cx="720" cy="53028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6295320" y="9754920"/>
                              <a:ext cx="144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960" y="9931320"/>
                              <a:ext cx="2537640" cy="144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960" y="10113480"/>
                              <a:ext cx="2537640" cy="7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6300000" y="9933480"/>
                              <a:ext cx="356760" cy="72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4" name="Rectangle 16"/>
                          <wps:cNvSpPr/>
                          <wps:spPr>
                            <a:xfrm>
                              <a:off x="17640" y="10120680"/>
                              <a:ext cx="324360" cy="1504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5" name="Rectangle 17"/>
                          <wps:cNvSpPr/>
                          <wps:spPr>
                            <a:xfrm>
                              <a:off x="379080" y="10120680"/>
                              <a:ext cx="324360" cy="1504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6" name="Rectangle 18"/>
                          <wps:cNvSpPr/>
                          <wps:spPr>
                            <a:xfrm>
                              <a:off x="754920" y="10120680"/>
                              <a:ext cx="847800" cy="1504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докум.</w:t>
                                </w:r>
                              </w:p>
                              <w:p>
                                <w:pPr>
                                  <w:pStyle w:val="Style1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7" name="Rectangle 19"/>
                          <wps:cNvSpPr/>
                          <wps:spPr>
                            <a:xfrm>
                              <a:off x="1659240" y="10120680"/>
                              <a:ext cx="502200" cy="1504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8" name="Rectangle 20"/>
                          <wps:cNvSpPr/>
                          <wps:spPr>
                            <a:xfrm>
                              <a:off x="2198880" y="10120680"/>
                              <a:ext cx="324360" cy="1504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9" name="Rectangle 21"/>
                          <wps:cNvSpPr/>
                          <wps:spPr>
                            <a:xfrm>
                              <a:off x="6310080" y="9769320"/>
                              <a:ext cx="324360" cy="1497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0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10" name="Rectangle 22"/>
                          <wps:cNvSpPr/>
                          <wps:spPr>
                            <a:xfrm>
                              <a:off x="6310080" y="10005120"/>
                              <a:ext cx="324360" cy="2088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0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4"/>
                                    <w:rFonts w:ascii="Times New Roman" w:hAnsi="Times New Roman"/>
                                    <w:lang w:val="ru-RU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z w:val="24"/>
                                    <w:rFonts w:ascii="Times New Roman" w:hAnsi="Times New Roman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4"/>
                                    <w:rFonts w:ascii="Times New Roman" w:hAnsi="Times New Roman"/>
                                    <w:lang w:val="ru-RU"/>
                                  </w:rPr>
                                  <w:t>5</w:t>
                                </w:r>
                                <w:r>
                                  <w:rPr>
                                    <w:sz w:val="24"/>
                                    <w:rFonts w:ascii="Times New Roman" w:hAnsi="Times New Roman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11" name="Rectangle 23"/>
                          <wps:cNvSpPr/>
                          <wps:spPr>
                            <a:xfrm>
                              <a:off x="2578680" y="9894600"/>
                              <a:ext cx="3679200" cy="23688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0"/>
                                  <w:jc w:val="center"/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ДУ «Житомирська політехніка».2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5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.121.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GB"/>
                                  </w:rPr>
                                  <w:t>2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t>4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.000 – ЛР1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2</w:t>
                                </w:r>
                              </w:p>
                              <w:p>
                                <w:pPr>
                                  <w:pStyle w:val="Style10"/>
                                  <w:jc w:val="center"/>
                                  <w:rPr>
                                    <w:rFonts w:ascii="Journal" w:hAnsi="Journal"/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</w:r>
                              </w:p>
                              <w:p>
                                <w:pPr>
                                  <w:pStyle w:val="Normal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</w:r>
                              </w:p>
                              <w:p>
                                <w:pPr>
                                  <w:pStyle w:val="Normal"/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</wpg:grpSp>
                      <wps:wsp>
                        <wps:cNvPr id="12" name="Rectangle 24"/>
                        <wps:cNvSpPr/>
                        <wps:spPr>
                          <a:xfrm>
                            <a:off x="748080" y="9928080"/>
                            <a:ext cx="875160" cy="168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0"/>
                                <w:jc w:val="star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lIns="0" rIns="0" tIns="12600" bIns="12600" anchor="t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shape_0" alt="Группа 60" style="position:absolute;margin-left:-18.05pt;margin-top:-20.95pt;width:524.1pt;height:810.2pt" coordorigin="-361,-419" coordsize="10482,16204">
              <v:rect id="shape_0" ID="Rectangle 2" path="m0,0l-2147483645,0l-2147483645,-2147483646l0,-2147483646xe" stroked="f" o:allowincell="f" style="position:absolute;left:817;top:14940;width:1354;height:270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0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  <w:p>
                      <w:pPr>
                        <w:pStyle w:val="Style10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  <w:p>
                      <w:pPr>
                        <w:pStyle w:val="Style10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</w:txbxContent>
                </v:textbox>
                <w10:wrap type="none"/>
              </v:rect>
              <v:group id="shape_0" style="position:absolute;left:-361;top:-419;width:10482;height:16204">
                <v:group id="shape_0" style="position:absolute;left:-361;top:-419;width:10482;height:16204">
                  <v:rect id="shape_0" ID="Rectangle 5" path="m0,0l-2147483645,0l-2147483645,-2147483646l0,-2147483646xe" stroked="t" o:allowincell="f" style="position:absolute;left:-361;top:-419;width:10473;height:16199;mso-wrap-style:none;v-text-anchor:middle">
                    <v:fill o:detectmouseclick="t" on="false"/>
                    <v:stroke color="black" weight="25560" joinstyle="miter" endcap="flat"/>
                    <w10:wrap type="none"/>
                  </v:rect>
                  <v:line id="shape_0" from="212,14943" to="212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-355,14936" to="10114,14936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785,14943" to="785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2219,14943" to="2219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3077,14950" to="3078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3651,14943" to="3651,15777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9553,14943" to="9554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-355,15221" to="3640,15222" stroked="t" o:allowincell="f" style="position:absolute">
                    <v:stroke color="black" weight="12600" joinstyle="round" endcap="flat"/>
                    <v:fill o:detectmouseclick="t" on="false"/>
                    <w10:wrap type="none"/>
                  </v:line>
                  <v:line id="shape_0" from="-355,15508" to="3640,15508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9560,15224" to="10121,15224" stroked="t" o:allowincell="f" style="position:absolute">
                    <v:stroke color="black" weight="12600" joinstyle="round" endcap="flat"/>
                    <v:fill o:detectmouseclick="t" on="false"/>
                    <w10:wrap type="none"/>
                  </v:line>
                  <v:rect id="shape_0" ID="Rectangle 16" path="m0,0l-2147483645,0l-2147483645,-2147483646l0,-2147483646xe" stroked="f" o:allowincell="f" style="position:absolute;left:-333;top:15519;width:510;height:236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  <w10:wrap type="none"/>
                  </v:rect>
                  <v:rect id="shape_0" ID="Rectangle 17" path="m0,0l-2147483645,0l-2147483645,-2147483646l0,-2147483646xe" stroked="f" o:allowincell="f" style="position:absolute;left:236;top:15519;width:510;height:236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  <w10:wrap type="none"/>
                  </v:rect>
                  <v:rect id="shape_0" ID="Rectangle 18" path="m0,0l-2147483645,0l-2147483645,-2147483646l0,-2147483646xe" stroked="f" o:allowincell="f" style="position:absolute;left:828;top:15519;width:1334;height:236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докум.</w:t>
                          </w:r>
                        </w:p>
                        <w:p>
                          <w:pPr>
                            <w:pStyle w:val="Style1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  <w10:wrap type="none"/>
                  </v:rect>
                  <v:rect id="shape_0" ID="Rectangle 19" path="m0,0l-2147483645,0l-2147483645,-2147483646l0,-2147483646xe" stroked="f" o:allowincell="f" style="position:absolute;left:2252;top:15519;width:790;height:236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  <w10:wrap type="none"/>
                  </v:rect>
                  <v:rect id="shape_0" ID="Rectangle 20" path="m0,0l-2147483645,0l-2147483645,-2147483646l0,-2147483646xe" stroked="f" o:allowincell="f" style="position:absolute;left:3102;top:15519;width:510;height:236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  <w10:wrap type="none"/>
                  </v:rect>
                  <v:rect id="shape_0" ID="Rectangle 21" path="m0,0l-2147483645,0l-2147483645,-2147483646l0,-2147483646xe" stroked="f" o:allowincell="f" style="position:absolute;left:9576;top:14966;width:510;height:235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0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  <w10:wrap type="none"/>
                  </v:rect>
                  <v:rect id="shape_0" ID="Rectangle 22" path="m0,0l-2147483645,0l-2147483645,-2147483646l0,-2147483646xe" stroked="f" o:allowincell="f" style="position:absolute;left:9576;top:15337;width:510;height:328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0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 xml:space="preserve">  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rFonts w:ascii="Times New Roman" w:hAnsi="Times New Roman"/>
                              <w:lang w:val="ru-RU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  <w:rFonts w:ascii="Times New Roman" w:hAnsi="Times New Roman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rFonts w:ascii="Times New Roman" w:hAnsi="Times New Roman"/>
                              <w:lang w:val="ru-RU"/>
                            </w:rPr>
                            <w:t>5</w:t>
                          </w:r>
                          <w:r>
                            <w:rPr>
                              <w:sz w:val="24"/>
                              <w:rFonts w:ascii="Times New Roman" w:hAnsi="Times New Roman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  <w10:wrap type="none"/>
                  </v:rect>
                  <v:rect id="shape_0" ID="Rectangle 23" path="m0,0l-2147483645,0l-2147483645,-2147483646l0,-2147483646xe" stroked="f" o:allowincell="f" style="position:absolute;left:3700;top:15163;width:5793;height:372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0"/>
                            <w:jc w:val="center"/>
                            <w:rPr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ДУ «Житомирська політехніка».2</w:t>
                          </w: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5</w:t>
                          </w: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.121.</w:t>
                          </w:r>
                          <w:r>
                            <w:rPr>
                              <w:sz w:val="22"/>
                              <w:szCs w:val="22"/>
                              <w:lang w:val="en-GB"/>
                            </w:rPr>
                            <w:t>2</w:t>
                          </w:r>
                          <w:r>
                            <w:rPr>
                              <w:sz w:val="22"/>
                              <w:szCs w:val="22"/>
                            </w:rPr>
                            <w:t>4</w:t>
                          </w: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.000 – ЛР1</w:t>
                          </w: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2</w:t>
                          </w:r>
                        </w:p>
                        <w:p>
                          <w:pPr>
                            <w:pStyle w:val="Style10"/>
                            <w:jc w:val="center"/>
                            <w:rPr>
                              <w:rFonts w:ascii="Journal" w:hAnsi="Journal"/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Journal" w:hAnsi="Journal"/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</w:r>
                        </w:p>
                      </w:txbxContent>
                    </v:textbox>
                    <w10:wrap type="none"/>
                  </v:rect>
                </v:group>
                <v:rect id="shape_0" ID="Rectangle 24" path="m0,0l-2147483645,0l-2147483645,-2147483646l0,-2147483646xe" stroked="f" o:allowincell="f" style="position:absolute;left:817;top:15216;width:1377;height:264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0"/>
                          <w:jc w:val="star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</w:r>
                      </w:p>
                    </w:txbxContent>
                  </v:textbox>
                  <w10:wrap type="none"/>
                </v:rect>
              </v:group>
            </v:group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behindDoc="1" distT="13335" distB="12065" distL="13335" distR="12065" simplePos="0" locked="0" layoutInCell="1" allowOverlap="1" relativeHeight="57" wp14:anchorId="10994A42">
              <wp:simplePos x="0" y="0"/>
              <wp:positionH relativeFrom="column">
                <wp:posOffset>-229870</wp:posOffset>
              </wp:positionH>
              <wp:positionV relativeFrom="paragraph">
                <wp:posOffset>-244475</wp:posOffset>
              </wp:positionV>
              <wp:extent cx="6656070" cy="10290175"/>
              <wp:effectExtent l="13335" t="13335" r="12065" b="12065"/>
              <wp:wrapNone/>
              <wp:docPr id="13" name="Группа 10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6040" cy="10290240"/>
                        <a:chOff x="0" y="0"/>
                        <a:chExt cx="6656040" cy="10290240"/>
                      </a:xfrm>
                    </wpg:grpSpPr>
                    <wps:wsp>
                      <wps:cNvPr id="14" name="Rectangle 26"/>
                      <wps:cNvSpPr/>
                      <wps:spPr>
                        <a:xfrm>
                          <a:off x="0" y="0"/>
                          <a:ext cx="6651000" cy="10287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30120" y="8845560"/>
                          <a:ext cx="720" cy="534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8840520"/>
                          <a:ext cx="66484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27200" y="8850600"/>
                          <a:ext cx="144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37640" y="885060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83040" y="885060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47000" y="884556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276880" y="9389160"/>
                          <a:ext cx="180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93132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113480"/>
                          <a:ext cx="25380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5" name="Rectangle 36"/>
                      <wps:cNvSpPr/>
                      <wps:spPr>
                        <a:xfrm>
                          <a:off x="17640" y="9220680"/>
                          <a:ext cx="285120" cy="150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0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16" name="Rectangle 37"/>
                      <wps:cNvSpPr/>
                      <wps:spPr>
                        <a:xfrm>
                          <a:off x="349920" y="9220680"/>
                          <a:ext cx="357480" cy="150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0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17" name="Rectangle 38"/>
                      <wps:cNvSpPr/>
                      <wps:spPr>
                        <a:xfrm>
                          <a:off x="754920" y="9220680"/>
                          <a:ext cx="847800" cy="150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0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18" name="Rectangle 39"/>
                      <wps:cNvSpPr/>
                      <wps:spPr>
                        <a:xfrm>
                          <a:off x="1659240" y="9220680"/>
                          <a:ext cx="502200" cy="150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0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19" name="Rectangle 40"/>
                      <wps:cNvSpPr/>
                      <wps:spPr>
                        <a:xfrm>
                          <a:off x="2198880" y="9220680"/>
                          <a:ext cx="324360" cy="150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0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20" name="Rectangle 41"/>
                      <wps:cNvSpPr/>
                      <wps:spPr>
                        <a:xfrm>
                          <a:off x="5304240" y="9399240"/>
                          <a:ext cx="48276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0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21" name="Rectangle 42"/>
                      <wps:cNvSpPr/>
                      <wps:spPr>
                        <a:xfrm>
                          <a:off x="5304240" y="9587160"/>
                          <a:ext cx="482760" cy="150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0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22" name="Rectangle 43"/>
                      <wps:cNvSpPr/>
                      <wps:spPr>
                        <a:xfrm>
                          <a:off x="2585880" y="8977680"/>
                          <a:ext cx="3984120" cy="234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0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ДУ «Житомирська політехніка».2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.121.</w:t>
                            </w:r>
                            <w:r>
                              <w:rPr>
                                <w:sz w:val="24"/>
                                <w:szCs w:val="24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.000 – ЛР1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</w:p>
                          <w:p>
                            <w:pPr>
                              <w:pStyle w:val="Style10"/>
                              <w:jc w:val="center"/>
                              <w:rPr>
                                <w:rFonts w:ascii="Journal" w:hAnsi="Journ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Journal" w:hAnsi="Journ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3960" y="9385920"/>
                          <a:ext cx="66492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8280" y="9204840"/>
                          <a:ext cx="25380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021960"/>
                          <a:ext cx="25380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74844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56556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g:grpSp>
                      <wpg:cNvGrpSpPr/>
                      <wpg:grpSpPr>
                        <a:xfrm>
                          <a:off x="12600" y="9387720"/>
                          <a:ext cx="1609200" cy="175320"/>
                        </a:xfrm>
                      </wpg:grpSpPr>
                      <wps:wsp>
                        <wps:cNvPr id="23" name="Rectangle 50"/>
                        <wps:cNvSpPr/>
                        <wps:spPr>
                          <a:xfrm>
                            <a:off x="0" y="15840"/>
                            <a:ext cx="699120" cy="15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0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4" name="Rectangle 51"/>
                        <wps:cNvSpPr/>
                        <wps:spPr>
                          <a:xfrm>
                            <a:off x="734040" y="0"/>
                            <a:ext cx="875160" cy="1753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i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Семенчук О.А.</w:t>
                              </w:r>
                            </w:p>
                            <w:p>
                              <w:pPr>
                                <w:pStyle w:val="Style10"/>
                                <w:jc w:val="star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582120"/>
                          <a:ext cx="1589400" cy="150480"/>
                        </a:xfrm>
                      </wpg:grpSpPr>
                      <wps:wsp>
                        <wps:cNvPr id="25" name="Rectangle 53"/>
                        <wps:cNvSpPr/>
                        <wps:spPr>
                          <a:xfrm>
                            <a:off x="0" y="0"/>
                            <a:ext cx="699120" cy="15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0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6" name="Rectangle 54"/>
                        <wps:cNvSpPr/>
                        <wps:spPr>
                          <a:xfrm>
                            <a:off x="741960" y="0"/>
                            <a:ext cx="847800" cy="15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i/>
                                  <w:i/>
                                  <w:iC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Хохлов М. О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765000"/>
                          <a:ext cx="1589400" cy="150480"/>
                        </a:xfrm>
                      </wpg:grpSpPr>
                      <wps:wsp>
                        <wps:cNvPr id="27" name="Rectangle 56"/>
                        <wps:cNvSpPr/>
                        <wps:spPr>
                          <a:xfrm>
                            <a:off x="0" y="0"/>
                            <a:ext cx="699120" cy="15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Керівник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8" name="Rectangle 57"/>
                        <wps:cNvSpPr/>
                        <wps:spPr>
                          <a:xfrm>
                            <a:off x="741960" y="0"/>
                            <a:ext cx="847800" cy="15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942840"/>
                          <a:ext cx="1589400" cy="150480"/>
                        </a:xfrm>
                      </wpg:grpSpPr>
                      <wps:wsp>
                        <wps:cNvPr id="29" name="Rectangle 59"/>
                        <wps:cNvSpPr/>
                        <wps:spPr>
                          <a:xfrm>
                            <a:off x="0" y="0"/>
                            <a:ext cx="699120" cy="15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0" name="Rectangle 60"/>
                        <wps:cNvSpPr/>
                        <wps:spPr>
                          <a:xfrm>
                            <a:off x="741960" y="0"/>
                            <a:ext cx="847800" cy="15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10120680"/>
                          <a:ext cx="1589400" cy="150480"/>
                        </a:xfrm>
                      </wpg:grpSpPr>
                      <wps:wsp>
                        <wps:cNvPr id="31" name="Rectangle 62"/>
                        <wps:cNvSpPr/>
                        <wps:spPr>
                          <a:xfrm>
                            <a:off x="0" y="0"/>
                            <a:ext cx="699120" cy="15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Затверд.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2" name="Rectangle 63"/>
                        <wps:cNvSpPr/>
                        <wps:spPr>
                          <a:xfrm>
                            <a:off x="741960" y="0"/>
                            <a:ext cx="847800" cy="15048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i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s:wsp>
                      <wps:cNvSpPr/>
                      <wps:spPr>
                        <a:xfrm>
                          <a:off x="4730760" y="9389160"/>
                          <a:ext cx="720" cy="8960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3" name="Rectangle 65"/>
                      <wps:cNvSpPr/>
                      <wps:spPr>
                        <a:xfrm>
                          <a:off x="2593440" y="9523800"/>
                          <a:ext cx="2094120" cy="723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Звіт з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  <wps:wsp>
                      <wps:cNvSpPr/>
                      <wps:spPr>
                        <a:xfrm>
                          <a:off x="4735080" y="9568080"/>
                          <a:ext cx="192096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734000" y="9749880"/>
                          <a:ext cx="19220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822280" y="9389160"/>
                          <a:ext cx="180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4" name="Rectangle 69"/>
                      <wps:cNvSpPr/>
                      <wps:spPr>
                        <a:xfrm>
                          <a:off x="4759920" y="9399240"/>
                          <a:ext cx="48204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0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35" name="Rectangle 70"/>
                      <wps:cNvSpPr/>
                      <wps:spPr>
                        <a:xfrm>
                          <a:off x="5852880" y="9399240"/>
                          <a:ext cx="76644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0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36" name="Rectangle 71"/>
                      <wps:cNvSpPr/>
                      <wps:spPr>
                        <a:xfrm>
                          <a:off x="5857920" y="9582120"/>
                          <a:ext cx="765000" cy="149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0"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4912920" y="9572040"/>
                          <a:ext cx="72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094720" y="9572760"/>
                          <a:ext cx="144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7" name="Rectangle 74"/>
                      <wps:cNvSpPr/>
                      <wps:spPr>
                        <a:xfrm>
                          <a:off x="4759920" y="9864720"/>
                          <a:ext cx="1859400" cy="334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0"/>
                              <w:jc w:val="center"/>
                              <w:rPr>
                                <w:rFonts w:ascii="Journal" w:hAnsi="Journal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u-RU"/>
                              </w:rPr>
                              <w:t>ФІКТ,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гр. ІПЗ-23-1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10" style="position:absolute;margin-left:-18.1pt;margin-top:-19.25pt;width:524.05pt;height:810.2pt" coordorigin="-362,-385" coordsize="10481,16204">
              <v:rect id="shape_0" ID="Rectangle 26" path="m0,0l-2147483645,0l-2147483645,-2147483646l0,-2147483646xe" stroked="t" o:allowincell="f" style="position:absolute;left:-362;top:-385;width:10473;height:16199;mso-wrap-style:none;v-text-anchor:middle">
                <v:fill o:detectmouseclick="t" on="false"/>
                <v:stroke color="black" weight="25560" joinstyle="miter" endcap="flat"/>
                <w10:wrap type="none"/>
              </v:rect>
              <v:line id="shape_0" from="158,13545" to="158,14386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57,13537" to="10112,13537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783,13553" to="784,1581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2217,13553" to="2217,1581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3076,13553" to="3076,1581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3649,13545" to="3649,15811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7948,14401" to="7950,14962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57,15255" to="3639,15256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-357,15542" to="3639,15542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rect id="shape_0" ID="Rectangle 36" path="m0,0l-2147483645,0l-2147483645,-2147483646l0,-2147483646xe" stroked="f" o:allowincell="f" style="position:absolute;left:-334;top:14136;width:448;height:236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0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  <w10:wrap type="none"/>
              </v:rect>
              <v:rect id="shape_0" ID="Rectangle 37" path="m0,0l-2147483645,0l-2147483645,-2147483646l0,-2147483646xe" stroked="f" o:allowincell="f" style="position:absolute;left:189;top:14136;width:562;height:236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0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  <w10:wrap type="none"/>
              </v:rect>
              <v:rect id="shape_0" ID="Rectangle 38" path="m0,0l-2147483645,0l-2147483645,-2147483646l0,-2147483646xe" stroked="f" o:allowincell="f" style="position:absolute;left:827;top:14136;width:1334;height:236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0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ID="Rectangle 39" path="m0,0l-2147483645,0l-2147483645,-2147483646l0,-2147483646xe" stroked="f" o:allowincell="f" style="position:absolute;left:2251;top:14136;width:790;height:236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0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  <w10:wrap type="none"/>
              </v:rect>
              <v:rect id="shape_0" ID="Rectangle 40" path="m0,0l-2147483645,0l-2147483645,-2147483646l0,-2147483646xe" stroked="f" o:allowincell="f" style="position:absolute;left:3101;top:14136;width:510;height:236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0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ID="Rectangle 41" path="m0,0l-2147483645,0l-2147483645,-2147483646l0,-2147483646xe" stroked="f" o:allowincell="f" style="position:absolute;left:7991;top:14417;width:759;height:235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0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  <w10:wrap type="none"/>
              </v:rect>
              <v:rect id="shape_0" ID="Rectangle 42" path="m0,0l-2147483645,0l-2147483645,-2147483646l0,-2147483646xe" stroked="f" o:allowincell="f" style="position:absolute;left:7991;top:14713;width:759;height:236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0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  <w10:wrap type="none"/>
              </v:rect>
              <v:rect id="shape_0" ID="Rectangle 43" path="m0,0l-2147483645,0l-2147483645,-2147483646l0,-2147483646xe" stroked="f" o:allowincell="f" style="position:absolute;left:3710;top:13753;width:6273;height:368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0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ru-RU"/>
                        </w:rPr>
                        <w:t>ДУ «Житомирська політехніка».2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5</w: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t>.121.</w:t>
                      </w:r>
                      <w:r>
                        <w:rPr>
                          <w:sz w:val="24"/>
                          <w:szCs w:val="24"/>
                          <w:lang w:val="en-GB"/>
                        </w:rPr>
                        <w:t>2</w:t>
                      </w:r>
                      <w:r>
                        <w:rPr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t>.000 – ЛР1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2</w:t>
                      </w:r>
                    </w:p>
                    <w:p>
                      <w:pPr>
                        <w:pStyle w:val="Style10"/>
                        <w:jc w:val="center"/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line id="shape_0" from="-356,14396" to="10114,14396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49,14111" to="3647,14111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57,13823" to="3639,13823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-357,14967" to="3639,14968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-357,14679" to="3639,14680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group id="shape_0" style="position:absolute;left:-342;top:14399;width:2534;height:276">
                <v:rect id="shape_0" ID="Rectangle 50" path="m0,0l-2147483645,0l-2147483645,-2147483646l0,-2147483646xe" stroked="f" o:allowincell="f" style="position:absolute;left:-342;top:14424;width:1100;height:236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0"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  <w10:wrap type="none"/>
                </v:rect>
                <v:rect id="shape_0" ID="Rectangle 51" path="m0,0l-2147483645,0l-2147483645,-2147483646l0,-2147483646xe" stroked="f" o:allowincell="f" style="position:absolute;left:814;top:14399;width:1377;height:275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i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Семенчук О.А.</w:t>
                        </w:r>
                      </w:p>
                      <w:p>
                        <w:pPr>
                          <w:pStyle w:val="Style10"/>
                          <w:jc w:val="star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4705;width:2504;height:237">
                <v:rect id="shape_0" ID="Rectangle 53" path="m0,0l-2147483645,0l-2147483645,-2147483646l0,-2147483646xe" stroked="f" o:allowincell="f" style="position:absolute;left:-342;top:14705;width:1100;height:236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0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  <w10:wrap type="none"/>
                </v:rect>
                <v:rect id="shape_0" ID="Rectangle 54" path="m0,0l-2147483645,0l-2147483645,-2147483646l0,-2147483646xe" stroked="f" o:allowincell="f" style="position:absolute;left:826;top:14705;width:1334;height:236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i/>
                            <w:i/>
                            <w:iCs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Хохлов М. О</w:t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4993;width:2504;height:237">
                <v:rect id="shape_0" ID="Rectangle 56" path="m0,0l-2147483645,0l-2147483645,-2147483646l0,-2147483646xe" stroked="f" o:allowincell="f" style="position:absolute;left:-342;top:14993;width:1100;height:236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Керівник</w:t>
                        </w:r>
                      </w:p>
                    </w:txbxContent>
                  </v:textbox>
                  <w10:wrap type="none"/>
                </v:rect>
                <v:rect id="shape_0" ID="Rectangle 57" path="m0,0l-2147483645,0l-2147483645,-2147483646l0,-2147483646xe" stroked="f" o:allowincell="f" style="position:absolute;left:826;top:14993;width:1334;height:236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5273;width:2504;height:237">
                <v:rect id="shape_0" ID="Rectangle 59" path="m0,0l-2147483645,0l-2147483645,-2147483646l0,-2147483646xe" stroked="f" o:allowincell="f" style="position:absolute;left:-342;top:15273;width:1100;height:236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Н. контр.</w:t>
                        </w:r>
                      </w:p>
                    </w:txbxContent>
                  </v:textbox>
                  <w10:wrap type="none"/>
                </v:rect>
                <v:rect id="shape_0" ID="Rectangle 60" path="m0,0l-2147483645,0l-2147483645,-2147483646l0,-2147483646xe" stroked="f" o:allowincell="f" style="position:absolute;left:826;top:15273;width:1334;height:236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5553;width:2504;height:237">
                <v:rect id="shape_0" ID="Rectangle 62" path="m0,0l-2147483645,0l-2147483645,-2147483646l0,-2147483646xe" stroked="f" o:allowincell="f" style="position:absolute;left:-342;top:15553;width:1100;height:236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Затверд.</w:t>
                        </w:r>
                      </w:p>
                    </w:txbxContent>
                  </v:textbox>
                  <w10:wrap type="none"/>
                </v:rect>
                <v:rect id="shape_0" ID="Rectangle 63" path="m0,0l-2147483645,0l-2147483645,-2147483646l0,-2147483646xe" stroked="f" o:allowincell="f" style="position:absolute;left:826;top:15553;width:1334;height:236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i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</w:p>
                    </w:txbxContent>
                  </v:textbox>
                  <w10:wrap type="none"/>
                </v:rect>
              </v:group>
              <v:line id="shape_0" from="7088,14401" to="7088,15811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rect id="shape_0" ID="Rectangle 65" path="m0,0l-2147483645,0l-2147483645,-2147483646l0,-2147483646xe" stroked="f" o:allowincell="f" style="position:absolute;left:3722;top:14613;width:3297;height:1139;mso-wrap-style:squar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Звіт з </w:t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line id="shape_0" from="7095,14683" to="10119,14683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7093,14969" to="10119,1496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8807,14401" to="8809,14962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rect id="shape_0" ID="Rectangle 69" path="m0,0l-2147483645,0l-2147483645,-2147483646l0,-2147483646xe" stroked="f" o:allowincell="f" style="position:absolute;left:7134;top:14417;width:758;height:235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0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  <w10:wrap type="none"/>
              </v:rect>
              <v:rect id="shape_0" ID="Rectangle 70" path="m0,0l-2147483645,0l-2147483645,-2147483646l0,-2147483646xe" stroked="f" o:allowincell="f" style="position:absolute;left:8855;top:14417;width:1206;height:235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0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  <w10:wrap type="none"/>
              </v:rect>
              <v:rect id="shape_0" ID="Rectangle 71" path="m0,0l-2147483645,0l-2147483645,-2147483646l0,-2147483646xe" stroked="f" o:allowincell="f" style="position:absolute;left:8863;top:14705;width:1204;height:235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0"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6</w:t>
                      </w:r>
                    </w:p>
                  </w:txbxContent>
                </v:textbox>
                <w10:wrap type="none"/>
              </v:rect>
              <v:line id="shape_0" from="7375,14689" to="7375,14962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7661,14690" to="7662,14963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rect id="shape_0" ID="Rectangle 74" path="m0,0l-2147483645,0l-2147483645,-2147483646l0,-2147483646xe" stroked="f" o:allowincell="f" style="position:absolute;left:7134;top:15150;width:2927;height:525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0"/>
                        <w:jc w:val="center"/>
                        <w:rPr>
                          <w:rFonts w:ascii="Journal" w:hAnsi="Journal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ru-RU"/>
                        </w:rPr>
                        <w:t>ФІКТ,</w:t>
                      </w:r>
                      <w:r>
                        <w:rPr>
                          <w:sz w:val="32"/>
                          <w:szCs w:val="32"/>
                        </w:rPr>
                        <w:t xml:space="preserve"> гр. ІПЗ-23-1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9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71f07"/>
    <w:pPr>
      <w:widowControl/>
      <w:tabs>
        <w:tab w:val="clear" w:pos="709"/>
        <w:tab w:val="left" w:pos="567" w:leader="none"/>
      </w:tabs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Calibri" w:cs="Times New Roman"/>
      <w:color w:val="auto"/>
      <w:kern w:val="0"/>
      <w:sz w:val="24"/>
      <w:szCs w:val="24"/>
      <w:lang w:val="uk-UA" w:eastAsia="ru-RU" w:bidi="ar-SA"/>
    </w:rPr>
  </w:style>
  <w:style w:type="paragraph" w:styleId="Heading1">
    <w:name w:val="heading 1"/>
    <w:basedOn w:val="Normal"/>
    <w:next w:val="Normal"/>
    <w:link w:val="Heading1Char"/>
    <w:qFormat/>
    <w:rsid w:val="00286850"/>
    <w:pPr>
      <w:keepNext w:val="true"/>
      <w:jc w:val="center"/>
      <w:outlineLvl w:val="0"/>
    </w:pPr>
    <w:rPr>
      <w:rFonts w:eastAsia="Times New Roman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850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850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DejaVu Sans" w:cs="DejaVu Sans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MyStile" w:customStyle="1">
    <w:name w:val="MyStile Знак"/>
    <w:basedOn w:val="DefaultParagraphFont"/>
    <w:link w:val="MyStile1"/>
    <w:qFormat/>
    <w:rsid w:val="00286850"/>
    <w:rPr>
      <w:rFonts w:ascii="Times New Roman" w:hAnsi="Times New Roman"/>
      <w:sz w:val="28"/>
    </w:rPr>
  </w:style>
  <w:style w:type="character" w:styleId="Heading1Char" w:customStyle="1">
    <w:name w:val="Heading 1 Char"/>
    <w:basedOn w:val="DefaultParagraphFont"/>
    <w:link w:val="Heading1"/>
    <w:qFormat/>
    <w:rsid w:val="00286850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86850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86850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  <w:lang w:val="en-US"/>
    </w:rPr>
  </w:style>
  <w:style w:type="character" w:styleId="HeaderChar" w:customStyle="1">
    <w:name w:val="Header Char"/>
    <w:basedOn w:val="DefaultParagraphFont"/>
    <w:link w:val="Header"/>
    <w:semiHidden/>
    <w:qFormat/>
    <w:rsid w:val="006103db"/>
    <w:rPr>
      <w:rFonts w:ascii="Times New Roman" w:hAnsi="Times New Roman" w:cs="Times New Roman"/>
      <w:sz w:val="24"/>
      <w:szCs w:val="24"/>
      <w:lang w:eastAsia="ru-RU"/>
    </w:rPr>
  </w:style>
  <w:style w:type="character" w:styleId="BalloonTextChar" w:customStyle="1">
    <w:name w:val="Balloon Text Char"/>
    <w:basedOn w:val="DefaultParagraphFont"/>
    <w:link w:val="BalloonText"/>
    <w:qFormat/>
    <w:rsid w:val="006103db"/>
    <w:rPr>
      <w:rFonts w:ascii="Tahoma" w:hAnsi="Tahoma" w:cs="Tahoma"/>
      <w:sz w:val="16"/>
      <w:szCs w:val="16"/>
      <w:lang w:eastAsia="ru-RU"/>
    </w:rPr>
  </w:style>
  <w:style w:type="character" w:styleId="Hyperlink">
    <w:name w:val="Hyperlink"/>
    <w:basedOn w:val="DefaultParagraphFont"/>
    <w:uiPriority w:val="99"/>
    <w:unhideWhenUsed/>
    <w:rsid w:val="00855392"/>
    <w:rPr>
      <w:color w:themeColor="hyperlink" w:val="0563C1"/>
      <w:u w:val="singl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855392"/>
    <w:rPr>
      <w:rFonts w:ascii="Times New Roman" w:hAnsi="Times New Roman" w:cs="Times New Roman"/>
      <w:sz w:val="24"/>
      <w:szCs w:val="24"/>
      <w:lang w:eastAsia="ru-RU"/>
    </w:rPr>
  </w:style>
  <w:style w:type="character" w:styleId="1" w:customStyle="1">
    <w:name w:val="Курсова 1 Знак"/>
    <w:link w:val="11"/>
    <w:qFormat/>
    <w:rsid w:val="007a5d45"/>
    <w:rPr>
      <w:rFonts w:ascii="Times New Roman" w:hAnsi="Times New Roman" w:cs="Times New Roman"/>
      <w:sz w:val="28"/>
      <w:szCs w:val="28"/>
      <w:lang w:val="uk-UA" w:eastAsia="x-none"/>
    </w:rPr>
  </w:style>
  <w:style w:type="character" w:styleId="PlaceholderText">
    <w:name w:val="Placeholder Text"/>
    <w:basedOn w:val="DefaultParagraphFont"/>
    <w:uiPriority w:val="99"/>
    <w:semiHidden/>
    <w:qFormat/>
    <w:rsid w:val="008a7bff"/>
    <w:rPr>
      <w:color w:val="80808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e743c0"/>
    <w:rPr>
      <w:rFonts w:ascii="Consolas" w:hAnsi="Consolas" w:cs="Times New Roman"/>
      <w:sz w:val="20"/>
      <w:szCs w:val="20"/>
      <w:lang w:val="uk-UA" w:eastAsia="ru-RU"/>
    </w:rPr>
  </w:style>
  <w:style w:type="character" w:styleId="Strong">
    <w:name w:val="Strong"/>
    <w:basedOn w:val="DefaultParagraphFont"/>
    <w:uiPriority w:val="22"/>
    <w:qFormat/>
    <w:rsid w:val="006b01f3"/>
    <w:rPr>
      <w:b/>
      <w:bCs/>
    </w:rPr>
  </w:style>
  <w:style w:type="character" w:styleId="descriptionlabel" w:customStyle="1">
    <w:name w:val="description_label"/>
    <w:basedOn w:val="DefaultParagraphFont"/>
    <w:qFormat/>
    <w:rsid w:val="003d3898"/>
    <w:rPr/>
  </w:style>
  <w:style w:type="character" w:styleId="qv3wpe" w:customStyle="1">
    <w:name w:val="qv3wpe"/>
    <w:basedOn w:val="DefaultParagraphFont"/>
    <w:qFormat/>
    <w:rsid w:val="00de743e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5b4aa3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5b4aa3"/>
    <w:rPr>
      <w:rFonts w:ascii="Times New Roman" w:hAnsi="Times New Roman" w:cs="Times New Roman"/>
      <w:sz w:val="20"/>
      <w:szCs w:val="20"/>
      <w:lang w:val="uk-UA" w:eastAsia="ru-RU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5b4aa3"/>
    <w:rPr>
      <w:rFonts w:ascii="Times New Roman" w:hAnsi="Times New Roman" w:cs="Times New Roman"/>
      <w:b/>
      <w:bCs/>
      <w:sz w:val="20"/>
      <w:szCs w:val="20"/>
      <w:lang w:val="uk-UA" w:eastAsia="ru-RU"/>
    </w:rPr>
  </w:style>
  <w:style w:type="character" w:styleId="oxzekf" w:customStyle="1">
    <w:name w:val="oxzekf"/>
    <w:basedOn w:val="DefaultParagraphFont"/>
    <w:qFormat/>
    <w:rsid w:val="00c877c5"/>
    <w:rPr/>
  </w:style>
  <w:style w:type="character" w:styleId="NumberingSymbols">
    <w:name w:val="Numbering Symbols"/>
    <w:qFormat/>
    <w:rPr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e" w:hAnsi="Calibre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e" w:hAnsi="Calibre" w:cs="FreeSans"/>
    </w:rPr>
  </w:style>
  <w:style w:type="paragraph" w:styleId="Caption">
    <w:name w:val="caption"/>
    <w:basedOn w:val="Normal"/>
    <w:next w:val="Normal"/>
    <w:uiPriority w:val="35"/>
    <w:unhideWhenUsed/>
    <w:qFormat/>
    <w:rsid w:val="00286850"/>
    <w:pPr>
      <w:spacing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ascii="Calibre" w:hAnsi="Calibre" w:cs="FreeSans"/>
    </w:rPr>
  </w:style>
  <w:style w:type="paragraph" w:styleId="MyStile1" w:customStyle="1">
    <w:name w:val="MyStile"/>
    <w:basedOn w:val="Normal"/>
    <w:link w:val="MyStile"/>
    <w:qFormat/>
    <w:rsid w:val="00286850"/>
    <w:pPr>
      <w:spacing w:lineRule="auto" w:line="360" w:before="0" w:after="200"/>
      <w:ind w:firstLine="567"/>
      <w:jc w:val="both"/>
    </w:pPr>
    <w:rPr>
      <w:rFonts w:eastAsia="Calibri" w:eastAsiaTheme="minorHAnsi"/>
      <w:sz w:val="28"/>
    </w:rPr>
  </w:style>
  <w:style w:type="paragraph" w:styleId="ListParagraph">
    <w:name w:val="List Paragraph"/>
    <w:basedOn w:val="Normal"/>
    <w:uiPriority w:val="34"/>
    <w:qFormat/>
    <w:rsid w:val="00286850"/>
    <w:pPr>
      <w:spacing w:before="0" w:after="0"/>
      <w:ind w:start="720"/>
      <w:contextualSpacing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86850"/>
    <w:pPr>
      <w:keepLines/>
      <w:spacing w:lineRule="auto" w:line="259" w:before="240" w:after="0"/>
      <w:jc w:val="start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themeColor="accent1" w:themeShade="bf" w:val="2E74B5"/>
      <w:sz w:val="32"/>
      <w:szCs w:val="32"/>
      <w:lang w:eastAsia="uk-U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semiHidden/>
    <w:rsid w:val="006103db"/>
    <w:pPr>
      <w:tabs>
        <w:tab w:val="left" w:pos="567" w:leader="none"/>
        <w:tab w:val="center" w:pos="4819" w:leader="none"/>
        <w:tab w:val="right" w:pos="9639" w:leader="none"/>
      </w:tabs>
    </w:pPr>
    <w:rPr/>
  </w:style>
  <w:style w:type="paragraph" w:styleId="Style10" w:customStyle="1">
    <w:name w:val="Чертежный"/>
    <w:qFormat/>
    <w:rsid w:val="006103db"/>
    <w:pPr>
      <w:widowControl/>
      <w:suppressAutoHyphens w:val="true"/>
      <w:bidi w:val="0"/>
      <w:spacing w:lineRule="auto" w:line="240" w:before="0" w:after="0"/>
      <w:jc w:val="both"/>
    </w:pPr>
    <w:rPr>
      <w:rFonts w:ascii="ISOCPEUR" w:hAnsi="ISOCPEUR" w:eastAsia="Calibri" w:cs="Times New Roman"/>
      <w:i/>
      <w:color w:val="auto"/>
      <w:kern w:val="0"/>
      <w:sz w:val="28"/>
      <w:szCs w:val="20"/>
      <w:lang w:val="uk-UA" w:eastAsia="ru-RU" w:bidi="ar-SA"/>
    </w:rPr>
  </w:style>
  <w:style w:type="paragraph" w:styleId="Textlab" w:customStyle="1">
    <w:name w:val="Text_lab Знак Знак Знак"/>
    <w:basedOn w:val="Normal"/>
    <w:qFormat/>
    <w:rsid w:val="006103db"/>
    <w:pPr>
      <w:spacing w:before="30" w:after="30"/>
      <w:ind w:firstLine="340"/>
      <w:jc w:val="both"/>
    </w:pPr>
    <w:rPr>
      <w:rFonts w:eastAsia="Plotter"/>
      <w:sz w:val="20"/>
      <w:szCs w:val="20"/>
    </w:rPr>
  </w:style>
  <w:style w:type="paragraph" w:styleId="Style11" w:customStyle="1">
    <w:name w:val="Тема_лаб Знак"/>
    <w:basedOn w:val="Textlab"/>
    <w:qFormat/>
    <w:rsid w:val="006103db"/>
    <w:pPr>
      <w:spacing w:before="0" w:after="30"/>
      <w:jc w:val="center"/>
    </w:pPr>
    <w:rPr>
      <w:rFonts w:ascii="Arial" w:hAnsi="Arial" w:cs="Arial"/>
      <w:b/>
      <w:i/>
    </w:rPr>
  </w:style>
  <w:style w:type="paragraph" w:styleId="BalloonText">
    <w:name w:val="Balloon Text"/>
    <w:basedOn w:val="Normal"/>
    <w:link w:val="BalloonTextChar"/>
    <w:unhideWhenUsed/>
    <w:qFormat/>
    <w:rsid w:val="006103db"/>
    <w:pPr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855392"/>
    <w:pPr>
      <w:spacing w:beforeAutospacing="1" w:afterAutospacing="1"/>
    </w:pPr>
    <w:rPr>
      <w:rFonts w:eastAsia="Times New Roman"/>
    </w:rPr>
  </w:style>
  <w:style w:type="paragraph" w:styleId="Footer">
    <w:name w:val="footer"/>
    <w:basedOn w:val="Normal"/>
    <w:link w:val="FooterChar"/>
    <w:uiPriority w:val="99"/>
    <w:unhideWhenUsed/>
    <w:rsid w:val="00855392"/>
    <w:pPr>
      <w:tabs>
        <w:tab w:val="left" w:pos="567" w:leader="none"/>
        <w:tab w:val="center" w:pos="4677" w:leader="none"/>
        <w:tab w:val="right" w:pos="9355" w:leader="none"/>
      </w:tabs>
    </w:pPr>
    <w:rPr/>
  </w:style>
  <w:style w:type="paragraph" w:styleId="11" w:customStyle="1">
    <w:name w:val="Курсова 1"/>
    <w:basedOn w:val="Normal"/>
    <w:link w:val="1"/>
    <w:qFormat/>
    <w:rsid w:val="007a5d45"/>
    <w:pPr>
      <w:spacing w:lineRule="auto" w:line="360" w:before="0" w:after="240"/>
      <w:ind w:firstLine="142"/>
      <w:jc w:val="both"/>
    </w:pPr>
    <w:rPr>
      <w:sz w:val="28"/>
      <w:szCs w:val="28"/>
      <w:lang w:eastAsia="x-none"/>
    </w:rPr>
  </w:style>
  <w:style w:type="paragraph" w:styleId="TableParagraph" w:customStyle="1">
    <w:name w:val="Table Paragraph"/>
    <w:basedOn w:val="Normal"/>
    <w:uiPriority w:val="1"/>
    <w:qFormat/>
    <w:rsid w:val="00074d62"/>
    <w:pPr>
      <w:widowControl w:val="false"/>
      <w:tabs>
        <w:tab w:val="clear" w:pos="567"/>
      </w:tabs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e743c0"/>
    <w:pPr/>
    <w:rPr>
      <w:rFonts w:ascii="Consolas" w:hAnsi="Consolas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4aa3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5b4aa3"/>
    <w:pPr/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a7bff"/>
    <w:pPr>
      <w:spacing w:after="0" w:line="240" w:lineRule="auto"/>
    </w:pPr>
    <w:rPr>
      <w:lang w:val="uk-UA" w:eastAsia="uk-UA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1">
    <w:name w:val="Table Normal1"/>
    <w:uiPriority w:val="2"/>
    <w:semiHidden/>
    <w:unhideWhenUsed/>
    <w:qFormat/>
    <w:rsid w:val="00074d62"/>
    <w:pPr>
      <w:spacing w:after="0" w:line="240" w:lineRule="auto"/>
    </w:pPr>
    <w:rPr>
      <w:rFonts w:eastAsiaTheme="minorHAnsi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0">
    <w:name w:val="TableGrid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F7F1E-8FE5-41D3-BF38-0C0496566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3255</TotalTime>
  <Application>LibreOffice/25.8.3.2$Linux_X86_64 LibreOffice_project/580$Build-2</Application>
  <AppVersion>15.0000</AppVersion>
  <Pages>6</Pages>
  <Words>1138</Words>
  <Characters>6004</Characters>
  <CharactersWithSpaces>7045</CharactersWithSpaces>
  <Paragraphs>154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2017-12-22T15:20:00Z</dcterms:created>
  <dc:creator>Грішаєв Д.В.</dc:creator>
  <dc:description/>
  <dc:language>en-US</dc:language>
  <cp:lastModifiedBy/>
  <cp:lastPrinted>2025-12-01T10:32:20Z</cp:lastPrinted>
  <dcterms:modified xsi:type="dcterms:W3CDTF">2025-12-01T12:02:55Z</dcterms:modified>
  <cp:revision>543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