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14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РОБОТИ ПРОТОКОЛУ ДИНАМІЧНОГО КОНФІГУРУВАННЯ ВУЗЛІВ DHCP У МЕРЕЖІ НА БАЗІ ОБЛАДНАННЯ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особливостями функціонування та налагодження роботи протоколу динамічного конфігурування вузлів DHCP на обладнанні Cisco; отримати практичні навички налагодження, моніторингу та діагностування роботи DHCP-сервера на базі маршрутизатора Cisco; отримати практичні навички налагодження, моніторингу та діагностування роботи DHCP-клієнтів різних ОС; дослідити процес роботи протоколу DHCP та процеси передачі даних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8). При побудові звернути увагу на вибір моделей мережних пристроїв, мережних модулів та адаптерів, а також мережних з’єднань. Різновиди технологій Ethernet для підмереж A, B, С обираються довільно. Кожну з підключених локальних мереж A та B показати за допомогою комутаторів та точок доступу. Для вибору кількості серверів, комутаторів, точок доступу скористатися даними табл. 6. Кількість підключених робочих станцій та мережних принтерів для кожної мережі – довільна, але не менше 2-х пристроїв одного типу на один комутатор або одну точку доступу.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Кількість пристроїв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65"/>
        <w:gridCol w:w="938"/>
        <w:gridCol w:w="767"/>
        <w:gridCol w:w="1037"/>
        <w:gridCol w:w="901"/>
        <w:gridCol w:w="900"/>
        <w:gridCol w:w="2"/>
        <w:gridCol w:w="902"/>
        <w:gridCol w:w="902"/>
        <w:gridCol w:w="1036"/>
        <w:gridCol w:w="768"/>
        <w:gridCol w:w="903"/>
      </w:tblGrid>
      <w:tr>
        <w:trPr/>
        <w:tc>
          <w:tcPr>
            <w:tcW w:w="86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543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А – Кількість</w:t>
            </w:r>
          </w:p>
        </w:tc>
        <w:tc>
          <w:tcPr>
            <w:tcW w:w="4513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В – Кількість</w:t>
            </w:r>
          </w:p>
        </w:tc>
      </w:tr>
      <w:tr>
        <w:trPr/>
        <w:tc>
          <w:tcPr>
            <w:tcW w:w="86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Робочих станцій</w:t>
            </w:r>
          </w:p>
        </w:tc>
        <w:tc>
          <w:tcPr>
            <w:tcW w:w="7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Комутаторів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 чих станцій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 таторів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</w:tr>
      <w:tr>
        <w:trPr/>
        <w:tc>
          <w:tcPr>
            <w:tcW w:w="8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50</w:t>
            </w:r>
          </w:p>
        </w:tc>
        <w:tc>
          <w:tcPr>
            <w:tcW w:w="7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1824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182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2. — Описова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10"/>
        <w:gridCol w:w="3150"/>
        <w:gridCol w:w="1953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пристрою</w:t>
            </w:r>
          </w:p>
        </w:tc>
        <w:tc>
          <w:tcPr>
            <w:tcW w:w="1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WS-63-24-8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AP-63-24-1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AP-63-24-2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Printer-63-24-5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Gig3/1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Serv-63-24-3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Serv-63-24-4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Gig5/1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Printer-63-24-6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Printer-63-24-12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AP-63-24-3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Printer-63-24-13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Printer-63-24-17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19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узагальнену схему адресації пристроїв мережі. Для цього скористатися даними табл. 6, 7. При виконанні розрахунків звернути увагу на те, що динамічне призначення параметрів IP-адресації буде застосовуватися на робочих станціях мереж А та В та інтерфейсі маршрутизатора R-G-N-2, через яких здійснено підключення до маршрутизатора R-G-N-1. На всіх інтерфейсах маршрутизатора R-G-N-1, комутаторах, точках доступу, серверах та мережних принтерах параметри IP-адресації зазначаються статично. Результати навести у вигляді таблиці, яка аналогічна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ІР-адреси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B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215.G.N.0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216.G.N.N/30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4. — Узагальнений розподіл ІР-адрес мережі за використанням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1620"/>
        <w:gridCol w:w="334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Вид адрес</w:t>
            </w:r>
          </w:p>
        </w:tc>
        <w:tc>
          <w:tcPr>
            <w:tcW w:w="16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Кількість </w:t>
            </w:r>
          </w:p>
        </w:tc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Діапазони ІР-адрес/ Окремі ІР-адреси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 DHCP- сервером</w:t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</w:t>
            </w:r>
            <w:r>
              <w:rPr/>
              <w:t>4</w:t>
            </w:r>
            <w:r>
              <w:rPr/>
              <w:t>.63.24.</w:t>
            </w:r>
            <w:r>
              <w:rPr/>
              <w:t>1-214.63.24.14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</w:t>
            </w:r>
            <w:r>
              <w:rPr/>
              <w:t>4</w:t>
            </w:r>
            <w:r>
              <w:rPr/>
              <w:t>.63.24.</w:t>
            </w:r>
            <w:r>
              <w:rPr/>
              <w:t>15-214.63.24.26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</w:t>
            </w:r>
            <w:r>
              <w:rPr/>
              <w:t>4</w:t>
            </w:r>
            <w:r>
              <w:rPr/>
              <w:t>.63.24.</w:t>
            </w:r>
            <w:r>
              <w:rPr/>
              <w:t>27-214.63.24.30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</w:t>
            </w:r>
            <w:r>
              <w:rPr/>
              <w:t>5</w:t>
            </w:r>
            <w:r>
              <w:rPr/>
              <w:t>.63.24.</w:t>
            </w:r>
            <w:r>
              <w:rPr/>
              <w:t>1-215.63.24.10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</w:t>
            </w:r>
            <w:r>
              <w:rPr/>
              <w:t>5</w:t>
            </w:r>
            <w:r>
              <w:rPr/>
              <w:t>.63.24.</w:t>
            </w:r>
            <w:r>
              <w:rPr/>
              <w:t>11-215.63.24.28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3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</w:t>
            </w:r>
            <w:r>
              <w:rPr/>
              <w:t>5</w:t>
            </w:r>
            <w:r>
              <w:rPr/>
              <w:t>.63.24.</w:t>
            </w:r>
            <w:r>
              <w:rPr/>
              <w:t>29-215.63.24.30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виконання роботи було досліджено принципи функціонування протоколу DHCP та особливості його налагодження в мережі на базі обладнання Cisco. Набуто практичних навичок конфігурування, моніторингу та діагностування роботи DHCP-сервера на маршрутизаторі Cisco, а також DHCP-клієнтів різних операційних систем. Проаналізовано процес автоматичного призначення IP-адрес і параметрів мережі та механізми обміну DHCP-повідомленнями. Отримані результати підтвердили ефективність використання DHCP для централізованого керування мережевими налаштуваннями та забезпечення стабільної роботи мережі.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0795" simplePos="0" locked="0" layoutInCell="1" allowOverlap="1" relativeHeight="24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3" name="Rectangle 2"/>
                      <wps:cNvSpPr/>
                      <wps:spPr>
                        <a:xfrm>
                          <a:off x="748080" y="9753120"/>
                          <a:ext cx="863640" cy="175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" name="Rectangle 5"/>
                          <wps:cNvSpPr/>
                          <wps:spPr>
                            <a:xfrm>
                              <a:off x="0" y="0"/>
                              <a:ext cx="6654240" cy="102902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Rectangle 16"/>
                          <wps:cNvSpPr/>
                          <wps:spPr>
                            <a:xfrm>
                              <a:off x="1764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7"/>
                          <wps:cNvSpPr/>
                          <wps:spPr>
                            <a:xfrm>
                              <a:off x="37908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8"/>
                          <wps:cNvSpPr/>
                          <wps:spPr>
                            <a:xfrm>
                              <a:off x="754920" y="10120680"/>
                              <a:ext cx="85104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9"/>
                          <wps:cNvSpPr/>
                          <wps:spPr>
                            <a:xfrm>
                              <a:off x="1659240" y="10120680"/>
                              <a:ext cx="50544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0"/>
                          <wps:cNvSpPr/>
                          <wps:spPr>
                            <a:xfrm>
                              <a:off x="219888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1"/>
                          <wps:cNvSpPr/>
                          <wps:spPr>
                            <a:xfrm>
                              <a:off x="6310080" y="9769320"/>
                              <a:ext cx="32760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2"/>
                          <wps:cNvSpPr/>
                          <wps:spPr>
                            <a:xfrm>
                              <a:off x="6310080" y="10005120"/>
                              <a:ext cx="327600" cy="212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4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3"/>
                          <wps:cNvSpPr/>
                          <wps:spPr>
                            <a:xfrm>
                              <a:off x="2578680" y="9894600"/>
                              <a:ext cx="3682440" cy="2401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14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3" name="Rectangle 24"/>
                        <wps:cNvSpPr/>
                        <wps:spPr>
                          <a:xfrm>
                            <a:off x="748080" y="9928080"/>
                            <a:ext cx="878040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5pt" coordorigin="-361,-419" coordsize="10482,16205">
              <v:rect id="shape_0" ID="Rectangle 2" path="m0,0l-2147483645,0l-2147483645,-2147483646l0,-2147483646xe" stroked="f" o:allowincell="f" style="position:absolute;left:817;top:14940;width:1359;height:27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5">
                <v:group id="shape_0" style="position:absolute;left:-361;top:-419;width:10482;height:16205">
                  <v:rect id="shape_0" ID="Rectangle 5" path="m0,0l-2147483645,0l-2147483645,-2147483646l0,-2147483646xe" stroked="t" o:allowincell="f" style="position:absolute;left:-361;top:-419;width:10478;height:16204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9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5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5;height:3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4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8;height:37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14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2;height:26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35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4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5" name="Rectangle 26"/>
                      <wps:cNvSpPr/>
                      <wps:spPr>
                        <a:xfrm>
                          <a:off x="0" y="0"/>
                          <a:ext cx="6654240" cy="102902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Rectangle 36"/>
                      <wps:cNvSpPr/>
                      <wps:spPr>
                        <a:xfrm>
                          <a:off x="17640" y="9220680"/>
                          <a:ext cx="28836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7"/>
                      <wps:cNvSpPr/>
                      <wps:spPr>
                        <a:xfrm>
                          <a:off x="349920" y="9220680"/>
                          <a:ext cx="36072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8"/>
                      <wps:cNvSpPr/>
                      <wps:spPr>
                        <a:xfrm>
                          <a:off x="754920" y="9220680"/>
                          <a:ext cx="8510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9"/>
                      <wps:cNvSpPr/>
                      <wps:spPr>
                        <a:xfrm>
                          <a:off x="1659240" y="9220680"/>
                          <a:ext cx="5054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0"/>
                      <wps:cNvSpPr/>
                      <wps:spPr>
                        <a:xfrm>
                          <a:off x="2198880" y="9220680"/>
                          <a:ext cx="32760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1"/>
                      <wps:cNvSpPr/>
                      <wps:spPr>
                        <a:xfrm>
                          <a:off x="5304240" y="9399240"/>
                          <a:ext cx="48564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2"/>
                      <wps:cNvSpPr/>
                      <wps:spPr>
                        <a:xfrm>
                          <a:off x="5304240" y="9587160"/>
                          <a:ext cx="4856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43"/>
                      <wps:cNvSpPr/>
                      <wps:spPr>
                        <a:xfrm>
                          <a:off x="2585880" y="8977680"/>
                          <a:ext cx="3987000" cy="237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14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2440" cy="178560"/>
                        </a:xfrm>
                      </wpg:grpSpPr>
                      <wps:wsp>
                        <wps:cNvPr id="24" name="Rectangle 50"/>
                        <wps:cNvSpPr/>
                        <wps:spPr>
                          <a:xfrm>
                            <a:off x="0" y="1584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5" name="Rectangle 51"/>
                        <wps:cNvSpPr/>
                        <wps:spPr>
                          <a:xfrm>
                            <a:off x="734040" y="0"/>
                            <a:ext cx="878040" cy="178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2640" cy="153720"/>
                        </a:xfrm>
                      </wpg:grpSpPr>
                      <wps:wsp>
                        <wps:cNvPr id="26" name="Rectangle 53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4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2640" cy="153720"/>
                        </a:xfrm>
                      </wpg:grpSpPr>
                      <wps:wsp>
                        <wps:cNvPr id="28" name="Rectangle 56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7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2640" cy="153720"/>
                        </a:xfrm>
                      </wpg:grpSpPr>
                      <wps:wsp>
                        <wps:cNvPr id="30" name="Rectangle 59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60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2640" cy="153720"/>
                        </a:xfrm>
                      </wpg:grpSpPr>
                      <wps:wsp>
                        <wps:cNvPr id="32" name="Rectangle 62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3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5"/>
                      <wps:cNvSpPr/>
                      <wps:spPr>
                        <a:xfrm>
                          <a:off x="2593440" y="9523800"/>
                          <a:ext cx="2097360" cy="72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Rectangle 69"/>
                      <wps:cNvSpPr/>
                      <wps:spPr>
                        <a:xfrm>
                          <a:off x="4759920" y="9399240"/>
                          <a:ext cx="4852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0"/>
                      <wps:cNvSpPr/>
                      <wps:spPr>
                        <a:xfrm>
                          <a:off x="5852880" y="9399240"/>
                          <a:ext cx="7696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71"/>
                      <wps:cNvSpPr/>
                      <wps:spPr>
                        <a:xfrm>
                          <a:off x="5857920" y="9582120"/>
                          <a:ext cx="76824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74"/>
                      <wps:cNvSpPr/>
                      <wps:spPr>
                        <a:xfrm>
                          <a:off x="4759920" y="9864720"/>
                          <a:ext cx="1862280" cy="33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5pt" coordorigin="-362,-385" coordsize="10481,16205">
              <v:rect id="shape_0" ID="Rectangle 26" path="m0,0l-2147483645,0l-2147483645,-2147483646l0,-2147483646xe" stroked="t" o:allowincell="f" style="position:absolute;left:-362;top:-385;width:10478;height:16204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3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7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9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5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5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4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4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8;height:37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14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9;height:281">
                <v:rect id="shape_0" ID="Rectangle 50" path="m0,0l-2147483645,0l-2147483645,-2147483646l0,-2147483646xe" stroked="f" o:allowincell="f" style="position:absolute;left:-342;top:14424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2;height:28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9;height:242">
                <v:rect id="shape_0" ID="Rectangle 53" path="m0,0l-2147483645,0l-2147483645,-2147483646l0,-2147483646xe" stroked="f" o:allowincell="f" style="position:absolute;left:-342;top:14705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9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9;height:242">
                <v:rect id="shape_0" ID="Rectangle 56" path="m0,0l-2147483645,0l-2147483645,-2147483646l0,-2147483646xe" stroked="f" o:allowincell="f" style="position:absolute;left:-342;top:1499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9;height:242">
                <v:rect id="shape_0" ID="Rectangle 59" path="m0,0l-2147483645,0l-2147483645,-2147483646l0,-2147483646xe" stroked="f" o:allowincell="f" style="position:absolute;left:-342;top:1527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9;height:242">
                <v:rect id="shape_0" ID="Rectangle 62" path="m0,0l-2147483645,0l-2147483645,-2147483646l0,-2147483646xe" stroked="f" o:allowincell="f" style="position:absolute;left:-342;top:1555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2;height:1144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3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11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9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4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2;height:5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3552</TotalTime>
  <Application>LibreOffice/25.8.3.2$Linux_X86_64 LibreOffice_project/580$Build-2</Application>
  <AppVersion>15.0000</AppVersion>
  <Pages>4</Pages>
  <Words>695</Words>
  <Characters>4723</Characters>
  <CharactersWithSpaces>5192</CharactersWithSpaces>
  <Paragraphs>248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2025-12-16T17:20:08Z</dcterms:modified>
  <cp:revision>424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