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47.png" ContentType="image/png"/>
  <Override PartName="/word/media/image13.png" ContentType="image/png"/>
  <Override PartName="/word/media/image50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16.png" ContentType="image/png"/>
  <Override PartName="/word/media/image32.png" ContentType="image/png"/>
  <Override PartName="/word/media/image42.png" ContentType="image/png"/>
  <Override PartName="/word/media/image21.png" ContentType="image/png"/>
  <Override PartName="/word/media/image30.png" ContentType="image/png"/>
  <Override PartName="/word/media/image44.png" ContentType="image/png"/>
  <Override PartName="/word/media/image10.png" ContentType="image/png"/>
  <Override PartName="/word/media/image7.png" ContentType="image/png"/>
  <Override PartName="/word/media/image36.png" ContentType="image/png"/>
  <Override PartName="/word/media/image45.png" ContentType="image/png"/>
  <Override PartName="/word/media/image51.png" ContentType="image/png"/>
  <Override PartName="/word/media/image46.png" ContentType="image/png"/>
  <Override PartName="/word/media/image40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41.png" ContentType="image/png"/>
  <Override PartName="/word/media/image12.png" ContentType="image/png"/>
  <Override PartName="/word/media/image49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14.png" ContentType="image/png"/>
  <Override PartName="/word/media/image15.png" ContentType="image/png"/>
  <Override PartName="/word/media/image48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82"/>
        <w:gridCol w:w="1564"/>
        <w:gridCol w:w="1574"/>
        <w:gridCol w:w="1514"/>
        <w:gridCol w:w="1816"/>
        <w:gridCol w:w="1677"/>
      </w:tblGrid>
      <w:tr>
        <w:trPr/>
        <w:tc>
          <w:tcPr>
            <w:tcW w:w="1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38"/>
        <w:gridCol w:w="1669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22"/>
        <w:gridCol w:w="2947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00"/>
        <w:gridCol w:w="2088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992"/>
        <w:gridCol w:w="992"/>
        <w:gridCol w:w="982"/>
        <w:gridCol w:w="992"/>
        <w:gridCol w:w="992"/>
        <w:gridCol w:w="992"/>
        <w:gridCol w:w="1029"/>
        <w:gridCol w:w="966"/>
      </w:tblGrid>
      <w:tr>
        <w:trPr/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9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– SW-63-24-2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Half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3866515" cy="932815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Налагодження параметрів інтерфейсу FastEthernet 7/1 (SW-63-24-1)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—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906780"/>
            <wp:effectExtent l="0" t="0" r="0" b="0"/>
            <wp:wrapSquare wrapText="largest"/>
            <wp:docPr id="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90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Налагодження параметрів інтерфейсу FastEthernet 0 (Serv-63-24-1)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396230" cy="1452245"/>
            <wp:effectExtent l="0" t="0" r="0" b="0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452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Налагодження параметрів інтерфейсу GigabitEthernet 8/1 (SW-63-24-2) —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61060"/>
            <wp:effectExtent l="0" t="0" r="0" b="0"/>
            <wp:wrapSquare wrapText="largest"/>
            <wp:docPr id="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Налагодження параметрів інтерфейсу GigabitEthernet 0 (Serv-63-24-2)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31180" cy="305943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Налагодження параметрів інтерфейсу GigabitEthernet 9/1 (SW-63-24-1) —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608320" cy="299148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Налагодження параметрів інтерфейсу GigabitEthernet 9/1 (SW-63-24-2) —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69970" cy="17367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70" cy="173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параметрів інтерфейсів FastEthernet 6/1, FastEthernet 5/1, FastEthernet 4/1 (SW-63-24-1) — WS-63-24-1, WS-63-24-2,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43930" cy="74041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03290" cy="64452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29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параметрів інтерфейсу FastEthernet 0 (WS-63-24-2)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69913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параметрів інтерфейсу FastEthernet 0 (WS-63-24-)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366135" cy="16351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35" cy="163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Налагодження параметрів інтерфейсів FastEthernet 6/1, FastEthernet 7/1, FastEthernet 5/1 (SW-63-24-2) — WS-63-24-4, WS-63-24-5, WS-63-24-6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1060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Налагодження параметрів інтерфейсу FastEthernet 0 (WS-63-24-4)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80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Налагодження параметрів інтерфейсу FastEthernet 0 (WS-63-24-5)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931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18. Налагодження параметрів інтерфейсу FastEthernet 0 (WS-63-24-6)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одного із з’єднань FastEthernet 100Base-TX або Gigabit Ethernet 1000Base-T дослідити застосування функції Auto-MDI шляхом заміни прямого Ethernet-кабелю на перехресний (чи навпаки) та виконанням відповідного налагодження інтерфейсу/порту комутатора. При виконанні цього завдання можна додати до мережі інші інші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77080" cy="102552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80" cy="102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19. Copper Cross-Over (Auto MDI/X on)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0885" cy="972185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885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Copper Straight-Through (Auto MDI/X on)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876040" cy="78105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Вимкнення Auto MDI/X на комутаторі SW-63-24-3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37940" cy="770890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940" cy="770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Вимкнення Auto MDI/X на комутаторі SW-63-24-4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144645" cy="9715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23. Copper Cross-Over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51605" cy="127698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60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24. Copper Straight-Through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ІР-адресації пристроїв мережі згідно з даними п. 5. На кожному комутаторі та на маршрутизаторі для всіх вузлів встановити локальні відповідності між текстовими іменами та ІР-адресами вузлів мережі. Представити результати обміну даних по іменам пристроїв.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61890" cy="2047240"/>
            <wp:effectExtent l="0" t="0" r="0" b="0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204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Налагодження параметрів IP-адресації WS-63-24-1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35855" cy="1865630"/>
            <wp:effectExtent l="0" t="0" r="0" b="0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855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Налагодження параметрів DNS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27905" cy="2096770"/>
            <wp:effectExtent l="0" t="0" r="0" b="0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09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Налагодження параметрів IP-адресації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50130" cy="1684655"/>
            <wp:effectExtent l="0" t="0" r="0" b="0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30" cy="168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Налагодження параметрів DNS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06315" cy="1794510"/>
            <wp:effectExtent l="0" t="0" r="0" b="0"/>
            <wp:docPr id="28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315" cy="179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29. Налагодження параметрів IP-адресації WS-63-24-3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704080" cy="1663700"/>
            <wp:effectExtent l="0" t="0" r="0" b="0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080" cy="166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30. Налагодження параметрів DNS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5330" cy="2172970"/>
            <wp:effectExtent l="0" t="0" r="0" b="0"/>
            <wp:docPr id="30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330" cy="217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31. Налагодження параметрів IP-адресації WS-63-24-4 </w:t>
      </w:r>
      <w:r>
        <w:rPr/>
        <w:drawing>
          <wp:inline distT="0" distB="0" distL="0" distR="0">
            <wp:extent cx="4788535" cy="1384935"/>
            <wp:effectExtent l="0" t="0" r="0" b="0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138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32. Налагодження параметрів DNS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79620" cy="2078990"/>
            <wp:effectExtent l="0" t="0" r="0" b="0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7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33. Налагодження параметрів IP-адресації WS-63-24-5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558030" cy="1732280"/>
            <wp:effectExtent l="0" t="0" r="0" b="0"/>
            <wp:docPr id="33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173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34. Налагодження параметрів DNS WS-63-24-5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37990" cy="2171700"/>
            <wp:effectExtent l="0" t="0" r="0" b="0"/>
            <wp:docPr id="34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990" cy="217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35. Налагодження параметрів IP-адресації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89450" cy="1534795"/>
            <wp:effectExtent l="0" t="0" r="0" b="0"/>
            <wp:docPr id="35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450" cy="153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36. Налагодження параметрів DNS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771390" cy="1753235"/>
            <wp:effectExtent l="0" t="0" r="0" b="0"/>
            <wp:docPr id="36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390" cy="175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37. Налагодження параметрів IP-адресації Serv-63-24-1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255895" cy="1970405"/>
            <wp:effectExtent l="0" t="0" r="0" b="0"/>
            <wp:docPr id="37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197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Налагодження параметрів DNS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971415" cy="2428875"/>
            <wp:effectExtent l="0" t="0" r="0" b="0"/>
            <wp:docPr id="38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4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415" cy="242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Налагодження параметрів IP-адресації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171440" cy="196469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440" cy="196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Налагодження параметрів DNS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40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Налагодження параметрів IP-адресації та DNS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1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3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42. Налагодження параметрів IP-адресації та DNS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248150" cy="1938655"/>
            <wp:effectExtent l="0" t="0" r="0" b="0"/>
            <wp:docPr id="42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3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93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43. Налагодження параметрів IP-адресації та DNS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74465" cy="3930015"/>
            <wp:effectExtent l="0" t="0" r="0" b="0"/>
            <wp:docPr id="43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465" cy="393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44.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23030" cy="3988435"/>
            <wp:effectExtent l="0" t="0" r="0" b="0"/>
            <wp:docPr id="44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030" cy="398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45.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32350" cy="4132580"/>
            <wp:effectExtent l="0" t="0" r="0" b="0"/>
            <wp:docPr id="45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0" cy="4132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46. Р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езультати обміну даних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8.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обмін даними між однією з робочих станцій та рештою вузлів мережі (комутаторами, серверами, робочими станціями). Дослідити процес формування та використання таблиць комутації на обох комутаторах мережі під час проведення обміну даними між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62505" cy="2974975"/>
            <wp:effectExtent l="0" t="0" r="0" b="0"/>
            <wp:docPr id="46" name="Image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2505" cy="297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t>Рис. 47. Результати обміну даних між WS-63-24-1 та WS-63-24-3,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7150" cy="3750945"/>
            <wp:effectExtent l="0" t="0" r="0" b="0"/>
            <wp:docPr id="47" name="Image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375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48. Результати обміну даних між WS-63-24-1 та R-63-24-1, SW-63-24-1, SW-63-24-2, Serv-63-24-1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819400" cy="1743075"/>
            <wp:effectExtent l="0" t="0" r="0" b="0"/>
            <wp:docPr id="48" name="Image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49. Таблиця комутації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828925" cy="1352550"/>
            <wp:effectExtent l="0" t="0" r="0" b="0"/>
            <wp:docPr id="49" name="Image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50. Таблиця комутації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9.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Очистити таблиці комутації комутаторів.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837815" cy="1468755"/>
            <wp:effectExtent l="0" t="0" r="0" b="0"/>
            <wp:docPr id="50" name="Image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815" cy="146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51. Очищення таблиці комутації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847340" cy="1458595"/>
            <wp:effectExtent l="0" t="0" r="0" b="0"/>
            <wp:docPr id="51" name="Image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340" cy="1458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52. Очищення таблиці комутації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53"/>
      <w:headerReference w:type="default" r:id="rId54"/>
      <w:headerReference w:type="first" r:id="rId5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49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5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53" name="Rectangle 2"/>
                      <wps:cNvSpPr/>
                      <wps:spPr>
                        <a:xfrm>
                          <a:off x="748080" y="9753120"/>
                          <a:ext cx="852120" cy="163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54" name="Rectangle 5"/>
                          <wps:cNvSpPr/>
                          <wps:spPr>
                            <a:xfrm>
                              <a:off x="0" y="0"/>
                              <a:ext cx="6642720" cy="102787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5" name="Rectangle 16"/>
                          <wps:cNvSpPr/>
                          <wps:spPr>
                            <a:xfrm>
                              <a:off x="1764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17"/>
                          <wps:cNvSpPr/>
                          <wps:spPr>
                            <a:xfrm>
                              <a:off x="37908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18"/>
                          <wps:cNvSpPr/>
                          <wps:spPr>
                            <a:xfrm>
                              <a:off x="754920" y="10120680"/>
                              <a:ext cx="83952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8" name="Rectangle 19"/>
                          <wps:cNvSpPr/>
                          <wps:spPr>
                            <a:xfrm>
                              <a:off x="1659240" y="10120680"/>
                              <a:ext cx="49392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9" name="Rectangle 20"/>
                          <wps:cNvSpPr/>
                          <wps:spPr>
                            <a:xfrm>
                              <a:off x="2198880" y="10120680"/>
                              <a:ext cx="316080" cy="142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0" name="Rectangle 21"/>
                          <wps:cNvSpPr/>
                          <wps:spPr>
                            <a:xfrm>
                              <a:off x="6310080" y="9769320"/>
                              <a:ext cx="316080" cy="141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1" name="Rectangle 22"/>
                          <wps:cNvSpPr/>
                          <wps:spPr>
                            <a:xfrm>
                              <a:off x="6310080" y="10005120"/>
                              <a:ext cx="316080" cy="200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20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2" name="Rectangle 23"/>
                          <wps:cNvSpPr/>
                          <wps:spPr>
                            <a:xfrm>
                              <a:off x="2578680" y="9894600"/>
                              <a:ext cx="367092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63" name="Rectangle 24"/>
                        <wps:cNvSpPr/>
                        <wps:spPr>
                          <a:xfrm>
                            <a:off x="748080" y="9928080"/>
                            <a:ext cx="866880" cy="16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1;height:2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0;height:16186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1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7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497;height:2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497;height:22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497;height:31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20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0;height:35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4;height:25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60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6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5" name="Rectangle 26"/>
                      <wps:cNvSpPr/>
                      <wps:spPr>
                        <a:xfrm>
                          <a:off x="0" y="0"/>
                          <a:ext cx="6642720" cy="1027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6" name="Rectangle 36"/>
                      <wps:cNvSpPr/>
                      <wps:spPr>
                        <a:xfrm>
                          <a:off x="17640" y="9220680"/>
                          <a:ext cx="27684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37"/>
                      <wps:cNvSpPr/>
                      <wps:spPr>
                        <a:xfrm>
                          <a:off x="349920" y="9220680"/>
                          <a:ext cx="34920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8" name="Rectangle 38"/>
                      <wps:cNvSpPr/>
                      <wps:spPr>
                        <a:xfrm>
                          <a:off x="754920" y="9220680"/>
                          <a:ext cx="8395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9" name="Rectangle 39"/>
                      <wps:cNvSpPr/>
                      <wps:spPr>
                        <a:xfrm>
                          <a:off x="1659240" y="9220680"/>
                          <a:ext cx="4939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0" name="Rectangle 40"/>
                      <wps:cNvSpPr/>
                      <wps:spPr>
                        <a:xfrm>
                          <a:off x="2198880" y="9220680"/>
                          <a:ext cx="31608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1" name="Rectangle 41"/>
                      <wps:cNvSpPr/>
                      <wps:spPr>
                        <a:xfrm>
                          <a:off x="5304240" y="9399240"/>
                          <a:ext cx="47448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2" name="Rectangle 42"/>
                      <wps:cNvSpPr/>
                      <wps:spPr>
                        <a:xfrm>
                          <a:off x="5304240" y="9587160"/>
                          <a:ext cx="47448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43"/>
                      <wps:cNvSpPr/>
                      <wps:spPr>
                        <a:xfrm>
                          <a:off x="2585880" y="8977680"/>
                          <a:ext cx="3975840" cy="226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0920" cy="167040"/>
                        </a:xfrm>
                      </wpg:grpSpPr>
                      <wps:wsp>
                        <wps:cNvPr id="74" name="Rectangle 50"/>
                        <wps:cNvSpPr/>
                        <wps:spPr>
                          <a:xfrm>
                            <a:off x="0" y="1584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5" name="Rectangle 51"/>
                        <wps:cNvSpPr/>
                        <wps:spPr>
                          <a:xfrm>
                            <a:off x="734040" y="0"/>
                            <a:ext cx="86688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1120" cy="142200"/>
                        </a:xfrm>
                      </wpg:grpSpPr>
                      <wps:wsp>
                        <wps:cNvPr id="76" name="Rectangle 53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7" name="Rectangle 54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1120" cy="142200"/>
                        </a:xfrm>
                      </wpg:grpSpPr>
                      <wps:wsp>
                        <wps:cNvPr id="78" name="Rectangle 56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9" name="Rectangle 57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1120" cy="142200"/>
                        </a:xfrm>
                      </wpg:grpSpPr>
                      <wps:wsp>
                        <wps:cNvPr id="80" name="Rectangle 59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81" name="Rectangle 60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1120" cy="142200"/>
                        </a:xfrm>
                      </wpg:grpSpPr>
                      <wps:wsp>
                        <wps:cNvPr id="82" name="Rectangle 62"/>
                        <wps:cNvSpPr/>
                        <wps:spPr>
                          <a:xfrm>
                            <a:off x="0" y="0"/>
                            <a:ext cx="69084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83" name="Rectangle 63"/>
                        <wps:cNvSpPr/>
                        <wps:spPr>
                          <a:xfrm>
                            <a:off x="741960" y="0"/>
                            <a:ext cx="839520" cy="142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4" name="Rectangle 65"/>
                      <wps:cNvSpPr/>
                      <wps:spPr>
                        <a:xfrm>
                          <a:off x="2593440" y="9523800"/>
                          <a:ext cx="2085840" cy="715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5" name="Rectangle 69"/>
                      <wps:cNvSpPr/>
                      <wps:spPr>
                        <a:xfrm>
                          <a:off x="4759920" y="9399240"/>
                          <a:ext cx="47376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6" name="Rectangle 70"/>
                      <wps:cNvSpPr/>
                      <wps:spPr>
                        <a:xfrm>
                          <a:off x="5852880" y="9399240"/>
                          <a:ext cx="75816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7" name="Rectangle 71"/>
                      <wps:cNvSpPr/>
                      <wps:spPr>
                        <a:xfrm>
                          <a:off x="5857920" y="9582120"/>
                          <a:ext cx="757080" cy="1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20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8" name="Rectangle 74"/>
                      <wps:cNvSpPr/>
                      <wps:spPr>
                        <a:xfrm>
                          <a:off x="4759920" y="9864720"/>
                          <a:ext cx="185112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0;height:16186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5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49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1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77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497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6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6;height:2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0;height:35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1;height:263">
                <v:rect id="shape_0" ID="Rectangle 50" path="m0,0l-2147483645,0l-2147483645,-2147483646l0,-2147483646xe" stroked="f" o:allowincell="f" style="position:absolute;left:-342;top:14424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4;height:26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1;height:224">
                <v:rect id="shape_0" ID="Rectangle 53" path="m0,0l-2147483645,0l-2147483645,-2147483646l0,-2147483646xe" stroked="f" o:allowincell="f" style="position:absolute;left:-342;top:14705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1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1;height:224">
                <v:rect id="shape_0" ID="Rectangle 56" path="m0,0l-2147483645,0l-2147483645,-2147483646l0,-2147483646xe" stroked="f" o:allowincell="f" style="position:absolute;left:-342;top:1499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1;height:224">
                <v:rect id="shape_0" ID="Rectangle 59" path="m0,0l-2147483645,0l-2147483645,-2147483646l0,-2147483646xe" stroked="f" o:allowincell="f" style="position:absolute;left:-342;top:1527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1;height:224">
                <v:rect id="shape_0" ID="Rectangle 62" path="m0,0l-2147483645,0l-2147483645,-2147483646l0,-2147483646xe" stroked="f" o:allowincell="f" style="position:absolute;left:-342;top:15553;width:1087;height:22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1;height:22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4;height:1126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5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3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1;height:2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20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4;height:51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header" Target="header1.xml"/><Relationship Id="rId54" Type="http://schemas.openxmlformats.org/officeDocument/2006/relationships/header" Target="header2.xml"/><Relationship Id="rId55" Type="http://schemas.openxmlformats.org/officeDocument/2006/relationships/header" Target="header3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<Relationship Id="rId5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4665</TotalTime>
  <Application>LibreOffice/25.8.2.2$Linux_X86_64 LibreOffice_project/580$Build-2</Application>
  <AppVersion>15.0000</AppVersion>
  <Pages>13</Pages>
  <Words>1511</Words>
  <Characters>11079</Characters>
  <CharactersWithSpaces>12166</CharactersWithSpaces>
  <Paragraphs>533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2025-11-03T02:02:06Z</cp:lastPrinted>
  <dcterms:modified xsi:type="dcterms:W3CDTF">2025-11-03T02:51:43Z</dcterms:modified>
  <cp:revision>849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