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sz w:val="28"/>
          <w:szCs w:val="28"/>
          <w:lang w:val="en-US"/>
        </w:rPr>
      </w:pPr>
      <w:r>
        <w:rPr>
          <w:rFonts w:eastAsia="Helvetica-Bold"/>
          <w:b/>
          <w:sz w:val="28"/>
          <w:szCs w:val="28"/>
        </w:rPr>
        <w:t>ЛАБОРАТОРНА РОБОТА №</w:t>
      </w:r>
      <w:r>
        <w:rPr>
          <w:rFonts w:eastAsia="Helvetica-Bold"/>
          <w:b/>
          <w:sz w:val="28"/>
          <w:szCs w:val="28"/>
          <w:lang w:val="en-US"/>
        </w:rPr>
        <w:t>2</w:t>
      </w:r>
    </w:p>
    <w:p>
      <w:pPr>
        <w:pStyle w:val="Normal"/>
        <w:tabs>
          <w:tab w:val="clear" w:pos="567"/>
        </w:tabs>
        <w:spacing w:lineRule="auto" w:line="360" w:before="114" w:after="114"/>
        <w:jc w:val="center"/>
        <w:rPr>
          <w:rFonts w:eastAsia="Helvetica-Bold"/>
          <w:sz w:val="28"/>
          <w:szCs w:val="28"/>
          <w:lang w:val="en-GB"/>
        </w:rPr>
      </w:pPr>
      <w:r>
        <w:rPr>
          <w:rFonts w:eastAsia="Helvetica-Bold"/>
          <w:sz w:val="28"/>
          <w:szCs w:val="28"/>
          <w:lang w:val="en-GB"/>
        </w:rPr>
        <w:t>ДОСЛІДЖЕННЯ ПРОЦЕСІВ В СИСТЕМАХ ЗА ДОПОМОГОЮ ІНСТРУМЕНТАРІЮ ДЛЯ ІНЖЕНЕРНИХ РОЗРАХУНКІВ І МОДЕЛЮВАННЯ.</w:t>
      </w:r>
    </w:p>
    <w:p>
      <w:pPr>
        <w:pStyle w:val="Normal"/>
        <w:tabs>
          <w:tab w:val="clear" w:pos="567"/>
        </w:tabs>
        <w:spacing w:lineRule="auto" w:line="360"/>
        <w:ind w:firstLine="810"/>
        <w:jc w:val="both"/>
        <w:rPr>
          <w:sz w:val="28"/>
          <w:szCs w:val="28"/>
        </w:rPr>
      </w:pPr>
      <w:r>
        <w:rPr>
          <w:rFonts w:eastAsia="Helvetica-Bold"/>
          <w:b/>
          <w:bCs/>
          <w:i/>
          <w:iCs/>
          <w:sz w:val="28"/>
          <w:szCs w:val="28"/>
        </w:rPr>
        <w:t>Мета</w:t>
      </w:r>
      <w:r>
        <w:rPr>
          <w:rFonts w:eastAsia="Helvetica-Bold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b/>
          <w:bCs/>
          <w:i/>
          <w:iCs/>
          <w:sz w:val="28"/>
          <w:szCs w:val="28"/>
        </w:rPr>
        <w:t>заняття</w:t>
      </w:r>
      <w:r>
        <w:rPr>
          <w:rFonts w:eastAsia="Helvetica-Bold"/>
          <w:b/>
          <w:bCs/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rFonts w:eastAsia="Helvetica-Bold"/>
          <w:sz w:val="28"/>
          <w:szCs w:val="28"/>
          <w:lang w:val="en-GB"/>
        </w:rPr>
        <w:t>вивчити та отримати навички використання інструментарію інженерних розрахунків і моделювання для дослідження динамічних процесів в системах.</w:t>
      </w:r>
    </w:p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</w:rPr>
        <w:t>Хід роботи</w:t>
      </w:r>
      <w:r>
        <w:rPr>
          <w:rFonts w:eastAsia="Helvetica-Bold"/>
          <w:b/>
          <w:bCs/>
          <w:sz w:val="28"/>
          <w:szCs w:val="28"/>
          <w:lang w:val="en-US"/>
        </w:rPr>
        <w:t>: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firstLine="850" w:start="0" w:end="0"/>
        <w:jc w:val="both"/>
        <w:rPr>
          <w:rFonts w:eastAsia="Helvetica-Bold"/>
          <w:sz w:val="28"/>
          <w:szCs w:val="28"/>
          <w:lang w:val="en-US"/>
        </w:rPr>
      </w:pPr>
      <w:r>
        <w:rPr>
          <w:rStyle w:val="qv3wpe"/>
          <w:rFonts w:eastAsia="Helvetica-Bold"/>
          <w:b/>
          <w:bCs/>
          <w:sz w:val="28"/>
          <w:szCs w:val="28"/>
          <w:lang w:val="en-US"/>
        </w:rPr>
        <w:t>Завдання 3.</w:t>
      </w:r>
      <w:r>
        <w:rPr>
          <w:rStyle w:val="qv3wpe"/>
          <w:rFonts w:eastAsia="Helvetica-Bold"/>
          <w:sz w:val="28"/>
          <w:szCs w:val="28"/>
          <w:lang w:val="en-US"/>
        </w:rPr>
        <w:t xml:space="preserve"> Розв’язок диференційних рівнянь. Виконати приклад 1: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firstLine="850" w:start="0" w:end="0"/>
        <w:jc w:val="both"/>
        <w:rPr>
          <w:rFonts w:eastAsia="Helvetica-Bold"/>
          <w:sz w:val="28"/>
          <w:szCs w:val="28"/>
          <w:lang w:val="en-US"/>
        </w:rPr>
      </w:pPr>
      <w:r>
        <w:rPr>
          <w:rStyle w:val="qv3wpe"/>
          <w:rFonts w:eastAsia="Helvetica-Bold"/>
          <w:sz w:val="28"/>
          <w:szCs w:val="28"/>
          <w:lang w:val="en-US"/>
        </w:rPr>
        <w:t xml:space="preserve">Приклад 1. Розв’язати рівняння </w:t>
      </w:r>
      <w:r>
        <w:rPr/>
      </w:r>
      <m:oMath xmlns:m="http://schemas.openxmlformats.org/officeDocument/2006/math">
        <m:r>
          <m:t xml:space="preserve">y</m:t>
        </m:r>
        <m:r>
          <m:t xml:space="preserve">′</m:t>
        </m:r>
        <m:r>
          <m:t xml:space="preserve">′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lit/>
            <m:nor/>
          </m:rPr>
          <m:t xml:space="preserve">+</m:t>
        </m:r>
        <m:r>
          <m:t xml:space="preserve">0,1</m:t>
        </m:r>
        <m:r>
          <m:t xml:space="preserve">y</m:t>
        </m:r>
        <m:r>
          <m:t xml:space="preserve">′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lit/>
            <m:nor/>
          </m:rPr>
          <m:t xml:space="preserve">+</m:t>
        </m:r>
        <m:r>
          <m:t xml:space="preserve">y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lit/>
            <m:nor/>
          </m:rPr>
          <m:t xml:space="preserve">=</m:t>
        </m:r>
        <m:r>
          <m:t xml:space="preserve">0</m:t>
        </m:r>
      </m:oMath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43554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355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Рис. 1. Розв’язання завдання 3</w:t>
      </w:r>
      <w:r>
        <w:br w:type="page"/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4.</w:t>
      </w:r>
      <w:r>
        <w:rPr>
          <w:sz w:val="28"/>
          <w:szCs w:val="28"/>
        </w:rPr>
        <w:t xml:space="preserve"> Розв’язати рівняння.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2519045" cy="391287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391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Рис. 2. Розв’язання завдання 4 (лінійне рівняння)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2657475" cy="404304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404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Рис. 3. Розв’язання завдання 4 (нелінійне рівняння)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6.</w:t>
      </w:r>
      <w:r>
        <w:rPr>
          <w:sz w:val="28"/>
          <w:szCs w:val="28"/>
        </w:rPr>
        <w:t xml:space="preserve"> Розв’язати рівняння Ван дер Поля (осцилятор):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2214880" cy="158496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880" cy="158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Рис. 4. Розв’язання завдання 6 (m = 1)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2299970" cy="164973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970" cy="1649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Рис. 5. Розв’язання завдання 6 (m = 2)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2472055" cy="179260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055" cy="1792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Рис. 6. Розв’язання завдання 6 (m = 3)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3815080" cy="211836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21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Рис. 7. Розв’язання завдання 6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7.</w:t>
      </w:r>
      <w:r>
        <w:rPr>
          <w:sz w:val="28"/>
          <w:szCs w:val="28"/>
        </w:rPr>
        <w:t xml:space="preserve"> Розв’язок систем диференційних рівнянь.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4426585" cy="371411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585" cy="3714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Рис. 8. Розв’язання завдання 7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9.</w:t>
      </w:r>
      <w:r>
        <w:rPr>
          <w:sz w:val="28"/>
          <w:szCs w:val="28"/>
        </w:rPr>
        <w:t xml:space="preserve"> Аналіз стійкості моделей динамічних систем.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1771015" cy="346646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015" cy="3466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Рис. 9. Розв’язання завдання 9 (частина 1)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5601335" cy="635381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35" cy="635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Рис. 10. Розв’язання завдання 9 (частина 2)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Висновок:</w:t>
      </w:r>
      <w:r>
        <w:rPr>
          <w:sz w:val="28"/>
          <w:szCs w:val="28"/>
        </w:rPr>
        <w:t xml:space="preserve"> У ході виконання роботи було досліджено процеси в системах за допомогою інструментарію для інженерних розрахунків і моделювання. Досягнуто мети заняття - опановано основні принципи використання відповідних програмних засобів для аналізу динамічних процесів. Отримані навички дозволяють ефективно застосовувати методи моделювання для подальших досліджень і практичних завдань.</w:t>
      </w:r>
    </w:p>
    <w:sectPr>
      <w:headerReference w:type="even" r:id="rId12"/>
      <w:headerReference w:type="default" r:id="rId13"/>
      <w:headerReference w:type="first" r:id="rId14"/>
      <w:type w:val="nextPage"/>
      <w:pgSz w:w="11906" w:h="16838"/>
      <w:pgMar w:left="1418" w:right="567" w:gutter="0" w:header="709" w:top="766" w:footer="0" w:bottom="1701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auto"/>
    <w:pitch w:val="default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Tahoma">
    <w:charset w:val="01"/>
    <w:family w:val="swiss"/>
    <w:pitch w:val="default"/>
  </w:font>
  <w:font w:name="Consolas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Calibre">
    <w:charset w:val="01"/>
    <w:family w:val="roman"/>
    <w:pitch w:val="default"/>
  </w:font>
  <w:font w:name="ISOCPEUR">
    <w:charset w:val="01"/>
    <w:family w:val="swiss"/>
    <w:pitch w:val="default"/>
  </w:font>
  <w:font w:name="Arial">
    <w:charset w:val="01"/>
    <w:family w:val="swiss"/>
    <w:pitch w:val="default"/>
  </w:font>
  <w:font w:name="Calibri">
    <w:charset w:val="01"/>
    <w:family w:val="roman"/>
    <w:pitch w:val="default"/>
  </w:font>
  <w:font w:name="Consolas"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Journ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3335" distB="13335" distL="13335" distR="9525" simplePos="0" locked="0" layoutInCell="1" allowOverlap="1" relativeHeight="42" wp14:anchorId="10994A40">
              <wp:simplePos x="0" y="0"/>
              <wp:positionH relativeFrom="column">
                <wp:posOffset>-229235</wp:posOffset>
              </wp:positionH>
              <wp:positionV relativeFrom="paragraph">
                <wp:posOffset>-266065</wp:posOffset>
              </wp:positionV>
              <wp:extent cx="6656705" cy="10290175"/>
              <wp:effectExtent l="13335" t="13335" r="9525" b="13335"/>
              <wp:wrapNone/>
              <wp:docPr id="11" name="Группа 6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760" cy="10290240"/>
                        <a:chOff x="0" y="0"/>
                        <a:chExt cx="6656760" cy="10290240"/>
                      </a:xfrm>
                    </wpg:grpSpPr>
                    <wps:wsp>
                      <wps:cNvPr id="12" name="Rectangle 2"/>
                      <wps:cNvSpPr/>
                      <wps:spPr>
                        <a:xfrm>
                          <a:off x="748080" y="9753120"/>
                          <a:ext cx="862920" cy="17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6656760" cy="102902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656760" cy="10290240"/>
                          </a:xfrm>
                        </wpg:grpSpPr>
                        <wps:wsp>
                          <wps:cNvPr id="13" name="Rectangle 5"/>
                          <wps:cNvSpPr/>
                          <wps:spPr>
                            <a:xfrm>
                              <a:off x="0" y="0"/>
                              <a:ext cx="6653520" cy="1028952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639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750600"/>
                              <a:ext cx="664848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7275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6383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183040" y="9759240"/>
                              <a:ext cx="1440" cy="531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547720" y="9754920"/>
                              <a:ext cx="720" cy="53028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295320" y="9754920"/>
                              <a:ext cx="144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931320"/>
                              <a:ext cx="2537640" cy="144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10113480"/>
                              <a:ext cx="253764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300000" y="9933480"/>
                              <a:ext cx="356760" cy="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4" name="Rectangle 16"/>
                          <wps:cNvSpPr/>
                          <wps:spPr>
                            <a:xfrm>
                              <a:off x="17640" y="10120680"/>
                              <a:ext cx="326880" cy="153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15" name="Rectangle 17"/>
                          <wps:cNvSpPr/>
                          <wps:spPr>
                            <a:xfrm>
                              <a:off x="379080" y="10120680"/>
                              <a:ext cx="326880" cy="153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16" name="Rectangle 18"/>
                          <wps:cNvSpPr/>
                          <wps:spPr>
                            <a:xfrm>
                              <a:off x="754920" y="10120680"/>
                              <a:ext cx="850320" cy="153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докум.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17" name="Rectangle 19"/>
                          <wps:cNvSpPr/>
                          <wps:spPr>
                            <a:xfrm>
                              <a:off x="1659240" y="10120680"/>
                              <a:ext cx="504720" cy="153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18" name="Rectangle 20"/>
                          <wps:cNvSpPr/>
                          <wps:spPr>
                            <a:xfrm>
                              <a:off x="2198880" y="10120680"/>
                              <a:ext cx="326880" cy="153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19" name="Rectangle 21"/>
                          <wps:cNvSpPr/>
                          <wps:spPr>
                            <a:xfrm>
                              <a:off x="6310080" y="9769320"/>
                              <a:ext cx="326880" cy="1522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0" name="Rectangle 22"/>
                          <wps:cNvSpPr/>
                          <wps:spPr>
                            <a:xfrm>
                              <a:off x="6310080" y="10005120"/>
                              <a:ext cx="326880" cy="2113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5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1" name="Rectangle 23"/>
                          <wps:cNvSpPr/>
                          <wps:spPr>
                            <a:xfrm>
                              <a:off x="2578680" y="9894600"/>
                              <a:ext cx="3681720" cy="2394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ДУ «Житомирська політехніка».2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6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.121.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GB"/>
                                  </w:rPr>
                                  <w:t>2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4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.000 – ЛР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2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</wpg:grpSp>
                      <wps:wsp>
                        <wps:cNvPr id="22" name="Rectangle 24"/>
                        <wps:cNvSpPr/>
                        <wps:spPr>
                          <a:xfrm>
                            <a:off x="748080" y="9928080"/>
                            <a:ext cx="877680" cy="17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lIns="0" tIns="12600" rIns="0" bIns="1260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Группа 60" style="position:absolute;margin-left:-18.05pt;margin-top:-20.95pt;width:524.1pt;height:810.2pt" coordorigin="-361,-419" coordsize="10482,16204">
              <v:rect id="shape_0" stroked="f" o:allowincell="f" style="position:absolute;left:817;top:14940;width:1358;height:27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  <w10:wrap type="none"/>
              </v:rect>
              <v:group id="shape_0" style="position:absolute;left:-361;top:-419;width:10482;height:16204">
                <v:group id="shape_0" style="position:absolute;left:-361;top:-419;width:10482;height:16204">
                  <v:rect id="shape_0" stroked="t" o:allowincell="f" style="position:absolute;left:-361;top:-419;width:10477;height:16203;mso-wrap-style:none;v-text-anchor:middle">
                    <v:fill o:detectmouseclick="t" on="false"/>
                    <v:stroke color="black" weight="25560" joinstyle="miter" endcap="flat"/>
                    <w10:wrap type="none"/>
                  </v:rect>
                  <v:line id="shape_0" from="212,14943" to="212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4936" to="10114,14936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785,14943" to="785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2219,14943" to="2219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077,14950" to="3078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651,14943" to="3651,15777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53,14943" to="9554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5221" to="3640,15222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line id="shape_0" from="-355,15508" to="3640,15508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60,15224" to="10121,15224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rect id="shape_0" stroked="f" o:allowincell="f" style="position:absolute;left:-333;top:15519;width:514;height:240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236;top:15519;width:514;height:240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828;top:15519;width:1338;height:240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докум.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2252;top:15519;width:794;height:240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3102;top:15519;width:514;height:240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9576;top:14966;width:514;height:239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9576;top:15337;width:514;height:332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3700;top:15163;width:5797;height:376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ДУ «Житомирська політехніка».2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6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.121.</w:t>
                          </w:r>
                          <w:r>
                            <w:rPr>
                              <w:sz w:val="22"/>
                              <w:szCs w:val="22"/>
                              <w:lang w:val="en-GB"/>
                            </w:rPr>
                            <w:t>2</w:t>
                          </w:r>
                          <w:r>
                            <w:rPr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.000 – ЛР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2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</w:r>
                        </w:p>
                      </w:txbxContent>
                    </v:textbox>
                    <w10:wrap type="none"/>
                  </v:rect>
                </v:group>
                <v:rect id="shape_0" stroked="f" o:allowincell="f" style="position:absolute;left:817;top:15216;width:1381;height:268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</w:r>
                      </w:p>
                    </w:txbxContent>
                  </v:textbox>
                  <w10:wrap type="none"/>
                </v:rect>
              </v:group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3335" distB="12065" distL="13335" distR="12065" simplePos="0" locked="0" layoutInCell="1" allowOverlap="1" relativeHeight="53" wp14:anchorId="10994A42">
              <wp:simplePos x="0" y="0"/>
              <wp:positionH relativeFrom="column">
                <wp:posOffset>-229870</wp:posOffset>
              </wp:positionH>
              <wp:positionV relativeFrom="paragraph">
                <wp:posOffset>-244475</wp:posOffset>
              </wp:positionV>
              <wp:extent cx="6656070" cy="10290175"/>
              <wp:effectExtent l="13335" t="13335" r="12065" b="12065"/>
              <wp:wrapNone/>
              <wp:docPr id="23" name="Группа 1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040" cy="10290240"/>
                        <a:chOff x="0" y="0"/>
                        <a:chExt cx="6656040" cy="10290240"/>
                      </a:xfrm>
                    </wpg:grpSpPr>
                    <wps:wsp>
                      <wps:cNvPr id="24" name="Rectangle 26"/>
                      <wps:cNvSpPr/>
                      <wps:spPr>
                        <a:xfrm>
                          <a:off x="0" y="0"/>
                          <a:ext cx="6653520" cy="102895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30120" y="8845560"/>
                          <a:ext cx="720" cy="53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840520"/>
                          <a:ext cx="66484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7200" y="8850600"/>
                          <a:ext cx="144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376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830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47000" y="884556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2768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93132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11348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5" name="Rectangle 36"/>
                      <wps:cNvSpPr/>
                      <wps:spPr>
                        <a:xfrm>
                          <a:off x="17640" y="9220680"/>
                          <a:ext cx="28764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26" name="Rectangle 37"/>
                      <wps:cNvSpPr/>
                      <wps:spPr>
                        <a:xfrm>
                          <a:off x="349920" y="9220680"/>
                          <a:ext cx="36000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27" name="Rectangle 38"/>
                      <wps:cNvSpPr/>
                      <wps:spPr>
                        <a:xfrm>
                          <a:off x="754920" y="9220680"/>
                          <a:ext cx="85032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28" name="Rectangle 39"/>
                      <wps:cNvSpPr/>
                      <wps:spPr>
                        <a:xfrm>
                          <a:off x="1659240" y="9220680"/>
                          <a:ext cx="50472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29" name="Rectangle 40"/>
                      <wps:cNvSpPr/>
                      <wps:spPr>
                        <a:xfrm>
                          <a:off x="2198880" y="9220680"/>
                          <a:ext cx="32688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0" name="Rectangle 41"/>
                      <wps:cNvSpPr/>
                      <wps:spPr>
                        <a:xfrm>
                          <a:off x="5304240" y="9399240"/>
                          <a:ext cx="485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1" name="Rectangle 42"/>
                      <wps:cNvSpPr/>
                      <wps:spPr>
                        <a:xfrm>
                          <a:off x="5304240" y="9587160"/>
                          <a:ext cx="48528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2" name="Rectangle 43"/>
                      <wps:cNvSpPr/>
                      <wps:spPr>
                        <a:xfrm>
                          <a:off x="2585880" y="8977680"/>
                          <a:ext cx="3986640" cy="23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ДУ «Житомирська політехніка».2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.000 – ЛР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960" y="9385920"/>
                          <a:ext cx="6649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8280" y="9204840"/>
                          <a:ext cx="25380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02196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4844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56556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12600" y="9387720"/>
                          <a:ext cx="1611720" cy="177840"/>
                        </a:xfrm>
                      </wpg:grpSpPr>
                      <wps:wsp>
                        <wps:cNvPr id="33" name="Rectangle 50"/>
                        <wps:cNvSpPr/>
                        <wps:spPr>
                          <a:xfrm>
                            <a:off x="0" y="15840"/>
                            <a:ext cx="701640" cy="153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4" name="Rectangle 51"/>
                        <wps:cNvSpPr/>
                        <wps:spPr>
                          <a:xfrm>
                            <a:off x="734040" y="0"/>
                            <a:ext cx="877680" cy="177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Семенчук О.А.</w:t>
                              </w:r>
                            </w:p>
                            <w:p>
                              <w:pPr>
                                <w:pStyle w:val="Style11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582120"/>
                          <a:ext cx="1591920" cy="153000"/>
                        </a:xfrm>
                      </wpg:grpSpPr>
                      <wps:wsp>
                        <wps:cNvPr id="35" name="Rectangle 53"/>
                        <wps:cNvSpPr/>
                        <wps:spPr>
                          <a:xfrm>
                            <a:off x="0" y="0"/>
                            <a:ext cx="701640" cy="153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6" name="Rectangle 54"/>
                        <wps:cNvSpPr/>
                        <wps:spPr>
                          <a:xfrm>
                            <a:off x="741960" y="0"/>
                            <a:ext cx="850320" cy="153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Бродський Ю.Б.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765000"/>
                          <a:ext cx="1591920" cy="153000"/>
                        </a:xfrm>
                      </wpg:grpSpPr>
                      <wps:wsp>
                        <wps:cNvPr id="37" name="Rectangle 56"/>
                        <wps:cNvSpPr/>
                        <wps:spPr>
                          <a:xfrm>
                            <a:off x="0" y="0"/>
                            <a:ext cx="701640" cy="153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8" name="Rectangle 57"/>
                        <wps:cNvSpPr/>
                        <wps:spPr>
                          <a:xfrm>
                            <a:off x="741960" y="0"/>
                            <a:ext cx="850320" cy="153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942840"/>
                          <a:ext cx="1591920" cy="153000"/>
                        </a:xfrm>
                      </wpg:grpSpPr>
                      <wps:wsp>
                        <wps:cNvPr id="39" name="Rectangle 59"/>
                        <wps:cNvSpPr/>
                        <wps:spPr>
                          <a:xfrm>
                            <a:off x="0" y="0"/>
                            <a:ext cx="701640" cy="153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40" name="Rectangle 60"/>
                        <wps:cNvSpPr/>
                        <wps:spPr>
                          <a:xfrm>
                            <a:off x="741960" y="0"/>
                            <a:ext cx="850320" cy="153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10120680"/>
                          <a:ext cx="1591920" cy="153000"/>
                        </a:xfrm>
                      </wpg:grpSpPr>
                      <wps:wsp>
                        <wps:cNvPr id="41" name="Rectangle 62"/>
                        <wps:cNvSpPr/>
                        <wps:spPr>
                          <a:xfrm>
                            <a:off x="0" y="0"/>
                            <a:ext cx="701640" cy="153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42" name="Rectangle 63"/>
                        <wps:cNvSpPr/>
                        <wps:spPr>
                          <a:xfrm>
                            <a:off x="741960" y="0"/>
                            <a:ext cx="850320" cy="153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SpPr/>
                      <wps:spPr>
                        <a:xfrm>
                          <a:off x="4730760" y="9389160"/>
                          <a:ext cx="720" cy="8960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3" name="Rectangle 65"/>
                      <wps:cNvSpPr/>
                      <wps:spPr>
                        <a:xfrm>
                          <a:off x="2593440" y="9523800"/>
                          <a:ext cx="2096640" cy="72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  <wps:wsp>
                      <wps:cNvSpPr/>
                      <wps:spPr>
                        <a:xfrm>
                          <a:off x="4735080" y="9568080"/>
                          <a:ext cx="192096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34000" y="9749880"/>
                          <a:ext cx="19220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8222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4" name="Rectangle 69"/>
                      <wps:cNvSpPr/>
                      <wps:spPr>
                        <a:xfrm>
                          <a:off x="4759920" y="9399240"/>
                          <a:ext cx="484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45" name="Rectangle 70"/>
                      <wps:cNvSpPr/>
                      <wps:spPr>
                        <a:xfrm>
                          <a:off x="5852880" y="9399240"/>
                          <a:ext cx="768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46" name="Rectangle 71"/>
                      <wps:cNvSpPr/>
                      <wps:spPr>
                        <a:xfrm>
                          <a:off x="5857920" y="9582120"/>
                          <a:ext cx="767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912920" y="9572040"/>
                          <a:ext cx="72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094720" y="9572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7" name="Rectangle 74"/>
                      <wps:cNvSpPr/>
                      <wps:spPr>
                        <a:xfrm>
                          <a:off x="4759920" y="9864720"/>
                          <a:ext cx="1861920" cy="33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ІПЗ-23-1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0" style="position:absolute;margin-left:-18.1pt;margin-top:-19.25pt;width:524.05pt;height:810.2pt" coordorigin="-362,-385" coordsize="10481,16204">
              <v:rect id="shape_0" stroked="t" o:allowincell="f" style="position:absolute;left:-362;top:-385;width:10477;height:16203;mso-wrap-style:none;v-text-anchor:middle">
                <v:fill o:detectmouseclick="t" on="false"/>
                <v:stroke color="black" weight="25560" joinstyle="miter" endcap="flat"/>
                <w10:wrap type="none"/>
              </v:rect>
              <v:line id="shape_0" from="158,13545" to="158,1438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537" to="10112,13537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83,13553" to="784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2217,13553" to="2217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076,13553" to="3076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649,13545" to="3649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948,14401" to="7950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5255" to="3639,15256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5542" to="3639,1554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-334;top:14136;width:452;height:240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89;top:14136;width:566;height:240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827;top:14136;width:1338;height:240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51;top:14136;width:794;height:240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101;top:14136;width:514;height:240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7991;top:14417;width:763;height:23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7991;top:14713;width:763;height:240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710;top:13753;width:6277;height:372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ДУ «Житомирська політехніка».2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6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.121.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>2</w:t>
                      </w:r>
                      <w:r>
                        <w:rPr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.000 – ЛР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-356,14396" to="10114,1439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49,14111" to="3647,141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823" to="3639,1382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967" to="3639,14968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679" to="3639,14680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-342;top:14399;width:2538;height:280">
                <v:rect id="shape_0" stroked="f" o:allowincell="f" style="position:absolute;left:-342;top:14424;width:1104;height:240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14;top:14399;width:1381;height:27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Семенчук О.А.</w:t>
                        </w:r>
                      </w:p>
                      <w:p>
                        <w:pPr>
                          <w:pStyle w:val="Style11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705;width:2508;height:241">
                <v:rect id="shape_0" stroked="f" o:allowincell="f" style="position:absolute;left:-342;top:14705;width:1104;height:240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26;top:14705;width:1338;height:240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Бродський Ю.Б.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993;width:2508;height:241">
                <v:rect id="shape_0" stroked="f" o:allowincell="f" style="position:absolute;left:-342;top:14993;width:1104;height:240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26;top:14993;width:1338;height:240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273;width:2508;height:241">
                <v:rect id="shape_0" stroked="f" o:allowincell="f" style="position:absolute;left:-342;top:15273;width:1104;height:240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26;top:15273;width:1338;height:240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553;width:2508;height:241">
                <v:rect id="shape_0" stroked="f" o:allowincell="f" style="position:absolute;left:-342;top:15553;width:1104;height:240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Затверд.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26;top:15553;width:1338;height:240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  <w10:wrap type="none"/>
                </v:rect>
              </v:group>
              <v:line id="shape_0" from="7088,14401" to="7088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stroked="f" o:allowincell="f" style="position:absolute;left:3722;top:14613;width:3301;height:1143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7095,14683" to="10119,14683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093,14969" to="10119,1496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8807,14401" to="8809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stroked="f" o:allowincell="f" style="position:absolute;left:7134;top:14417;width:762;height:23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8855;top:14417;width:1210;height:23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8863;top:14705;width:1208;height:23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5</w:t>
                      </w:r>
                    </w:p>
                  </w:txbxContent>
                </v:textbox>
                <w10:wrap type="none"/>
              </v:rect>
              <v:line id="shape_0" from="7375,14689" to="7375,1496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7661,14690" to="7662,1496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7134;top:15150;width:2931;height:52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ІПЗ-23-1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1f07"/>
    <w:pPr>
      <w:widowControl/>
      <w:tabs>
        <w:tab w:val="clear" w:pos="709"/>
        <w:tab w:val="left" w:pos="567" w:leader="none"/>
      </w:tabs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Calibri" w:cs="Times New Roman"/>
      <w:color w:val="auto"/>
      <w:kern w:val="0"/>
      <w:sz w:val="24"/>
      <w:szCs w:val="24"/>
      <w:lang w:val="uk-UA" w:eastAsia="ru-RU" w:bidi="ar-SA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 w:val="true"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yStile" w:customStyle="1">
    <w:name w:val="MyStile Знак"/>
    <w:basedOn w:val="DefaultParagraphFont"/>
    <w:link w:val="MyStile1"/>
    <w:qFormat/>
    <w:rsid w:val="00286850"/>
    <w:rPr>
      <w:rFonts w:ascii="Times New Roman" w:hAnsi="Times New Roman"/>
      <w:sz w:val="28"/>
    </w:rPr>
  </w:style>
  <w:style w:type="character" w:styleId="Heading1Char" w:customStyle="1">
    <w:name w:val="Heading 1 Char"/>
    <w:basedOn w:val="DefaultParagraphFont"/>
    <w:link w:val="Heading1"/>
    <w:qFormat/>
    <w:rsid w:val="00286850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86850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86850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val="en-US"/>
    </w:rPr>
  </w:style>
  <w:style w:type="character" w:styleId="HeaderChar" w:customStyle="1">
    <w:name w:val="Header Char"/>
    <w:basedOn w:val="DefaultParagraphFont"/>
    <w:link w:val="Header"/>
    <w:semiHidden/>
    <w:qFormat/>
    <w:rsid w:val="006103db"/>
    <w:rPr>
      <w:rFonts w:ascii="Times New Roman" w:hAnsi="Times New Roman" w:cs="Times New Roman"/>
      <w:sz w:val="24"/>
      <w:szCs w:val="24"/>
      <w:lang w:eastAsia="ru-RU"/>
    </w:rPr>
  </w:style>
  <w:style w:type="character" w:styleId="BalloonTextChar" w:customStyle="1">
    <w:name w:val="Balloon Text Char"/>
    <w:basedOn w:val="DefaultParagraphFont"/>
    <w:link w:val="BalloonText"/>
    <w:qFormat/>
    <w:rsid w:val="006103db"/>
    <w:rPr>
      <w:rFonts w:ascii="Tahoma" w:hAnsi="Tahoma" w:cs="Tahoma"/>
      <w:sz w:val="16"/>
      <w:szCs w:val="16"/>
      <w:lang w:eastAsia="ru-RU"/>
    </w:rPr>
  </w:style>
  <w:style w:type="character" w:styleId="Hyperlink">
    <w:name w:val="Hyperlink"/>
    <w:basedOn w:val="DefaultParagraphFont"/>
    <w:uiPriority w:val="99"/>
    <w:unhideWhenUsed/>
    <w:rsid w:val="00855392"/>
    <w:rPr>
      <w:color w:themeColor="hyperlink" w:val="0563C1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55392"/>
    <w:rPr>
      <w:rFonts w:ascii="Times New Roman" w:hAnsi="Times New Roman" w:cs="Times New Roman"/>
      <w:sz w:val="24"/>
      <w:szCs w:val="24"/>
      <w:lang w:eastAsia="ru-RU"/>
    </w:rPr>
  </w:style>
  <w:style w:type="character" w:styleId="1" w:customStyle="1">
    <w:name w:val="Курсова 1 Знак"/>
    <w:link w:val="11"/>
    <w:qFormat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qFormat/>
    <w:rsid w:val="008a7bff"/>
    <w:rPr>
      <w:color w:val="80808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styleId="Strong">
    <w:name w:val="Strong"/>
    <w:basedOn w:val="DefaultParagraphFont"/>
    <w:uiPriority w:val="22"/>
    <w:qFormat/>
    <w:rsid w:val="006b01f3"/>
    <w:rPr>
      <w:b/>
      <w:bCs/>
    </w:rPr>
  </w:style>
  <w:style w:type="character" w:styleId="descriptionlabel" w:customStyle="1">
    <w:name w:val="description_label"/>
    <w:basedOn w:val="DefaultParagraphFont"/>
    <w:qFormat/>
    <w:rsid w:val="003d3898"/>
    <w:rPr/>
  </w:style>
  <w:style w:type="character" w:styleId="qv3wpe" w:customStyle="1">
    <w:name w:val="qv3wpe"/>
    <w:basedOn w:val="DefaultParagraphFont"/>
    <w:qFormat/>
    <w:rsid w:val="00de743e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b4aa3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5b4aa3"/>
    <w:rPr>
      <w:rFonts w:ascii="Times New Roman" w:hAnsi="Times New Roman" w:cs="Times New Roman"/>
      <w:sz w:val="20"/>
      <w:szCs w:val="20"/>
      <w:lang w:val="uk-UA" w:eastAsia="ru-RU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b4aa3"/>
    <w:rPr>
      <w:rFonts w:ascii="Times New Roman" w:hAnsi="Times New Roman" w:cs="Times New Roman"/>
      <w:b/>
      <w:bCs/>
      <w:sz w:val="20"/>
      <w:szCs w:val="20"/>
      <w:lang w:val="uk-UA" w:eastAsia="ru-RU"/>
    </w:rPr>
  </w:style>
  <w:style w:type="character" w:styleId="oxzekf" w:customStyle="1">
    <w:name w:val="oxzekf"/>
    <w:basedOn w:val="DefaultParagraphFont"/>
    <w:qFormat/>
    <w:rsid w:val="00c877c5"/>
    <w:rPr/>
  </w:style>
  <w:style w:type="character" w:styleId="NumberingSymbols">
    <w:name w:val="Numbering Symbols"/>
    <w:qFormat/>
    <w:rPr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e" w:hAnsi="Calibre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e" w:hAnsi="Calibre"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styleId="MyStile1" w:customStyle="1">
    <w:name w:val="MyStile"/>
    <w:basedOn w:val="Normal"/>
    <w:link w:val="MyStile"/>
    <w:qFormat/>
    <w:rsid w:val="00286850"/>
    <w:pPr>
      <w:spacing w:lineRule="auto" w:line="360" w:before="0" w:after="200"/>
      <w:ind w:firstLine="567"/>
      <w:jc w:val="both"/>
    </w:pPr>
    <w:rPr>
      <w:rFonts w:eastAsia="Calibri" w:eastAsiaTheme="minorHAnsi"/>
      <w:sz w:val="28"/>
    </w:rPr>
  </w:style>
  <w:style w:type="paragraph" w:styleId="ListParagraph">
    <w:name w:val="List Paragraph"/>
    <w:basedOn w:val="Normal"/>
    <w:uiPriority w:val="34"/>
    <w:qFormat/>
    <w:rsid w:val="00286850"/>
    <w:pPr>
      <w:spacing w:before="0" w:after="0"/>
      <w:ind w:star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lineRule="auto" w:line="259" w:before="240" w:after="0"/>
      <w:jc w:val="start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themeColor="accent1" w:themeShade="bf" w:val="2E74B5"/>
      <w:sz w:val="32"/>
      <w:szCs w:val="32"/>
      <w:lang w:eastAsia="uk-U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semiHidden/>
    <w:rsid w:val="006103db"/>
    <w:pPr>
      <w:tabs>
        <w:tab w:val="left" w:pos="567" w:leader="none"/>
        <w:tab w:val="center" w:pos="4819" w:leader="none"/>
        <w:tab w:val="right" w:pos="9639" w:leader="none"/>
      </w:tabs>
    </w:pPr>
    <w:rPr/>
  </w:style>
  <w:style w:type="paragraph" w:styleId="Style11" w:customStyle="1">
    <w:name w:val="Чертежный"/>
    <w:qFormat/>
    <w:rsid w:val="006103db"/>
    <w:pPr>
      <w:widowControl/>
      <w:suppressAutoHyphens w:val="true"/>
      <w:bidi w:val="0"/>
      <w:spacing w:lineRule="auto" w:line="240" w:before="0" w:after="0"/>
      <w:jc w:val="both"/>
    </w:pPr>
    <w:rPr>
      <w:rFonts w:ascii="ISOCPEUR" w:hAnsi="ISOCPEUR" w:eastAsia="Calibri" w:cs="Times New Roman"/>
      <w:i/>
      <w:color w:val="auto"/>
      <w:kern w:val="0"/>
      <w:sz w:val="28"/>
      <w:szCs w:val="20"/>
      <w:lang w:val="uk-UA" w:eastAsia="ru-RU" w:bidi="ar-SA"/>
    </w:rPr>
  </w:style>
  <w:style w:type="paragraph" w:styleId="Textlab" w:customStyle="1">
    <w:name w:val="Text_lab Знак Знак Знак"/>
    <w:basedOn w:val="Normal"/>
    <w:qFormat/>
    <w:rsid w:val="006103db"/>
    <w:pPr>
      <w:spacing w:before="30" w:after="30"/>
      <w:ind w:firstLine="340"/>
      <w:jc w:val="both"/>
    </w:pPr>
    <w:rPr>
      <w:rFonts w:eastAsia="Plotter"/>
      <w:sz w:val="20"/>
      <w:szCs w:val="20"/>
    </w:rPr>
  </w:style>
  <w:style w:type="paragraph" w:styleId="Style12" w:customStyle="1">
    <w:name w:val="Тема_лаб Знак"/>
    <w:basedOn w:val="Textlab"/>
    <w:qFormat/>
    <w:rsid w:val="006103db"/>
    <w:pPr>
      <w:spacing w:before="0" w:after="3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qFormat/>
    <w:rsid w:val="006103db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855392"/>
    <w:pPr>
      <w:spacing w:beforeAutospacing="1" w:afterAutospacing="1"/>
    </w:pPr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left" w:pos="567" w:leader="none"/>
        <w:tab w:val="center" w:pos="4677" w:leader="none"/>
        <w:tab w:val="right" w:pos="9355" w:leader="none"/>
      </w:tabs>
    </w:pPr>
    <w:rPr/>
  </w:style>
  <w:style w:type="paragraph" w:styleId="11" w:customStyle="1">
    <w:name w:val="Курсова 1"/>
    <w:basedOn w:val="Normal"/>
    <w:link w:val="1"/>
    <w:qFormat/>
    <w:rsid w:val="007a5d45"/>
    <w:pPr>
      <w:spacing w:lineRule="auto" w:line="360" w:before="0" w:after="240"/>
      <w:ind w:firstLine="142"/>
      <w:jc w:val="both"/>
    </w:pPr>
    <w:rPr>
      <w:sz w:val="28"/>
      <w:szCs w:val="28"/>
      <w:lang w:eastAsia="x-none"/>
    </w:rPr>
  </w:style>
  <w:style w:type="paragraph" w:styleId="TableParagraph" w:customStyle="1">
    <w:name w:val="Table Paragraph"/>
    <w:basedOn w:val="Normal"/>
    <w:uiPriority w:val="1"/>
    <w:qFormat/>
    <w:rsid w:val="00074d62"/>
    <w:pPr>
      <w:widowControl w:val="false"/>
      <w:tabs>
        <w:tab w:val="clear" w:pos="567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743c0"/>
    <w:pPr/>
    <w:rPr>
      <w:rFonts w:ascii="Consolas" w:hAnsi="Consolas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4aa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5b4aa3"/>
    <w:pPr/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sz w:val="20"/>
      <w:szCs w:val="20"/>
      <w:lang w:val="uk-UA" w:eastAsia="uk-U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spacing w:after="0" w:line="240" w:lineRule="auto"/>
    </w:pPr>
    <w:rPr>
      <w:rFonts w:eastAsiaTheme="minorHAns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3316</TotalTime>
  <Application>LibreOffice/26.2.0.3$Linux_X86_64 LibreOffice_project/620$Build-3</Application>
  <AppVersion>15.0000</AppVersion>
  <Pages>5</Pages>
  <Words>230</Words>
  <Characters>1450</Characters>
  <CharactersWithSpaces>1641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2017-12-22T15:20:00Z</dcterms:created>
  <dc:creator>Грішаєв Д.В.</dc:creator>
  <dc:description/>
  <dc:language>en-US</dc:language>
  <cp:lastModifiedBy/>
  <cp:lastPrinted>2017-11-06T17:07:00Z</cp:lastPrinted>
  <dcterms:modified xsi:type="dcterms:W3CDTF">2026-03-04T12:47:08Z</dcterms:modified>
  <cp:revision>279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