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A657E" w14:paraId="4FA30CA8" w14:textId="77777777" w:rsidTr="00C502EC">
        <w:tc>
          <w:tcPr>
            <w:tcW w:w="4621" w:type="dxa"/>
          </w:tcPr>
          <w:p w14:paraId="5C671BE9" w14:textId="51255A16" w:rsidR="005A657E" w:rsidRPr="00797458" w:rsidRDefault="005A657E" w:rsidP="00542962">
            <w:pPr>
              <w:contextualSpacing/>
              <w:rPr>
                <w:rFonts w:ascii="TH Niramit AS" w:hAnsi="TH Niramit AS" w:cs="TH Niramit AS"/>
                <w:b/>
                <w:bCs/>
                <w:color w:val="00B050"/>
                <w:sz w:val="36"/>
                <w:szCs w:val="36"/>
              </w:rPr>
            </w:pPr>
            <w:r w:rsidRPr="00797458">
              <w:rPr>
                <w:rFonts w:ascii="TH Niramit AS" w:hAnsi="TH Niramit AS" w:cs="TH Niramit AS"/>
                <w:b/>
                <w:bCs/>
                <w:color w:val="00B050"/>
                <w:sz w:val="36"/>
                <w:szCs w:val="36"/>
              </w:rPr>
              <w:t xml:space="preserve">Lab </w:t>
            </w:r>
            <w:r w:rsidR="000053DB">
              <w:rPr>
                <w:rFonts w:ascii="TH Niramit AS" w:hAnsi="TH Niramit AS" w:cs="TH Niramit AS"/>
                <w:b/>
                <w:bCs/>
                <w:color w:val="00B050"/>
                <w:sz w:val="36"/>
                <w:szCs w:val="36"/>
              </w:rPr>
              <w:t>2</w:t>
            </w:r>
            <w:r w:rsidRPr="00797458">
              <w:rPr>
                <w:rFonts w:ascii="TH Niramit AS" w:hAnsi="TH Niramit AS" w:cs="TH Niramit AS"/>
                <w:b/>
                <w:bCs/>
                <w:color w:val="00B050"/>
                <w:sz w:val="36"/>
                <w:szCs w:val="36"/>
              </w:rPr>
              <w:t>: Can we know the pattern?</w:t>
            </w:r>
          </w:p>
          <w:p w14:paraId="7AA69B6C" w14:textId="77777777" w:rsidR="005A657E" w:rsidRPr="00D76FEC" w:rsidRDefault="005A657E" w:rsidP="00542962">
            <w:pPr>
              <w:rPr>
                <w:rFonts w:ascii="TH Niramit AS" w:hAnsi="TH Niramit AS" w:cs="TH Niramit AS"/>
                <w:b/>
                <w:bCs/>
                <w:color w:val="00B050"/>
                <w:sz w:val="36"/>
                <w:szCs w:val="36"/>
              </w:rPr>
            </w:pPr>
            <w:r w:rsidRPr="00D76FEC">
              <w:rPr>
                <w:rFonts w:ascii="TH Niramit AS" w:hAnsi="TH Niramit AS" w:cs="TH Niramit AS"/>
                <w:b/>
                <w:bCs/>
                <w:color w:val="00B050"/>
                <w:sz w:val="36"/>
                <w:szCs w:val="36"/>
              </w:rPr>
              <w:t>204453: Pattern Recognition</w:t>
            </w:r>
          </w:p>
          <w:p w14:paraId="64A58002" w14:textId="77777777" w:rsidR="005453DA" w:rsidRDefault="005453DA" w:rsidP="005453DA">
            <w:pPr>
              <w:rPr>
                <w:rFonts w:ascii="TH Niramit AS" w:hAnsi="TH Niramit AS" w:cs="TH Niramit AS"/>
                <w:color w:val="00B050"/>
                <w:sz w:val="28"/>
              </w:rPr>
            </w:pPr>
          </w:p>
          <w:p w14:paraId="3C2CBDA5" w14:textId="77777777" w:rsidR="00E81110" w:rsidRDefault="005453DA" w:rsidP="005453DA">
            <w:pPr>
              <w:rPr>
                <w:rFonts w:ascii="TH Niramit AS" w:hAnsi="TH Niramit AS" w:cs="TH Niramit AS"/>
                <w:color w:val="0070C0"/>
                <w:sz w:val="28"/>
              </w:rPr>
            </w:pPr>
            <w:r w:rsidRPr="00E81110">
              <w:rPr>
                <w:rFonts w:ascii="TH Niramit AS" w:hAnsi="TH Niramit AS" w:cs="TH Niramit AS" w:hint="cs"/>
                <w:b/>
                <w:bCs/>
                <w:color w:val="0070C0"/>
                <w:sz w:val="28"/>
                <w:cs/>
              </w:rPr>
              <w:t>คำสั่ง</w:t>
            </w:r>
            <w:r w:rsidRPr="00E81110">
              <w:rPr>
                <w:rFonts w:ascii="TH Niramit AS" w:hAnsi="TH Niramit AS" w:cs="TH Niramit AS"/>
                <w:b/>
                <w:bCs/>
                <w:color w:val="0070C0"/>
                <w:sz w:val="28"/>
              </w:rPr>
              <w:t>:</w:t>
            </w:r>
            <w:r w:rsidRPr="00E81110">
              <w:rPr>
                <w:rFonts w:ascii="TH Niramit AS" w:hAnsi="TH Niramit AS" w:cs="TH Niramit AS"/>
                <w:color w:val="0070C0"/>
                <w:sz w:val="28"/>
              </w:rPr>
              <w:t xml:space="preserve"> </w:t>
            </w:r>
          </w:p>
          <w:p w14:paraId="1B743285" w14:textId="77777777" w:rsidR="00D76FEC" w:rsidRDefault="005453DA" w:rsidP="005453DA">
            <w:pPr>
              <w:rPr>
                <w:rFonts w:ascii="TH Niramit AS" w:hAnsi="TH Niramit AS" w:cs="TH Niramit AS"/>
                <w:color w:val="0070C0"/>
                <w:sz w:val="28"/>
                <w:cs/>
              </w:rPr>
            </w:pPr>
            <w:r w:rsidRPr="00E81110">
              <w:rPr>
                <w:rFonts w:ascii="TH Niramit AS" w:hAnsi="TH Niramit AS" w:cs="TH Niramit AS" w:hint="cs"/>
                <w:color w:val="0070C0"/>
                <w:sz w:val="28"/>
                <w:cs/>
              </w:rPr>
              <w:t>ให้นักศึกษา</w:t>
            </w:r>
            <w:r w:rsidRPr="00E81110">
              <w:rPr>
                <w:rFonts w:ascii="TH Niramit AS" w:hAnsi="TH Niramit AS" w:cs="TH Niramit AS"/>
                <w:color w:val="0070C0"/>
                <w:sz w:val="28"/>
                <w:cs/>
              </w:rPr>
              <w:t>ดาวน์โหลด</w:t>
            </w:r>
            <w:r w:rsidR="00D76FEC">
              <w:rPr>
                <w:rFonts w:ascii="TH Niramit AS" w:hAnsi="TH Niramit AS" w:cs="TH Niramit AS" w:hint="cs"/>
                <w:color w:val="0070C0"/>
                <w:sz w:val="28"/>
                <w:cs/>
              </w:rPr>
              <w:t>ไฟล์</w:t>
            </w:r>
          </w:p>
          <w:p w14:paraId="53C2C80B" w14:textId="77777777" w:rsidR="00D76FEC" w:rsidRDefault="005453DA" w:rsidP="00D76FEC">
            <w:pPr>
              <w:pStyle w:val="ListParagraph"/>
              <w:numPr>
                <w:ilvl w:val="0"/>
                <w:numId w:val="5"/>
              </w:numPr>
              <w:rPr>
                <w:rFonts w:ascii="TH Niramit AS" w:hAnsi="TH Niramit AS" w:cs="TH Niramit AS"/>
                <w:color w:val="0070C0"/>
                <w:sz w:val="28"/>
              </w:rPr>
            </w:pPr>
            <w:r w:rsidRPr="00D76FEC">
              <w:rPr>
                <w:rFonts w:ascii="TH Niramit AS" w:hAnsi="TH Niramit AS" w:cs="TH Niramit AS" w:hint="cs"/>
                <w:color w:val="0070C0"/>
                <w:sz w:val="28"/>
                <w:cs/>
              </w:rPr>
              <w:t xml:space="preserve">อีมูเลเตอร์ </w:t>
            </w:r>
            <w:r w:rsidRPr="00D76FEC">
              <w:rPr>
                <w:rFonts w:ascii="TH Niramit AS" w:hAnsi="TH Niramit AS" w:cs="TH Niramit AS"/>
                <w:color w:val="0070C0"/>
                <w:sz w:val="28"/>
              </w:rPr>
              <w:t>Nestopia140bin.zip</w:t>
            </w:r>
          </w:p>
          <w:p w14:paraId="728142E2" w14:textId="77777777" w:rsidR="00D76FEC" w:rsidRDefault="00D76FEC" w:rsidP="00D76FEC">
            <w:pPr>
              <w:pStyle w:val="ListParagraph"/>
              <w:numPr>
                <w:ilvl w:val="0"/>
                <w:numId w:val="5"/>
              </w:numPr>
              <w:rPr>
                <w:rFonts w:ascii="TH Niramit AS" w:hAnsi="TH Niramit AS" w:cs="TH Niramit AS"/>
                <w:color w:val="0070C0"/>
                <w:sz w:val="28"/>
              </w:rPr>
            </w:pPr>
            <w:r w:rsidRPr="00E81110">
              <w:rPr>
                <w:rFonts w:ascii="TH Niramit AS" w:hAnsi="TH Niramit AS" w:cs="TH Niramit AS" w:hint="cs"/>
                <w:color w:val="0070C0"/>
                <w:sz w:val="28"/>
                <w:cs/>
              </w:rPr>
              <w:t xml:space="preserve">รอม </w:t>
            </w:r>
            <w:r w:rsidRPr="00E81110">
              <w:rPr>
                <w:rFonts w:ascii="TH Niramit AS" w:hAnsi="TH Niramit AS" w:cs="TH Niramit AS"/>
                <w:color w:val="0070C0"/>
                <w:sz w:val="28"/>
              </w:rPr>
              <w:t>Punch-Out!! (J)</w:t>
            </w:r>
            <w:r w:rsidR="00916D8A">
              <w:rPr>
                <w:rFonts w:ascii="TH Niramit AS" w:hAnsi="TH Niramit AS" w:cs="TH Niramit AS"/>
                <w:color w:val="0070C0"/>
                <w:sz w:val="28"/>
              </w:rPr>
              <w:t>.zip</w:t>
            </w:r>
          </w:p>
          <w:p w14:paraId="63EFBFBA" w14:textId="77777777" w:rsidR="005453DA" w:rsidRPr="00E81110" w:rsidRDefault="005453DA" w:rsidP="00D76FEC">
            <w:pPr>
              <w:rPr>
                <w:rFonts w:ascii="TH Niramit AS" w:hAnsi="TH Niramit AS" w:cs="TH Niramit AS"/>
                <w:color w:val="0070C0"/>
                <w:sz w:val="28"/>
              </w:rPr>
            </w:pPr>
            <w:r w:rsidRPr="00D76FEC">
              <w:rPr>
                <w:rFonts w:ascii="TH Niramit AS" w:hAnsi="TH Niramit AS" w:cs="TH Niramit AS" w:hint="cs"/>
                <w:color w:val="0070C0"/>
                <w:sz w:val="28"/>
                <w:cs/>
              </w:rPr>
              <w:t>ทำการติดตั้ง</w:t>
            </w:r>
            <w:r w:rsidR="00D76FEC">
              <w:rPr>
                <w:rFonts w:ascii="TH Niramit AS" w:hAnsi="TH Niramit AS" w:cs="TH Niramit AS" w:hint="cs"/>
                <w:color w:val="0070C0"/>
                <w:sz w:val="28"/>
                <w:cs/>
              </w:rPr>
              <w:t>และทดสอบการทำงาน</w:t>
            </w:r>
            <w:r w:rsidRPr="00D76FEC">
              <w:rPr>
                <w:rFonts w:ascii="TH Niramit AS" w:hAnsi="TH Niramit AS" w:cs="TH Niramit AS" w:hint="cs"/>
                <w:color w:val="0070C0"/>
                <w:sz w:val="28"/>
                <w:cs/>
              </w:rPr>
              <w:t xml:space="preserve">ให้เรียบร้อย </w:t>
            </w:r>
          </w:p>
          <w:p w14:paraId="7F9B247F" w14:textId="77777777" w:rsidR="005453DA" w:rsidRPr="005453DA" w:rsidRDefault="005453DA" w:rsidP="00D76FEC">
            <w:pPr>
              <w:rPr>
                <w:rFonts w:ascii="TH Niramit AS" w:hAnsi="TH Niramit AS" w:cs="TH Niramit AS"/>
                <w:color w:val="00B050"/>
                <w:sz w:val="28"/>
              </w:rPr>
            </w:pPr>
            <w:r w:rsidRPr="00E81110">
              <w:rPr>
                <w:rFonts w:ascii="TH Niramit AS" w:hAnsi="TH Niramit AS" w:cs="TH Niramit AS" w:hint="cs"/>
                <w:color w:val="0070C0"/>
                <w:sz w:val="28"/>
                <w:cs/>
              </w:rPr>
              <w:t>จากนั้นให้ปฏิบัติตามคำสั่ง ต่อไปนี้</w:t>
            </w:r>
          </w:p>
        </w:tc>
        <w:tc>
          <w:tcPr>
            <w:tcW w:w="4621" w:type="dxa"/>
          </w:tcPr>
          <w:p w14:paraId="7DD42BD9" w14:textId="77777777" w:rsidR="005A657E" w:rsidRDefault="005A657E" w:rsidP="00C27E4C">
            <w:pPr>
              <w:jc w:val="center"/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</w:pPr>
            <w:r w:rsidRPr="00C21706">
              <w:rPr>
                <w:rFonts w:ascii="TH Niramit AS" w:hAnsi="TH Niramit AS" w:cs="TH Niramit AS"/>
                <w:noProof/>
                <w:sz w:val="28"/>
              </w:rPr>
              <w:drawing>
                <wp:inline distT="0" distB="0" distL="0" distR="0" wp14:anchorId="1E67BFE3" wp14:editId="0D393518">
                  <wp:extent cx="2671200" cy="2685600"/>
                  <wp:effectExtent l="0" t="0" r="0" b="0"/>
                  <wp:docPr id="3" name="Picture 3" descr="C:\Users\CHUMPHOL CMU\Pictures\pattern\Clip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UMPHOL CMU\Pictures\pattern\Clip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200" cy="26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9675E" w14:textId="77777777" w:rsidR="005A657E" w:rsidRPr="00114B03" w:rsidRDefault="005A657E" w:rsidP="00114B03">
      <w:pPr>
        <w:spacing w:after="0"/>
        <w:contextualSpacing/>
        <w:rPr>
          <w:rFonts w:ascii="TH Niramit AS" w:hAnsi="TH Niramit AS" w:cs="TH Niramit AS"/>
          <w:color w:val="00B050"/>
          <w:sz w:val="28"/>
        </w:rPr>
      </w:pPr>
    </w:p>
    <w:p w14:paraId="786F4EEC" w14:textId="77777777" w:rsidR="00C27E4C" w:rsidRPr="00287582" w:rsidRDefault="00C4200A" w:rsidP="00C91F6C">
      <w:pPr>
        <w:pStyle w:val="ListParagraph"/>
        <w:numPr>
          <w:ilvl w:val="0"/>
          <w:numId w:val="4"/>
        </w:numPr>
        <w:rPr>
          <w:rFonts w:ascii="TH Niramit AS" w:hAnsi="TH Niramit AS" w:cs="TH Niramit AS"/>
          <w:b/>
          <w:bCs/>
          <w:color w:val="C00000"/>
          <w:sz w:val="28"/>
        </w:rPr>
      </w:pPr>
      <w:r w:rsidRPr="00496623">
        <w:rPr>
          <w:rFonts w:ascii="TH Niramit AS" w:hAnsi="TH Niramit AS" w:cs="TH Niramit AS" w:hint="cs"/>
          <w:b/>
          <w:bCs/>
          <w:color w:val="C00000"/>
          <w:sz w:val="28"/>
          <w:cs/>
        </w:rPr>
        <w:t>ศึกษาวิธีการบังคับ</w:t>
      </w:r>
      <w:r w:rsidR="00287582" w:rsidRPr="00287582">
        <w:rPr>
          <w:rFonts w:ascii="TH Niramit AS" w:hAnsi="TH Niramit AS" w:cs="TH Niramit AS" w:hint="cs"/>
          <w:b/>
          <w:bCs/>
          <w:color w:val="C00000"/>
          <w:sz w:val="28"/>
          <w:cs/>
        </w:rPr>
        <w:t xml:space="preserve"> </w:t>
      </w:r>
      <w:r w:rsidR="00287582" w:rsidRPr="00287582">
        <w:rPr>
          <w:rFonts w:ascii="TH Niramit AS" w:hAnsi="TH Niramit AS" w:cs="TH Niramit AS"/>
          <w:b/>
          <w:bCs/>
          <w:color w:val="C00000"/>
          <w:sz w:val="28"/>
        </w:rPr>
        <w:t>Little Mac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1"/>
      </w:tblGrid>
      <w:tr w:rsidR="00C27E4C" w14:paraId="14EA2E33" w14:textId="77777777" w:rsidTr="00C21706">
        <w:trPr>
          <w:jc w:val="center"/>
        </w:trPr>
        <w:tc>
          <w:tcPr>
            <w:tcW w:w="5116" w:type="dxa"/>
          </w:tcPr>
          <w:p w14:paraId="6133A267" w14:textId="77777777" w:rsidR="00C27E4C" w:rsidRDefault="008127AA" w:rsidP="006D12C9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noProof/>
                <w:sz w:val="28"/>
              </w:rPr>
              <w:pict w14:anchorId="66B69416">
                <v:group id="_x0000_s1052" style="position:absolute;margin-left:2.25pt;margin-top:6.75pt;width:312pt;height:218.25pt;z-index:251721728" coordorigin="2820,7545" coordsize="6240,4365">
                  <v:roundrect id="_x0000_s1029" style="position:absolute;left:8070;top:8587;width:990;height:510" arcsize="10923f" strokecolor="#0070c0" strokeweight="1.5pt">
                    <v:textbox style="mso-next-textbox:#_x0000_s1029">
                      <w:txbxContent>
                        <w:p w14:paraId="4D8E3106" w14:textId="77777777" w:rsidR="00C91F6C" w:rsidRPr="00EA24B0" w:rsidRDefault="00C91F6C" w:rsidP="00F73022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</w:pPr>
                          <w:r w:rsidRPr="00EA24B0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  <w:t>,</w:t>
                          </w:r>
                        </w:p>
                      </w:txbxContent>
                    </v:textbox>
                  </v:roundrect>
                  <v:roundrect id="_x0000_s1030" style="position:absolute;left:5724;top:11400;width:990;height:510" arcsize="10923f" strokecolor="#0070c0" strokeweight="1.5pt">
                    <v:textbox style="mso-next-textbox:#_x0000_s1030">
                      <w:txbxContent>
                        <w:p w14:paraId="66F64F24" w14:textId="77777777" w:rsidR="00C91F6C" w:rsidRPr="00EA24B0" w:rsidRDefault="00C91F6C" w:rsidP="00C6283D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</w:pPr>
                          <w:r w:rsidRPr="00EA24B0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6714;top:10750;width:901;height:635;flip:y" o:connectortype="straight" strokecolor="#0070c0" strokeweight="1.5pt">
                    <v:stroke endarrow="block"/>
                  </v:shape>
                  <v:shape id="_x0000_s1041" type="#_x0000_t32" style="position:absolute;left:7245;top:9097;width:825;height:604;flip:x" o:connectortype="straight" strokecolor="#0070c0" strokeweight="1.5pt">
                    <v:stroke endarrow="block"/>
                  </v:shape>
                  <v:roundrect id="_x0000_s1027" style="position:absolute;left:2820;top:7665;width:990;height:510" arcsize="10923f" strokecolor="#0070c0" strokeweight="1.5pt">
                    <v:textbox style="mso-next-textbox:#_x0000_s1027">
                      <w:txbxContent>
                        <w:p w14:paraId="4BA69D66" w14:textId="77777777" w:rsidR="00C91F6C" w:rsidRPr="00EA24B0" w:rsidRDefault="00C91F6C" w:rsidP="00F73022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</w:pPr>
                          <w:r w:rsidRPr="00EA24B0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  <w:t>Up</w:t>
                          </w:r>
                        </w:p>
                      </w:txbxContent>
                    </v:textbox>
                  </v:roundrect>
                  <v:shape id="_x0000_s1035" type="#_x0000_t32" style="position:absolute;left:3788;top:8175;width:622;height:570" o:connectortype="straight" strokecolor="#0070c0" strokeweight="1.5pt">
                    <v:stroke endarrow="block"/>
                  </v:shape>
                  <v:shape id="_x0000_s1026" type="#_x0000_t32" style="position:absolute;left:4717;top:8205;width:337;height:892;flip:x" o:connectortype="straight" strokecolor="#0070c0" strokeweight="1.5pt">
                    <v:stroke endarrow="block"/>
                  </v:shape>
                  <v:roundrect id="_x0000_s1032" style="position:absolute;left:4582;top:7665;width:990;height:510" arcsize="10923f" strokecolor="#0070c0" strokeweight="1.5pt">
                    <v:textbox style="mso-next-textbox:#_x0000_s1032">
                      <w:txbxContent>
                        <w:p w14:paraId="2BD1C601" w14:textId="77777777" w:rsidR="00C91F6C" w:rsidRPr="00EA24B0" w:rsidRDefault="00C91F6C" w:rsidP="00C6283D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</w:pPr>
                          <w:r w:rsidRPr="00EA24B0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  <w:t>Right</w:t>
                          </w:r>
                        </w:p>
                      </w:txbxContent>
                    </v:textbox>
                  </v:roundrect>
                  <v:shape id="_x0000_s1037" type="#_x0000_t32" style="position:absolute;left:5460;top:8475;width:945;height:801;flip:x" o:connectortype="straight" strokecolor="#0070c0" strokeweight="1.5pt">
                    <v:stroke endarrow="block"/>
                  </v:shape>
                  <v:roundrect id="_x0000_s1039" style="position:absolute;left:5925;top:7935;width:990;height:510" arcsize="10923f" strokecolor="#0070c0" strokeweight="1.5pt">
                    <v:textbox style="mso-next-textbox:#_x0000_s1039">
                      <w:txbxContent>
                        <w:p w14:paraId="5A62F895" w14:textId="77777777" w:rsidR="00C91F6C" w:rsidRPr="00EA24B0" w:rsidRDefault="00C91F6C" w:rsidP="00B502FC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</w:pPr>
                          <w:r w:rsidRPr="00EA24B0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  <w:t>Enter</w:t>
                          </w:r>
                        </w:p>
                      </w:txbxContent>
                    </v:textbox>
                  </v:roundrect>
                  <v:shape id="_x0000_s1038" type="#_x0000_t32" style="position:absolute;left:6132;top:8085;width:2148;height:1410;flip:x" o:connectortype="straight" strokecolor="#0070c0" strokeweight="1.5pt">
                    <v:stroke endarrow="block"/>
                  </v:shape>
                  <v:roundrect id="_x0000_s1040" style="position:absolute;left:7515;top:7545;width:1545;height:510" arcsize="10923f" strokecolor="#0070c0" strokeweight="1.5pt">
                    <v:textbox style="mso-next-textbox:#_x0000_s1040">
                      <w:txbxContent>
                        <w:p w14:paraId="43BB6701" w14:textId="77777777" w:rsidR="00C91F6C" w:rsidRPr="00EA24B0" w:rsidRDefault="00C91F6C" w:rsidP="00B502FC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</w:pPr>
                          <w:r w:rsidRPr="00EA24B0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  <w:t>Right Shift</w:t>
                          </w:r>
                        </w:p>
                      </w:txbxContent>
                    </v:textbox>
                  </v:roundrect>
                  <v:roundrect id="_x0000_s1034" style="position:absolute;left:2820;top:10408;width:990;height:510" arcsize="10923f" strokecolor="#0070c0" strokeweight="1.5pt">
                    <v:textbox style="mso-next-textbox:#_x0000_s1034">
                      <w:txbxContent>
                        <w:p w14:paraId="3CCED4A7" w14:textId="77777777" w:rsidR="00C91F6C" w:rsidRPr="00EA24B0" w:rsidRDefault="00C91F6C" w:rsidP="00C6283D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</w:pPr>
                          <w:r w:rsidRPr="00EA24B0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  <w:t>Left</w:t>
                          </w:r>
                        </w:p>
                      </w:txbxContent>
                    </v:textbox>
                  </v:roundrect>
                  <v:shape id="_x0000_s1036" type="#_x0000_t32" style="position:absolute;left:3330;top:9224;width:308;height:1125;flip:y" o:connectortype="straight" strokecolor="#0070c0" strokeweight="1.5pt">
                    <v:stroke endarrow="block"/>
                  </v:shape>
                  <v:shape id="_x0000_s1028" type="#_x0000_t32" style="position:absolute;left:3915;top:9571;width:529;height:1393;flip:x y" o:connectortype="straight" strokecolor="#0070c0" strokeweight="1.5pt">
                    <v:stroke endarrow="block"/>
                  </v:shape>
                  <v:roundrect id="_x0000_s1033" style="position:absolute;left:3945;top:11010;width:990;height:510" arcsize="10923f" strokecolor="#0070c0" strokeweight="1.5pt">
                    <v:textbox style="mso-next-textbox:#_x0000_s1033">
                      <w:txbxContent>
                        <w:p w14:paraId="330E2C48" w14:textId="77777777" w:rsidR="00C91F6C" w:rsidRPr="00EA24B0" w:rsidRDefault="00C91F6C" w:rsidP="00C6283D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</w:pPr>
                          <w:r w:rsidRPr="00EA24B0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  <w:t>Down</w:t>
                          </w:r>
                        </w:p>
                      </w:txbxContent>
                    </v:textbox>
                  </v:roundrect>
                </v:group>
              </w:pict>
            </w:r>
            <w:r w:rsidR="008577E8">
              <w:rPr>
                <w:rFonts w:ascii="TH Niramit AS" w:hAnsi="TH Niramit AS" w:cs="TH Niramit AS"/>
                <w:noProof/>
                <w:sz w:val="28"/>
              </w:rPr>
              <w:drawing>
                <wp:inline distT="0" distB="0" distL="0" distR="0" wp14:anchorId="055BFCF1" wp14:editId="35036113">
                  <wp:extent cx="4035600" cy="3027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icom_Controller_Keyholder_05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600" cy="30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B19C4" w14:textId="77777777" w:rsidR="00287582" w:rsidRDefault="00287582" w:rsidP="00496623">
      <w:pPr>
        <w:spacing w:after="0"/>
        <w:jc w:val="center"/>
        <w:rPr>
          <w:rFonts w:ascii="TH Niramit AS" w:hAnsi="TH Niramit AS" w:cs="TH Niramit AS"/>
          <w:b/>
          <w:bCs/>
          <w:sz w:val="28"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6717"/>
      </w:tblGrid>
      <w:tr w:rsidR="00287582" w14:paraId="22597803" w14:textId="77777777" w:rsidTr="00C502EC">
        <w:tc>
          <w:tcPr>
            <w:tcW w:w="1559" w:type="dxa"/>
            <w:vAlign w:val="center"/>
          </w:tcPr>
          <w:p w14:paraId="1A1859BC" w14:textId="77777777" w:rsidR="00287582" w:rsidRDefault="00A22885" w:rsidP="00A22885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/>
                <w:b/>
                <w:bCs/>
                <w:noProof/>
                <w:sz w:val="28"/>
              </w:rPr>
              <w:drawing>
                <wp:inline distT="0" distB="0" distL="0" distR="0" wp14:anchorId="5DAFE03B" wp14:editId="3F3A1877">
                  <wp:extent cx="857250" cy="16287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ikeTysonsPunchOutAll - Cop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4" w:type="dxa"/>
          </w:tcPr>
          <w:p w14:paraId="33373992" w14:textId="77777777" w:rsidR="00287582" w:rsidRPr="009A5107" w:rsidRDefault="00287582" w:rsidP="00287582">
            <w:pPr>
              <w:rPr>
                <w:rFonts w:ascii="TH Niramit AS" w:hAnsi="TH Niramit AS" w:cs="TH Niramit AS"/>
                <w:sz w:val="28"/>
              </w:rPr>
            </w:pPr>
            <w:r w:rsidRPr="00542962">
              <w:rPr>
                <w:rFonts w:ascii="TH Niramit AS" w:hAnsi="TH Niramit AS" w:cs="TH Niramit AS"/>
                <w:b/>
                <w:bCs/>
                <w:sz w:val="28"/>
              </w:rPr>
              <w:t>Up</w:t>
            </w:r>
            <w:r w:rsidRPr="009A5107">
              <w:rPr>
                <w:rFonts w:ascii="TH Niramit AS" w:hAnsi="TH Niramit AS" w:cs="TH Niramit AS"/>
                <w:sz w:val="28"/>
              </w:rPr>
              <w:t xml:space="preserve"> -- plus press A or B to perform a blow to the head</w:t>
            </w:r>
          </w:p>
          <w:p w14:paraId="68A85953" w14:textId="77777777" w:rsidR="00287582" w:rsidRPr="009A5107" w:rsidRDefault="00287582" w:rsidP="00287582">
            <w:pPr>
              <w:rPr>
                <w:rFonts w:ascii="TH Niramit AS" w:hAnsi="TH Niramit AS" w:cs="TH Niramit AS"/>
                <w:sz w:val="28"/>
              </w:rPr>
            </w:pPr>
            <w:r w:rsidRPr="00542962">
              <w:rPr>
                <w:rFonts w:ascii="TH Niramit AS" w:hAnsi="TH Niramit AS" w:cs="TH Niramit AS"/>
                <w:b/>
                <w:bCs/>
                <w:sz w:val="28"/>
              </w:rPr>
              <w:t>Down</w:t>
            </w:r>
            <w:r w:rsidRPr="009A5107">
              <w:rPr>
                <w:rFonts w:ascii="TH Niramit AS" w:hAnsi="TH Niramit AS" w:cs="TH Niramit AS"/>
                <w:sz w:val="28"/>
              </w:rPr>
              <w:t xml:space="preserve"> -- block a punch (will sustain some damage), press down twice to duck</w:t>
            </w:r>
          </w:p>
          <w:p w14:paraId="1D77A357" w14:textId="77777777" w:rsidR="00287582" w:rsidRPr="009A5107" w:rsidRDefault="00287582" w:rsidP="00287582">
            <w:pPr>
              <w:rPr>
                <w:rFonts w:ascii="TH Niramit AS" w:hAnsi="TH Niramit AS" w:cs="TH Niramit AS"/>
                <w:sz w:val="28"/>
              </w:rPr>
            </w:pPr>
            <w:r w:rsidRPr="00542962">
              <w:rPr>
                <w:rFonts w:ascii="TH Niramit AS" w:hAnsi="TH Niramit AS" w:cs="TH Niramit AS"/>
                <w:b/>
                <w:bCs/>
                <w:sz w:val="28"/>
              </w:rPr>
              <w:t>Left</w:t>
            </w:r>
            <w:r w:rsidRPr="009A5107">
              <w:rPr>
                <w:rFonts w:ascii="TH Niramit AS" w:hAnsi="TH Niramit AS" w:cs="TH Niramit AS"/>
                <w:sz w:val="28"/>
              </w:rPr>
              <w:t xml:space="preserve"> -- dodge left</w:t>
            </w:r>
          </w:p>
          <w:p w14:paraId="11C20073" w14:textId="77777777" w:rsidR="00287582" w:rsidRPr="009A5107" w:rsidRDefault="00287582" w:rsidP="00287582">
            <w:pPr>
              <w:rPr>
                <w:rFonts w:ascii="TH Niramit AS" w:hAnsi="TH Niramit AS" w:cs="TH Niramit AS"/>
                <w:sz w:val="28"/>
              </w:rPr>
            </w:pPr>
            <w:r w:rsidRPr="00542962">
              <w:rPr>
                <w:rFonts w:ascii="TH Niramit AS" w:hAnsi="TH Niramit AS" w:cs="TH Niramit AS"/>
                <w:b/>
                <w:bCs/>
                <w:sz w:val="28"/>
              </w:rPr>
              <w:t>Right</w:t>
            </w:r>
            <w:r w:rsidRPr="009A5107">
              <w:rPr>
                <w:rFonts w:ascii="TH Niramit AS" w:hAnsi="TH Niramit AS" w:cs="TH Niramit AS"/>
                <w:sz w:val="28"/>
              </w:rPr>
              <w:t xml:space="preserve"> -- dodge right</w:t>
            </w:r>
          </w:p>
          <w:p w14:paraId="5A97E5F6" w14:textId="77777777" w:rsidR="00287582" w:rsidRPr="009A5107" w:rsidRDefault="00287582" w:rsidP="00287582">
            <w:pPr>
              <w:rPr>
                <w:rFonts w:ascii="TH Niramit AS" w:hAnsi="TH Niramit AS" w:cs="TH Niramit AS"/>
                <w:sz w:val="28"/>
              </w:rPr>
            </w:pPr>
            <w:r w:rsidRPr="00542962">
              <w:rPr>
                <w:rFonts w:ascii="TH Niramit AS" w:hAnsi="TH Niramit AS" w:cs="TH Niramit AS"/>
                <w:b/>
                <w:bCs/>
                <w:sz w:val="28"/>
              </w:rPr>
              <w:t>Select</w:t>
            </w:r>
            <w:r w:rsidRPr="009A5107">
              <w:rPr>
                <w:rFonts w:ascii="TH Niramit AS" w:hAnsi="TH Niramit AS" w:cs="TH Niramit AS"/>
                <w:sz w:val="28"/>
              </w:rPr>
              <w:t xml:space="preserve"> -- listen to Doc's advice / hold during rounds to revive health</w:t>
            </w:r>
          </w:p>
          <w:p w14:paraId="105DF253" w14:textId="77777777" w:rsidR="00287582" w:rsidRPr="009A5107" w:rsidRDefault="00287582" w:rsidP="00287582">
            <w:pPr>
              <w:rPr>
                <w:rFonts w:ascii="TH Niramit AS" w:hAnsi="TH Niramit AS" w:cs="TH Niramit AS"/>
                <w:sz w:val="28"/>
              </w:rPr>
            </w:pPr>
            <w:r w:rsidRPr="00542962">
              <w:rPr>
                <w:rFonts w:ascii="TH Niramit AS" w:hAnsi="TH Niramit AS" w:cs="TH Niramit AS"/>
                <w:b/>
                <w:bCs/>
                <w:sz w:val="28"/>
              </w:rPr>
              <w:t xml:space="preserve">Start </w:t>
            </w:r>
            <w:r w:rsidRPr="009A5107">
              <w:rPr>
                <w:rFonts w:ascii="TH Niramit AS" w:hAnsi="TH Niramit AS" w:cs="TH Niramit AS"/>
                <w:sz w:val="28"/>
              </w:rPr>
              <w:t>-- uppercut (when you have a star)</w:t>
            </w:r>
          </w:p>
          <w:p w14:paraId="7F261977" w14:textId="77777777" w:rsidR="00287582" w:rsidRPr="009A5107" w:rsidRDefault="00287582" w:rsidP="00287582">
            <w:pPr>
              <w:rPr>
                <w:rFonts w:ascii="TH Niramit AS" w:hAnsi="TH Niramit AS" w:cs="TH Niramit AS"/>
                <w:sz w:val="28"/>
              </w:rPr>
            </w:pPr>
            <w:r w:rsidRPr="00542962">
              <w:rPr>
                <w:rFonts w:ascii="TH Niramit AS" w:hAnsi="TH Niramit AS" w:cs="TH Niramit AS"/>
                <w:b/>
                <w:bCs/>
                <w:sz w:val="28"/>
              </w:rPr>
              <w:t>B</w:t>
            </w:r>
            <w:r w:rsidRPr="009A5107">
              <w:rPr>
                <w:rFonts w:ascii="TH Niramit AS" w:hAnsi="TH Niramit AS" w:cs="TH Niramit AS"/>
                <w:sz w:val="28"/>
              </w:rPr>
              <w:t xml:space="preserve"> -- left punch, help Mac get up when he has been knocked down</w:t>
            </w:r>
          </w:p>
          <w:p w14:paraId="73ABD6B9" w14:textId="77777777" w:rsidR="00287582" w:rsidRDefault="00287582" w:rsidP="00287582">
            <w:pPr>
              <w:rPr>
                <w:rFonts w:ascii="TH Niramit AS" w:hAnsi="TH Niramit AS" w:cs="TH Niramit AS"/>
                <w:b/>
                <w:bCs/>
                <w:sz w:val="28"/>
              </w:rPr>
            </w:pPr>
            <w:r w:rsidRPr="00542962">
              <w:rPr>
                <w:rFonts w:ascii="TH Niramit AS" w:hAnsi="TH Niramit AS" w:cs="TH Niramit AS"/>
                <w:b/>
                <w:bCs/>
                <w:sz w:val="28"/>
              </w:rPr>
              <w:t>A</w:t>
            </w:r>
            <w:r w:rsidRPr="009A5107">
              <w:rPr>
                <w:rFonts w:ascii="TH Niramit AS" w:hAnsi="TH Niramit AS" w:cs="TH Niramit AS"/>
                <w:sz w:val="28"/>
              </w:rPr>
              <w:t xml:space="preserve"> -- right punch</w:t>
            </w:r>
          </w:p>
        </w:tc>
      </w:tr>
    </w:tbl>
    <w:p w14:paraId="5565FE97" w14:textId="77777777" w:rsidR="005C23D2" w:rsidRPr="005C23D2" w:rsidRDefault="005C23D2" w:rsidP="005C23D2">
      <w:pPr>
        <w:ind w:left="360"/>
        <w:rPr>
          <w:rFonts w:ascii="TH Niramit AS" w:hAnsi="TH Niramit AS" w:cs="TH Niramit AS"/>
          <w:b/>
          <w:bCs/>
          <w:color w:val="C00000"/>
          <w:sz w:val="28"/>
        </w:rPr>
      </w:pPr>
    </w:p>
    <w:p w14:paraId="5D5DC7DB" w14:textId="06FA8FA9" w:rsidR="00EA24B0" w:rsidRPr="00287582" w:rsidRDefault="00347108" w:rsidP="00C4200A">
      <w:pPr>
        <w:pStyle w:val="ListParagraph"/>
        <w:numPr>
          <w:ilvl w:val="0"/>
          <w:numId w:val="4"/>
        </w:numPr>
        <w:rPr>
          <w:rFonts w:ascii="TH Niramit AS" w:hAnsi="TH Niramit AS" w:cs="TH Niramit AS"/>
          <w:b/>
          <w:bCs/>
          <w:color w:val="C00000"/>
          <w:sz w:val="28"/>
        </w:rPr>
      </w:pPr>
      <w:r w:rsidRPr="00287582">
        <w:rPr>
          <w:rFonts w:ascii="TH Niramit AS" w:hAnsi="TH Niramit AS" w:cs="TH Niramit AS" w:hint="cs"/>
          <w:b/>
          <w:bCs/>
          <w:color w:val="C00000"/>
          <w:sz w:val="28"/>
          <w:cs/>
        </w:rPr>
        <w:lastRenderedPageBreak/>
        <w:t>สังเกต</w:t>
      </w:r>
      <w:r w:rsidR="00DF0FF9">
        <w:rPr>
          <w:rFonts w:ascii="TH Niramit AS" w:hAnsi="TH Niramit AS" w:cs="TH Niramit AS" w:hint="cs"/>
          <w:b/>
          <w:bCs/>
          <w:color w:val="C00000"/>
          <w:sz w:val="28"/>
          <w:cs/>
        </w:rPr>
        <w:t>และอธิบาย</w:t>
      </w:r>
      <w:r w:rsidR="00032A1A">
        <w:rPr>
          <w:rFonts w:ascii="TH Niramit AS" w:hAnsi="TH Niramit AS" w:cs="TH Niramit AS" w:hint="cs"/>
          <w:b/>
          <w:bCs/>
          <w:color w:val="C00000"/>
          <w:sz w:val="28"/>
          <w:cs/>
        </w:rPr>
        <w:t xml:space="preserve">รูปแบบการต่อยของนักมวย </w:t>
      </w:r>
      <w:r w:rsidR="00032A1A">
        <w:rPr>
          <w:rFonts w:ascii="TH Niramit AS" w:hAnsi="TH Niramit AS" w:cs="TH Niramit AS"/>
          <w:b/>
          <w:bCs/>
          <w:color w:val="C00000"/>
          <w:sz w:val="28"/>
        </w:rPr>
        <w:t xml:space="preserve">3 </w:t>
      </w:r>
      <w:r w:rsidR="00032A1A">
        <w:rPr>
          <w:rFonts w:ascii="TH Niramit AS" w:hAnsi="TH Niramit AS" w:cs="TH Niramit AS" w:hint="cs"/>
          <w:b/>
          <w:bCs/>
          <w:color w:val="C00000"/>
          <w:sz w:val="28"/>
          <w:cs/>
        </w:rPr>
        <w:t>คนแรก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7676"/>
      </w:tblGrid>
      <w:tr w:rsidR="00287582" w14:paraId="5C5D15A6" w14:textId="77777777" w:rsidTr="00947604">
        <w:tc>
          <w:tcPr>
            <w:tcW w:w="1566" w:type="dxa"/>
          </w:tcPr>
          <w:p w14:paraId="71C9024F" w14:textId="77777777" w:rsidR="00287582" w:rsidRDefault="00A22885" w:rsidP="00111BFF">
            <w:pPr>
              <w:spacing w:beforeLines="40" w:before="96" w:afterLines="40" w:after="96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noProof/>
                <w:sz w:val="28"/>
              </w:rPr>
              <w:drawing>
                <wp:inline distT="0" distB="0" distL="0" distR="0" wp14:anchorId="32C96FB0" wp14:editId="74CE8056">
                  <wp:extent cx="847725" cy="1981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ikeTysonsPunchOutAll - Copy (2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6" w:type="dxa"/>
          </w:tcPr>
          <w:p w14:paraId="38E03A69" w14:textId="0DB43C46" w:rsidR="00287582" w:rsidRDefault="0074207D" w:rsidP="0074207D">
            <w:pPr>
              <w:pStyle w:val="ListParagraph"/>
              <w:numPr>
                <w:ilvl w:val="0"/>
                <w:numId w:val="6"/>
              </w:numPr>
              <w:spacing w:beforeLines="40" w:before="96" w:afterLines="40" w:after="96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ก้าวไปทางขวา แล้วชก </w:t>
            </w:r>
            <w:r>
              <w:rPr>
                <w:rFonts w:ascii="TH Niramit AS" w:hAnsi="TH Niramit AS" w:cs="TH Niramit AS"/>
                <w:sz w:val="28"/>
              </w:rPr>
              <w:t xml:space="preserve">Uppercut </w:t>
            </w:r>
            <w:r>
              <w:rPr>
                <w:rFonts w:ascii="TH Niramit AS" w:hAnsi="TH Niramit AS" w:cs="TH Niramit AS" w:hint="cs"/>
                <w:sz w:val="28"/>
                <w:cs/>
              </w:rPr>
              <w:t>ด้วยหมัดขวา</w:t>
            </w:r>
          </w:p>
          <w:p w14:paraId="476A842A" w14:textId="142B20B8" w:rsidR="0074207D" w:rsidRPr="0074207D" w:rsidRDefault="0074207D" w:rsidP="0074207D">
            <w:pPr>
              <w:pStyle w:val="ListParagraph"/>
              <w:numPr>
                <w:ilvl w:val="0"/>
                <w:numId w:val="6"/>
              </w:numPr>
              <w:spacing w:beforeLines="40" w:before="96" w:afterLines="40" w:after="96"/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ชกหมัดซ้ายตรง</w:t>
            </w:r>
          </w:p>
        </w:tc>
      </w:tr>
      <w:tr w:rsidR="00287582" w14:paraId="237ED7D7" w14:textId="77777777" w:rsidTr="00947604">
        <w:tc>
          <w:tcPr>
            <w:tcW w:w="1566" w:type="dxa"/>
          </w:tcPr>
          <w:p w14:paraId="7A146BB3" w14:textId="77777777" w:rsidR="00287582" w:rsidRDefault="00111BFF" w:rsidP="00111BFF">
            <w:pPr>
              <w:spacing w:beforeLines="40" w:before="96" w:afterLines="40" w:after="96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noProof/>
                <w:sz w:val="28"/>
              </w:rPr>
              <w:drawing>
                <wp:inline distT="0" distB="0" distL="0" distR="0" wp14:anchorId="311E556F" wp14:editId="73C05644">
                  <wp:extent cx="857250" cy="1981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ikeTysonsPunchOutAll - Copy (3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6" w:type="dxa"/>
          </w:tcPr>
          <w:p w14:paraId="4B52B9C6" w14:textId="77777777" w:rsidR="00287582" w:rsidRDefault="0074207D" w:rsidP="0074207D">
            <w:pPr>
              <w:pStyle w:val="ListParagraph"/>
              <w:numPr>
                <w:ilvl w:val="0"/>
                <w:numId w:val="6"/>
              </w:numPr>
              <w:spacing w:beforeLines="40" w:before="96" w:afterLines="40" w:after="96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สะบัดหน้า ชกหมัดกระทุ้งซ้าย</w:t>
            </w:r>
          </w:p>
          <w:p w14:paraId="7C74AF87" w14:textId="412C3153" w:rsidR="0074207D" w:rsidRPr="0074207D" w:rsidRDefault="0074207D" w:rsidP="0074207D">
            <w:pPr>
              <w:pStyle w:val="ListParagraph"/>
              <w:numPr>
                <w:ilvl w:val="0"/>
                <w:numId w:val="6"/>
              </w:numPr>
              <w:spacing w:beforeLines="40" w:before="96" w:afterLines="40" w:after="96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ก้มหมอบลง แล้ว</w:t>
            </w:r>
            <w:r w:rsidR="008B4BC2">
              <w:rPr>
                <w:rFonts w:ascii="TH Niramit AS" w:hAnsi="TH Niramit AS" w:cs="TH Niramit AS" w:hint="cs"/>
                <w:sz w:val="28"/>
                <w:cs/>
              </w:rPr>
              <w:t xml:space="preserve">ชก </w:t>
            </w:r>
            <w:r w:rsidR="008B4BC2">
              <w:rPr>
                <w:rFonts w:ascii="TH Niramit AS" w:hAnsi="TH Niramit AS" w:cs="TH Niramit AS"/>
                <w:sz w:val="28"/>
              </w:rPr>
              <w:t xml:space="preserve">Uppercut </w:t>
            </w:r>
            <w:r w:rsidR="008B4BC2">
              <w:rPr>
                <w:rFonts w:ascii="TH Niramit AS" w:hAnsi="TH Niramit AS" w:cs="TH Niramit AS" w:hint="cs"/>
                <w:sz w:val="28"/>
                <w:cs/>
              </w:rPr>
              <w:t>ด้วยหมัดขวา</w:t>
            </w:r>
          </w:p>
        </w:tc>
      </w:tr>
      <w:tr w:rsidR="00287582" w14:paraId="1F23FEAD" w14:textId="77777777" w:rsidTr="00947604">
        <w:tc>
          <w:tcPr>
            <w:tcW w:w="1566" w:type="dxa"/>
          </w:tcPr>
          <w:p w14:paraId="542B0814" w14:textId="77777777" w:rsidR="00287582" w:rsidRDefault="00111BFF" w:rsidP="00111BFF">
            <w:pPr>
              <w:spacing w:beforeLines="40" w:before="96" w:afterLines="40" w:after="96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noProof/>
                <w:sz w:val="28"/>
              </w:rPr>
              <w:drawing>
                <wp:inline distT="0" distB="0" distL="0" distR="0" wp14:anchorId="34BA71D4" wp14:editId="6FADA70F">
                  <wp:extent cx="857250" cy="1981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ikeTysonsPunchOutAll - Copy (4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6" w:type="dxa"/>
          </w:tcPr>
          <w:p w14:paraId="0A576205" w14:textId="77777777" w:rsidR="00287582" w:rsidRDefault="008B4BC2" w:rsidP="008B4BC2">
            <w:pPr>
              <w:pStyle w:val="ListParagraph"/>
              <w:numPr>
                <w:ilvl w:val="0"/>
                <w:numId w:val="6"/>
              </w:numPr>
              <w:spacing w:beforeLines="40" w:before="96" w:afterLines="40" w:after="96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ยักคิ้ว แล้ว</w:t>
            </w:r>
            <w:r>
              <w:rPr>
                <w:rFonts w:ascii="TH Niramit AS" w:hAnsi="TH Niramit AS" w:cs="TH Niramit AS" w:hint="cs"/>
                <w:sz w:val="28"/>
                <w:cs/>
              </w:rPr>
              <w:t>ชกหมัดกระทุ้งซ้าย</w:t>
            </w:r>
          </w:p>
          <w:p w14:paraId="6B3B65AE" w14:textId="77777777" w:rsidR="008B4BC2" w:rsidRDefault="008B4BC2" w:rsidP="008B4BC2">
            <w:pPr>
              <w:pStyle w:val="ListParagraph"/>
              <w:numPr>
                <w:ilvl w:val="0"/>
                <w:numId w:val="6"/>
              </w:numPr>
              <w:spacing w:beforeLines="40" w:before="96" w:afterLines="40" w:after="96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ยักคิ้ว </w:t>
            </w:r>
            <w:r>
              <w:rPr>
                <w:rFonts w:ascii="TH Niramit AS" w:hAnsi="TH Niramit AS" w:cs="TH Niramit AS" w:hint="cs"/>
                <w:sz w:val="28"/>
                <w:cs/>
              </w:rPr>
              <w:t xml:space="preserve">แล้วชก </w:t>
            </w:r>
            <w:r>
              <w:rPr>
                <w:rFonts w:ascii="TH Niramit AS" w:hAnsi="TH Niramit AS" w:cs="TH Niramit AS"/>
                <w:sz w:val="28"/>
              </w:rPr>
              <w:t xml:space="preserve">Uppercut </w:t>
            </w:r>
            <w:r>
              <w:rPr>
                <w:rFonts w:ascii="TH Niramit AS" w:hAnsi="TH Niramit AS" w:cs="TH Niramit AS" w:hint="cs"/>
                <w:sz w:val="28"/>
                <w:cs/>
              </w:rPr>
              <w:t>ด้วยหมัดขวา</w:t>
            </w:r>
          </w:p>
          <w:p w14:paraId="11E1D138" w14:textId="1D60DA05" w:rsidR="008B4BC2" w:rsidRPr="008B4BC2" w:rsidRDefault="008B4BC2" w:rsidP="008B4BC2">
            <w:pPr>
              <w:pStyle w:val="ListParagraph"/>
              <w:numPr>
                <w:ilvl w:val="0"/>
                <w:numId w:val="6"/>
              </w:numPr>
              <w:spacing w:beforeLines="40" w:before="96" w:afterLines="40" w:after="96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ท่าไม้ตาย คอมโบหมัดรัว</w:t>
            </w:r>
          </w:p>
        </w:tc>
      </w:tr>
    </w:tbl>
    <w:p w14:paraId="42EE0891" w14:textId="77777777" w:rsidR="003C2F50" w:rsidRPr="003C2F50" w:rsidRDefault="003C2F50" w:rsidP="003C2F50">
      <w:pPr>
        <w:spacing w:after="0"/>
        <w:ind w:left="357"/>
        <w:rPr>
          <w:rFonts w:ascii="TH Niramit AS" w:hAnsi="TH Niramit AS" w:cs="TH Niramit AS"/>
          <w:sz w:val="28"/>
        </w:rPr>
      </w:pPr>
    </w:p>
    <w:p w14:paraId="40CB74B9" w14:textId="31820A73" w:rsidR="00C27E4C" w:rsidRDefault="005206EC" w:rsidP="0010142C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28"/>
        </w:rPr>
      </w:pPr>
      <w:r w:rsidRPr="005206EC">
        <w:rPr>
          <w:rFonts w:ascii="TH Niramit AS" w:hAnsi="TH Niramit AS" w:cs="TH Niramit AS"/>
          <w:sz w:val="28"/>
          <w:cs/>
        </w:rPr>
        <w:t>จงออกแบบ</w:t>
      </w:r>
      <w:r w:rsidR="007A6319">
        <w:rPr>
          <w:rFonts w:ascii="TH Niramit AS" w:hAnsi="TH Niramit AS" w:cs="TH Niramit AS"/>
          <w:sz w:val="28"/>
        </w:rPr>
        <w:t xml:space="preserve"> AI </w:t>
      </w:r>
      <w:r w:rsidRPr="005206EC">
        <w:rPr>
          <w:rFonts w:ascii="TH Niramit AS" w:hAnsi="TH Niramit AS" w:cs="TH Niramit AS"/>
          <w:sz w:val="28"/>
          <w:cs/>
        </w:rPr>
        <w:t>การรู้จำแบบ</w:t>
      </w:r>
      <w:r w:rsidR="00DB3C64" w:rsidRPr="005206EC">
        <w:rPr>
          <w:rFonts w:ascii="TH Niramit AS" w:hAnsi="TH Niramit AS" w:cs="TH Niramit AS"/>
          <w:sz w:val="28"/>
          <w:cs/>
        </w:rPr>
        <w:t xml:space="preserve"> ทัศนคติต่อผู้เล่น (</w:t>
      </w:r>
      <w:r w:rsidR="00DB3C64" w:rsidRPr="005206EC">
        <w:rPr>
          <w:rFonts w:ascii="TH Niramit AS" w:hAnsi="TH Niramit AS" w:cs="TH Niramit AS"/>
          <w:sz w:val="28"/>
        </w:rPr>
        <w:t xml:space="preserve">Stance Towards Players) </w:t>
      </w:r>
      <w:r w:rsidRPr="005206EC">
        <w:rPr>
          <w:rFonts w:ascii="TH Niramit AS" w:hAnsi="TH Niramit AS" w:cs="TH Niramit AS" w:hint="cs"/>
          <w:sz w:val="28"/>
          <w:cs/>
        </w:rPr>
        <w:t xml:space="preserve">ในมุมมองของ </w:t>
      </w:r>
      <w:r w:rsidR="00DB3C64" w:rsidRPr="005206EC">
        <w:rPr>
          <w:rFonts w:ascii="TH Niramit AS" w:hAnsi="TH Niramit AS" w:cs="TH Niramit AS"/>
          <w:sz w:val="28"/>
          <w:cs/>
        </w:rPr>
        <w:t>ศัตรู (</w:t>
      </w:r>
      <w:r w:rsidR="00DB3C64" w:rsidRPr="005206EC">
        <w:rPr>
          <w:rFonts w:ascii="TH Niramit AS" w:hAnsi="TH Niramit AS" w:cs="TH Niramit AS"/>
          <w:sz w:val="28"/>
        </w:rPr>
        <w:t>Enemy)</w:t>
      </w:r>
      <w:r w:rsidRPr="005206EC">
        <w:rPr>
          <w:rFonts w:ascii="TH Niramit AS" w:hAnsi="TH Niramit AS" w:cs="TH Niramit AS"/>
          <w:sz w:val="28"/>
        </w:rPr>
        <w:t xml:space="preserve"> </w:t>
      </w:r>
      <w:r w:rsidR="00DB3C64" w:rsidRPr="005206EC">
        <w:rPr>
          <w:rFonts w:ascii="TH Niramit AS" w:hAnsi="TH Niramit AS" w:cs="TH Niramit AS"/>
          <w:sz w:val="28"/>
          <w:cs/>
        </w:rPr>
        <w:t>พันธมิตร (</w:t>
      </w:r>
      <w:r w:rsidR="00DB3C64" w:rsidRPr="005206EC">
        <w:rPr>
          <w:rFonts w:ascii="TH Niramit AS" w:hAnsi="TH Niramit AS" w:cs="TH Niramit AS"/>
          <w:sz w:val="28"/>
        </w:rPr>
        <w:t>Ally)</w:t>
      </w:r>
      <w:r w:rsidRPr="005206EC">
        <w:rPr>
          <w:rFonts w:ascii="TH Niramit AS" w:hAnsi="TH Niramit AS" w:cs="TH Niramit AS"/>
          <w:sz w:val="28"/>
        </w:rPr>
        <w:t xml:space="preserve"> </w:t>
      </w:r>
      <w:r w:rsidRPr="005206EC">
        <w:rPr>
          <w:rFonts w:ascii="TH Niramit AS" w:hAnsi="TH Niramit AS" w:cs="TH Niramit AS" w:hint="cs"/>
          <w:sz w:val="28"/>
          <w:cs/>
        </w:rPr>
        <w:t xml:space="preserve">หรือ </w:t>
      </w:r>
      <w:r w:rsidR="00DB3C64" w:rsidRPr="005206EC">
        <w:rPr>
          <w:rFonts w:ascii="TH Niramit AS" w:hAnsi="TH Niramit AS" w:cs="TH Niramit AS"/>
          <w:sz w:val="28"/>
          <w:cs/>
        </w:rPr>
        <w:t>ไม่ฝักใฝ่ฝ่ายใด (</w:t>
      </w:r>
      <w:r w:rsidR="00DB3C64" w:rsidRPr="005206EC">
        <w:rPr>
          <w:rFonts w:ascii="TH Niramit AS" w:hAnsi="TH Niramit AS" w:cs="TH Niramit AS"/>
          <w:sz w:val="28"/>
        </w:rPr>
        <w:t>Neutral)</w:t>
      </w:r>
      <w:r w:rsidRPr="005206EC">
        <w:rPr>
          <w:rFonts w:ascii="TH Niramit AS" w:hAnsi="TH Niramit AS" w:cs="TH Niramit AS"/>
          <w:sz w:val="28"/>
        </w:rPr>
        <w:t xml:space="preserve"> </w:t>
      </w:r>
      <w:r w:rsidRPr="005206EC">
        <w:rPr>
          <w:rFonts w:ascii="TH Niramit AS" w:hAnsi="TH Niramit AS" w:cs="TH Niramit AS" w:hint="cs"/>
          <w:sz w:val="28"/>
          <w:cs/>
        </w:rPr>
        <w:t>ให้</w:t>
      </w:r>
      <w:r>
        <w:rPr>
          <w:rFonts w:ascii="TH Niramit AS" w:hAnsi="TH Niramit AS" w:cs="TH Niramit AS" w:hint="cs"/>
          <w:sz w:val="28"/>
          <w:cs/>
        </w:rPr>
        <w:t>นั</w:t>
      </w:r>
      <w:r w:rsidRPr="005206EC">
        <w:rPr>
          <w:rFonts w:ascii="TH Niramit AS" w:hAnsi="TH Niramit AS" w:cs="TH Niramit AS" w:hint="cs"/>
          <w:sz w:val="28"/>
          <w:cs/>
        </w:rPr>
        <w:t xml:space="preserve">กศึกษาเลือกอธิบายอย่างน้อย </w:t>
      </w:r>
      <w:r w:rsidRPr="005206EC">
        <w:rPr>
          <w:rFonts w:ascii="TH Niramit AS" w:hAnsi="TH Niramit AS" w:cs="TH Niramit AS"/>
          <w:sz w:val="28"/>
        </w:rPr>
        <w:t xml:space="preserve">1 </w:t>
      </w:r>
      <w:r w:rsidRPr="005206EC">
        <w:rPr>
          <w:rFonts w:ascii="TH Niramit AS" w:hAnsi="TH Niramit AS" w:cs="TH Niramit AS" w:hint="cs"/>
          <w:sz w:val="28"/>
          <w:cs/>
        </w:rPr>
        <w:t>มุมมอง</w:t>
      </w:r>
    </w:p>
    <w:p w14:paraId="5849B313" w14:textId="2A369826" w:rsidR="00E46C06" w:rsidRDefault="00FF51E5" w:rsidP="00EB1E09">
      <w:pPr>
        <w:ind w:left="360" w:firstLine="360"/>
        <w:rPr>
          <w:rFonts w:ascii="TH Niramit AS" w:hAnsi="TH Niramit AS" w:cs="TH Niramit AS" w:hint="cs"/>
          <w:sz w:val="28"/>
          <w:cs/>
        </w:rPr>
      </w:pPr>
      <w:r>
        <w:rPr>
          <w:rFonts w:ascii="TH Niramit AS" w:hAnsi="TH Niramit AS" w:cs="TH Niramit AS" w:hint="cs"/>
          <w:sz w:val="28"/>
          <w:cs/>
        </w:rPr>
        <w:t xml:space="preserve">โค้ช </w:t>
      </w:r>
      <w:r>
        <w:rPr>
          <w:rFonts w:ascii="TH Niramit AS" w:hAnsi="TH Niramit AS" w:cs="TH Niramit AS"/>
          <w:sz w:val="28"/>
        </w:rPr>
        <w:t xml:space="preserve">AI </w:t>
      </w:r>
      <w:r>
        <w:rPr>
          <w:rFonts w:ascii="TH Niramit AS" w:hAnsi="TH Niramit AS" w:cs="TH Niramit AS" w:hint="cs"/>
          <w:sz w:val="28"/>
          <w:cs/>
        </w:rPr>
        <w:t xml:space="preserve">ที่เป็นพันธมิตร </w:t>
      </w:r>
      <w:r>
        <w:rPr>
          <w:rFonts w:ascii="TH Niramit AS" w:hAnsi="TH Niramit AS" w:cs="TH Niramit AS"/>
          <w:sz w:val="28"/>
        </w:rPr>
        <w:t xml:space="preserve">(Ally) </w:t>
      </w:r>
      <w:r>
        <w:rPr>
          <w:rFonts w:ascii="TH Niramit AS" w:hAnsi="TH Niramit AS" w:cs="TH Niramit AS" w:hint="cs"/>
          <w:sz w:val="28"/>
          <w:cs/>
        </w:rPr>
        <w:t>ต่อผู้เล่น โดยจะ</w:t>
      </w:r>
      <w:r w:rsidR="00F51052">
        <w:rPr>
          <w:rFonts w:ascii="TH Niramit AS" w:hAnsi="TH Niramit AS" w:cs="TH Niramit AS" w:hint="cs"/>
          <w:sz w:val="28"/>
          <w:cs/>
        </w:rPr>
        <w:t>ยืนอยู่ข้างเวทีฝั่งผู้เล่น โค้ชจะ</w:t>
      </w:r>
      <w:r>
        <w:rPr>
          <w:rFonts w:ascii="TH Niramit AS" w:hAnsi="TH Niramit AS" w:cs="TH Niramit AS" w:hint="cs"/>
          <w:sz w:val="28"/>
          <w:cs/>
        </w:rPr>
        <w:t xml:space="preserve">ให้คำแนะนำตะโกนบอกเป็นคำพูดว่าให้เตรียมหลบหรือให้โจมตีคู่ชกเมื่อผู้เล่นมีจังหวะ </w:t>
      </w:r>
      <w:r w:rsidR="00FC7225">
        <w:rPr>
          <w:rFonts w:ascii="TH Niramit AS" w:hAnsi="TH Niramit AS" w:cs="TH Niramit AS" w:hint="cs"/>
          <w:sz w:val="28"/>
          <w:cs/>
        </w:rPr>
        <w:t>ถ้า</w:t>
      </w:r>
      <w:r>
        <w:rPr>
          <w:rFonts w:ascii="TH Niramit AS" w:hAnsi="TH Niramit AS" w:cs="TH Niramit AS" w:hint="cs"/>
          <w:sz w:val="28"/>
          <w:cs/>
        </w:rPr>
        <w:t>หากผู้เล่นกำลังเสียเปรียบ</w:t>
      </w:r>
      <w:r w:rsidR="00FC7225">
        <w:rPr>
          <w:rFonts w:ascii="TH Niramit AS" w:hAnsi="TH Niramit AS" w:cs="TH Niramit AS" w:hint="cs"/>
          <w:sz w:val="28"/>
          <w:cs/>
        </w:rPr>
        <w:t>ให้กับศัตรูที่เป็นคู่ชก</w:t>
      </w:r>
      <w:r>
        <w:rPr>
          <w:rFonts w:ascii="TH Niramit AS" w:hAnsi="TH Niramit AS" w:cs="TH Niramit AS" w:hint="cs"/>
          <w:sz w:val="28"/>
          <w:cs/>
        </w:rPr>
        <w:t xml:space="preserve"> โค้ชจะมอบไอเทมเครื่องดื่มที่ช่วยฟื้นฟูค่าพลังชีวิตของผู้เล่น</w:t>
      </w:r>
      <w:r w:rsidR="00FC7225">
        <w:rPr>
          <w:rFonts w:ascii="TH Niramit AS" w:hAnsi="TH Niramit AS" w:cs="TH Niramit AS" w:hint="cs"/>
          <w:sz w:val="28"/>
          <w:cs/>
        </w:rPr>
        <w:t>ในช่วงพักยก</w:t>
      </w:r>
      <w:r w:rsidR="00F51052">
        <w:rPr>
          <w:rFonts w:ascii="TH Niramit AS" w:hAnsi="TH Niramit AS" w:cs="TH Niramit AS" w:hint="cs"/>
          <w:sz w:val="28"/>
          <w:cs/>
        </w:rPr>
        <w:t xml:space="preserve"> แต่ถ้าหากว่าผู้เล่นกำลังได้เปรียบอยู่ โค้ชจะชื่นชมและให้กำลังใจผู้เล่น</w:t>
      </w:r>
      <w:bookmarkStart w:id="0" w:name="_GoBack"/>
      <w:bookmarkEnd w:id="0"/>
    </w:p>
    <w:p w14:paraId="7688B8FD" w14:textId="65573C67" w:rsidR="000C0CD7" w:rsidRDefault="000C0CD7" w:rsidP="00E46C06">
      <w:pPr>
        <w:ind w:left="360"/>
        <w:rPr>
          <w:rFonts w:ascii="TH Niramit AS" w:hAnsi="TH Niramit AS" w:cs="TH Niramit AS" w:hint="cs"/>
          <w:sz w:val="28"/>
        </w:rPr>
      </w:pPr>
    </w:p>
    <w:p w14:paraId="53435274" w14:textId="77777777" w:rsidR="000C0CD7" w:rsidRDefault="000C0CD7" w:rsidP="00E46C06">
      <w:pPr>
        <w:ind w:left="360"/>
        <w:rPr>
          <w:rFonts w:ascii="TH Niramit AS" w:hAnsi="TH Niramit AS" w:cs="TH Niramit AS"/>
          <w:sz w:val="28"/>
        </w:rPr>
      </w:pPr>
    </w:p>
    <w:p w14:paraId="33B13BB8" w14:textId="26FB2F62" w:rsidR="000C0CD7" w:rsidRDefault="000C0CD7" w:rsidP="000C0CD7">
      <w:pPr>
        <w:ind w:left="360"/>
        <w:jc w:val="center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noProof/>
          <w:sz w:val="28"/>
        </w:rPr>
        <w:drawing>
          <wp:inline distT="0" distB="0" distL="0" distR="0" wp14:anchorId="0D5592B4" wp14:editId="37035F22">
            <wp:extent cx="5115600" cy="7675200"/>
            <wp:effectExtent l="0" t="0" r="0" b="0"/>
            <wp:docPr id="1699782362" name="Picture 1" descr="A picture containing text, cartoon, pos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82362" name="Picture 1" descr="A picture containing text, cartoon, poster, screen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76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7FD" w14:textId="77777777" w:rsidR="000C0CD7" w:rsidRPr="00E46C06" w:rsidRDefault="000C0CD7" w:rsidP="00E46C06">
      <w:pPr>
        <w:ind w:left="360"/>
        <w:rPr>
          <w:rFonts w:ascii="TH Niramit AS" w:hAnsi="TH Niramit AS" w:cs="TH Niramit AS"/>
          <w:sz w:val="28"/>
          <w:cs/>
        </w:rPr>
      </w:pPr>
    </w:p>
    <w:sectPr w:rsidR="000C0CD7" w:rsidRPr="00E46C06" w:rsidSect="00E7089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1D741" w14:textId="77777777" w:rsidR="008127AA" w:rsidRDefault="008127AA" w:rsidP="008C3778">
      <w:pPr>
        <w:spacing w:after="0" w:line="240" w:lineRule="auto"/>
      </w:pPr>
      <w:r>
        <w:separator/>
      </w:r>
    </w:p>
  </w:endnote>
  <w:endnote w:type="continuationSeparator" w:id="0">
    <w:p w14:paraId="2F83ADFF" w14:textId="77777777" w:rsidR="008127AA" w:rsidRDefault="008127AA" w:rsidP="008C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0C04" w14:textId="77777777" w:rsidR="00C91F6C" w:rsidRPr="00C56BFC" w:rsidRDefault="00C91F6C" w:rsidP="00C56BFC">
    <w:pPr>
      <w:pStyle w:val="Footer"/>
      <w:jc w:val="center"/>
      <w:rPr>
        <w:rFonts w:ascii="TH Niramit AS" w:hAnsi="TH Niramit AS" w:cs="TH Niramit AS"/>
        <w:cs/>
      </w:rPr>
    </w:pPr>
    <w:r w:rsidRPr="00C56BFC">
      <w:rPr>
        <w:rFonts w:ascii="TH Niramit AS" w:hAnsi="TH Niramit AS" w:cs="TH Niramit AS"/>
        <w:cs/>
      </w:rPr>
      <w:t>ภาควิชาวิทยาการคอมพิวเตอร์ คณะวิทยาศาสตร์ มหาวิทยาลัยเชียงใหม่</w:t>
    </w:r>
  </w:p>
  <w:p w14:paraId="3A5ABDE9" w14:textId="77777777" w:rsidR="00C91F6C" w:rsidRDefault="00C91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6323C" w14:textId="77777777" w:rsidR="008127AA" w:rsidRDefault="008127AA" w:rsidP="008C3778">
      <w:pPr>
        <w:spacing w:after="0" w:line="240" w:lineRule="auto"/>
      </w:pPr>
      <w:r>
        <w:separator/>
      </w:r>
    </w:p>
  </w:footnote>
  <w:footnote w:type="continuationSeparator" w:id="0">
    <w:p w14:paraId="368FA015" w14:textId="77777777" w:rsidR="008127AA" w:rsidRDefault="008127AA" w:rsidP="008C3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F4255" w14:textId="68EB2F21" w:rsidR="00C91F6C" w:rsidRPr="008C3778" w:rsidRDefault="00C91F6C" w:rsidP="008C3778">
    <w:pPr>
      <w:pStyle w:val="Header"/>
      <w:tabs>
        <w:tab w:val="clear" w:pos="4513"/>
        <w:tab w:val="center" w:pos="5103"/>
        <w:tab w:val="left" w:pos="7371"/>
      </w:tabs>
      <w:rPr>
        <w:rFonts w:ascii="TH Niramit AS" w:hAnsi="TH Niramit AS" w:cs="TH Niramit AS"/>
      </w:rPr>
    </w:pPr>
    <w:r w:rsidRPr="008C3778">
      <w:rPr>
        <w:rFonts w:ascii="TH Niramit AS" w:hAnsi="TH Niramit AS" w:cs="TH Niramit AS"/>
        <w:cs/>
      </w:rPr>
      <w:t>ชื่อ</w:t>
    </w:r>
    <w:r w:rsidRPr="008C3778">
      <w:rPr>
        <w:rFonts w:ascii="TH Niramit AS" w:hAnsi="TH Niramit AS" w:cs="TH Niramit AS"/>
      </w:rPr>
      <w:t>-</w:t>
    </w:r>
    <w:r w:rsidRPr="008C3778">
      <w:rPr>
        <w:rFonts w:ascii="TH Niramit AS" w:hAnsi="TH Niramit AS" w:cs="TH Niramit AS"/>
        <w:cs/>
      </w:rPr>
      <w:t>สกุล</w:t>
    </w:r>
    <w:r w:rsidR="0074207D">
      <w:rPr>
        <w:rFonts w:ascii="TH Niramit AS" w:hAnsi="TH Niramit AS" w:cs="TH Niramit AS"/>
      </w:rPr>
      <w:t xml:space="preserve"> </w:t>
    </w:r>
    <w:r w:rsidR="0074207D">
      <w:rPr>
        <w:rFonts w:ascii="TH Niramit AS" w:hAnsi="TH Niramit AS" w:cs="TH Niramit AS" w:hint="cs"/>
        <w:cs/>
      </w:rPr>
      <w:t xml:space="preserve">นาย ภาณุทัศ ศิริกุล     </w:t>
    </w:r>
    <w:r w:rsidRPr="008C3778">
      <w:rPr>
        <w:rFonts w:ascii="TH Niramit AS" w:hAnsi="TH Niramit AS" w:cs="TH Niramit AS"/>
        <w:cs/>
      </w:rPr>
      <w:t>รหัสนักศึกษา</w:t>
    </w:r>
    <w:r w:rsidR="0074207D">
      <w:rPr>
        <w:rFonts w:ascii="TH Niramit AS" w:hAnsi="TH Niramit AS" w:cs="TH Niramit AS" w:hint="cs"/>
        <w:cs/>
      </w:rPr>
      <w:t xml:space="preserve"> 650510714</w:t>
    </w:r>
    <w:r>
      <w:rPr>
        <w:rFonts w:ascii="TH Niramit AS" w:hAnsi="TH Niramit AS" w:cs="TH Niramit AS" w:hint="cs"/>
        <w:cs/>
      </w:rPr>
      <w:tab/>
      <w:t>ลำดับที่</w:t>
    </w:r>
  </w:p>
  <w:p w14:paraId="4B00A087" w14:textId="77777777" w:rsidR="00C91F6C" w:rsidRDefault="00C91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6E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FA1"/>
    <w:multiLevelType w:val="hybridMultilevel"/>
    <w:tmpl w:val="38A45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42594F"/>
    <w:multiLevelType w:val="hybridMultilevel"/>
    <w:tmpl w:val="0BC01C72"/>
    <w:lvl w:ilvl="0" w:tplc="96082B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3B0F6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1144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A7618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7824E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DA45B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814D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81A8C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6E59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" w15:restartNumberingAfterBreak="0">
    <w:nsid w:val="2F6336E1"/>
    <w:multiLevelType w:val="hybridMultilevel"/>
    <w:tmpl w:val="BF5C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D17A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DE2446"/>
    <w:multiLevelType w:val="hybridMultilevel"/>
    <w:tmpl w:val="865C09C0"/>
    <w:lvl w:ilvl="0" w:tplc="6E7C18AA"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2C9"/>
    <w:rsid w:val="000043C9"/>
    <w:rsid w:val="000053DB"/>
    <w:rsid w:val="00032A1A"/>
    <w:rsid w:val="00051B19"/>
    <w:rsid w:val="0007578A"/>
    <w:rsid w:val="0008656E"/>
    <w:rsid w:val="000B4A89"/>
    <w:rsid w:val="000C0CD7"/>
    <w:rsid w:val="00111BFF"/>
    <w:rsid w:val="00114B03"/>
    <w:rsid w:val="00122257"/>
    <w:rsid w:val="00192CD7"/>
    <w:rsid w:val="001B1DDD"/>
    <w:rsid w:val="001D4E1B"/>
    <w:rsid w:val="00200978"/>
    <w:rsid w:val="002270BF"/>
    <w:rsid w:val="00287582"/>
    <w:rsid w:val="00294AB7"/>
    <w:rsid w:val="002C235A"/>
    <w:rsid w:val="002E3987"/>
    <w:rsid w:val="00325D19"/>
    <w:rsid w:val="00341B37"/>
    <w:rsid w:val="00347108"/>
    <w:rsid w:val="0034790F"/>
    <w:rsid w:val="00366329"/>
    <w:rsid w:val="003C2F50"/>
    <w:rsid w:val="003E7677"/>
    <w:rsid w:val="004747C2"/>
    <w:rsid w:val="00482BFB"/>
    <w:rsid w:val="00496623"/>
    <w:rsid w:val="004C4D7A"/>
    <w:rsid w:val="004E79EA"/>
    <w:rsid w:val="004F1D9A"/>
    <w:rsid w:val="005206EC"/>
    <w:rsid w:val="00541017"/>
    <w:rsid w:val="00542962"/>
    <w:rsid w:val="0054428B"/>
    <w:rsid w:val="005453DA"/>
    <w:rsid w:val="005731E9"/>
    <w:rsid w:val="0059086E"/>
    <w:rsid w:val="005A6552"/>
    <w:rsid w:val="005A657E"/>
    <w:rsid w:val="005C23D2"/>
    <w:rsid w:val="005D219F"/>
    <w:rsid w:val="00604474"/>
    <w:rsid w:val="00610C95"/>
    <w:rsid w:val="006312CB"/>
    <w:rsid w:val="006528AE"/>
    <w:rsid w:val="00655F39"/>
    <w:rsid w:val="00670B1C"/>
    <w:rsid w:val="00696919"/>
    <w:rsid w:val="006B41D9"/>
    <w:rsid w:val="006D12C9"/>
    <w:rsid w:val="006F0311"/>
    <w:rsid w:val="006F7116"/>
    <w:rsid w:val="007007CF"/>
    <w:rsid w:val="00741D4E"/>
    <w:rsid w:val="0074207D"/>
    <w:rsid w:val="00744338"/>
    <w:rsid w:val="00797458"/>
    <w:rsid w:val="007A6319"/>
    <w:rsid w:val="007B0490"/>
    <w:rsid w:val="007B58BC"/>
    <w:rsid w:val="007C0BD7"/>
    <w:rsid w:val="007F3B83"/>
    <w:rsid w:val="007F412E"/>
    <w:rsid w:val="008127AA"/>
    <w:rsid w:val="008577E8"/>
    <w:rsid w:val="00867192"/>
    <w:rsid w:val="00882E04"/>
    <w:rsid w:val="0088684A"/>
    <w:rsid w:val="00891D2D"/>
    <w:rsid w:val="00892E27"/>
    <w:rsid w:val="008B1BCF"/>
    <w:rsid w:val="008B4BC2"/>
    <w:rsid w:val="008B52F6"/>
    <w:rsid w:val="008C3778"/>
    <w:rsid w:val="00916D8A"/>
    <w:rsid w:val="00947604"/>
    <w:rsid w:val="00981B99"/>
    <w:rsid w:val="00982F0D"/>
    <w:rsid w:val="00990B92"/>
    <w:rsid w:val="009A5107"/>
    <w:rsid w:val="009C7E18"/>
    <w:rsid w:val="009F2992"/>
    <w:rsid w:val="009F54F1"/>
    <w:rsid w:val="00A15657"/>
    <w:rsid w:val="00A22885"/>
    <w:rsid w:val="00A32290"/>
    <w:rsid w:val="00A368E3"/>
    <w:rsid w:val="00A712AE"/>
    <w:rsid w:val="00AB38D5"/>
    <w:rsid w:val="00B00B12"/>
    <w:rsid w:val="00B11C2B"/>
    <w:rsid w:val="00B502FC"/>
    <w:rsid w:val="00B943D6"/>
    <w:rsid w:val="00B950A1"/>
    <w:rsid w:val="00B9669C"/>
    <w:rsid w:val="00BB2B82"/>
    <w:rsid w:val="00BF1DAB"/>
    <w:rsid w:val="00C11656"/>
    <w:rsid w:val="00C21706"/>
    <w:rsid w:val="00C27E4C"/>
    <w:rsid w:val="00C4200A"/>
    <w:rsid w:val="00C502EC"/>
    <w:rsid w:val="00C56BFC"/>
    <w:rsid w:val="00C6283D"/>
    <w:rsid w:val="00C64513"/>
    <w:rsid w:val="00C91F6C"/>
    <w:rsid w:val="00C9447C"/>
    <w:rsid w:val="00CA552F"/>
    <w:rsid w:val="00CA7897"/>
    <w:rsid w:val="00CD6DF1"/>
    <w:rsid w:val="00D46816"/>
    <w:rsid w:val="00D55B7C"/>
    <w:rsid w:val="00D76FEC"/>
    <w:rsid w:val="00DB3C64"/>
    <w:rsid w:val="00DB5A2E"/>
    <w:rsid w:val="00DC5B36"/>
    <w:rsid w:val="00DF0FF9"/>
    <w:rsid w:val="00E21876"/>
    <w:rsid w:val="00E24D26"/>
    <w:rsid w:val="00E40B3B"/>
    <w:rsid w:val="00E42BA4"/>
    <w:rsid w:val="00E46C06"/>
    <w:rsid w:val="00E66E7F"/>
    <w:rsid w:val="00E70896"/>
    <w:rsid w:val="00E81110"/>
    <w:rsid w:val="00E90813"/>
    <w:rsid w:val="00EA24B0"/>
    <w:rsid w:val="00EB1E09"/>
    <w:rsid w:val="00EB29DA"/>
    <w:rsid w:val="00ED0C6D"/>
    <w:rsid w:val="00F067E4"/>
    <w:rsid w:val="00F23637"/>
    <w:rsid w:val="00F41C4A"/>
    <w:rsid w:val="00F43964"/>
    <w:rsid w:val="00F51052"/>
    <w:rsid w:val="00F66107"/>
    <w:rsid w:val="00F71C41"/>
    <w:rsid w:val="00F73022"/>
    <w:rsid w:val="00F81AB7"/>
    <w:rsid w:val="00F81CF9"/>
    <w:rsid w:val="00F82212"/>
    <w:rsid w:val="00F93F7B"/>
    <w:rsid w:val="00FC7225"/>
    <w:rsid w:val="00FF3792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1"/>
        <o:r id="V:Rule4" type="connector" idref="#_x0000_s1036"/>
        <o:r id="V:Rule5" type="connector" idref="#_x0000_s1035"/>
        <o:r id="V:Rule6" type="connector" idref="#_x0000_s1038"/>
        <o:r id="V:Rule7" type="connector" idref="#_x0000_s1037"/>
        <o:r id="V:Rule8" type="connector" idref="#_x0000_s1041"/>
      </o:rules>
    </o:shapelayout>
  </w:shapeDefaults>
  <w:decimalSymbol w:val="."/>
  <w:listSeparator w:val=","/>
  <w14:docId w14:val="27F3F997"/>
  <w15:docId w15:val="{102553AD-0706-432E-8607-CC3E6678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78"/>
  </w:style>
  <w:style w:type="paragraph" w:styleId="Footer">
    <w:name w:val="footer"/>
    <w:basedOn w:val="Normal"/>
    <w:link w:val="Foot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78"/>
  </w:style>
  <w:style w:type="paragraph" w:styleId="BalloonText">
    <w:name w:val="Balloon Text"/>
    <w:basedOn w:val="Normal"/>
    <w:link w:val="BalloonTextChar"/>
    <w:uiPriority w:val="99"/>
    <w:semiHidden/>
    <w:unhideWhenUsed/>
    <w:rsid w:val="008C37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7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C2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E5E36-1276-4DC5-B440-B6FE8275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Chiang Mai University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Chumphol Bunkhumpornpat</dc:creator>
  <cp:keywords/>
  <dc:description/>
  <cp:lastModifiedBy>Christopher French</cp:lastModifiedBy>
  <cp:revision>95</cp:revision>
  <cp:lastPrinted>2015-08-20T09:53:00Z</cp:lastPrinted>
  <dcterms:created xsi:type="dcterms:W3CDTF">2013-06-20T16:57:00Z</dcterms:created>
  <dcterms:modified xsi:type="dcterms:W3CDTF">2024-07-09T14:44:00Z</dcterms:modified>
</cp:coreProperties>
</file>