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Montserrat Alternates" w:cs="Montserrat Alternates" w:eastAsia="Montserrat Alternates" w:hAnsi="Montserrat Alternates"/>
        </w:rPr>
      </w:pPr>
      <w:bookmarkStart w:colFirst="0" w:colLast="0" w:name="_ggwunrfhl6ue" w:id="0"/>
      <w:bookmarkEnd w:id="0"/>
      <w:r w:rsidDel="00000000" w:rsidR="00000000" w:rsidRPr="00000000">
        <w:rPr>
          <w:rtl w:val="0"/>
        </w:rPr>
        <w:t xml:space="preserve">Interview Guide – 20 mins</w:t>
      </w:r>
      <w:r w:rsidDel="00000000" w:rsidR="00000000" w:rsidRPr="00000000">
        <w:rPr>
          <w:rtl w:val="0"/>
        </w:rPr>
      </w:r>
    </w:p>
    <w:p w:rsidR="00000000" w:rsidDel="00000000" w:rsidP="00000000" w:rsidRDefault="00000000" w:rsidRPr="00000000" w14:paraId="00000002">
      <w:pPr>
        <w:pStyle w:val="Subtitle"/>
        <w:rPr/>
      </w:pPr>
      <w:bookmarkStart w:colFirst="0" w:colLast="0" w:name="_i4xj89zdhs5q" w:id="1"/>
      <w:bookmarkEnd w:id="1"/>
      <w:r w:rsidDel="00000000" w:rsidR="00000000" w:rsidRPr="00000000">
        <w:rPr>
          <w:rtl w:val="0"/>
        </w:rPr>
        <w:t xml:space="preserve">Template Purpose</w:t>
      </w:r>
    </w:p>
    <w:p w:rsidR="00000000" w:rsidDel="00000000" w:rsidP="00000000" w:rsidRDefault="00000000" w:rsidRPr="00000000" w14:paraId="00000003">
      <w:pPr>
        <w:rPr/>
      </w:pPr>
      <w:r w:rsidDel="00000000" w:rsidR="00000000" w:rsidRPr="00000000">
        <w:rPr>
          <w:rtl w:val="0"/>
        </w:rPr>
        <w:t xml:space="preserve">This template was initially created to be used by our designers and researchers to improve an online request form for AV professionals who set up for large events in CMS HQ. This template can easily be changed and used to interview other service providers for large events to gain background knowledge on what they do and how an existing request form can be improved. (an example form is provided at the bottom of this template)</w:t>
      </w:r>
      <w:r w:rsidDel="00000000" w:rsidR="00000000" w:rsidRPr="00000000">
        <w:rPr>
          <w:rtl w:val="0"/>
        </w:rPr>
      </w:r>
    </w:p>
    <w:p w:rsidR="00000000" w:rsidDel="00000000" w:rsidP="00000000" w:rsidRDefault="00000000" w:rsidRPr="00000000" w14:paraId="00000004">
      <w:pPr>
        <w:pStyle w:val="Heading3"/>
        <w:rPr/>
      </w:pPr>
      <w:bookmarkStart w:colFirst="0" w:colLast="0" w:name="_kkxvr25qs1m9" w:id="2"/>
      <w:bookmarkEnd w:id="2"/>
      <w:r w:rsidDel="00000000" w:rsidR="00000000" w:rsidRPr="00000000">
        <w:rPr>
          <w:rtl w:val="0"/>
        </w:rPr>
        <w:t xml:space="preserve">Introduction</w:t>
      </w:r>
    </w:p>
    <w:p w:rsidR="00000000" w:rsidDel="00000000" w:rsidP="00000000" w:rsidRDefault="00000000" w:rsidRPr="00000000" w14:paraId="00000005">
      <w:pPr>
        <w:pageBreakBefore w:val="0"/>
        <w:numPr>
          <w:ilvl w:val="0"/>
          <w:numId w:val="2"/>
        </w:numPr>
        <w:spacing w:after="0" w:afterAutospacing="0"/>
        <w:ind w:left="720" w:hanging="360"/>
        <w:rPr>
          <w:u w:val="none"/>
        </w:rPr>
      </w:pPr>
      <w:r w:rsidDel="00000000" w:rsidR="00000000" w:rsidRPr="00000000">
        <w:rPr>
          <w:rtl w:val="0"/>
        </w:rPr>
        <w:t xml:space="preserve">About interviewer and role in project</w:t>
      </w:r>
    </w:p>
    <w:p w:rsidR="00000000" w:rsidDel="00000000" w:rsidP="00000000" w:rsidRDefault="00000000" w:rsidRPr="00000000" w14:paraId="00000006">
      <w:pPr>
        <w:pageBreakBefore w:val="0"/>
        <w:numPr>
          <w:ilvl w:val="0"/>
          <w:numId w:val="2"/>
        </w:numPr>
        <w:spacing w:after="0" w:afterAutospacing="0" w:before="0" w:beforeAutospacing="0"/>
        <w:ind w:left="720" w:hanging="360"/>
        <w:rPr>
          <w:u w:val="none"/>
        </w:rPr>
      </w:pPr>
      <w:r w:rsidDel="00000000" w:rsidR="00000000" w:rsidRPr="00000000">
        <w:rPr>
          <w:rtl w:val="0"/>
        </w:rPr>
        <w:t xml:space="preserve">About interviewee and role in project</w:t>
      </w:r>
    </w:p>
    <w:p w:rsidR="00000000" w:rsidDel="00000000" w:rsidP="00000000" w:rsidRDefault="00000000" w:rsidRPr="00000000" w14:paraId="00000007">
      <w:pPr>
        <w:pageBreakBefore w:val="0"/>
        <w:numPr>
          <w:ilvl w:val="0"/>
          <w:numId w:val="2"/>
        </w:numPr>
        <w:spacing w:after="0" w:afterAutospacing="0" w:before="0" w:beforeAutospacing="0"/>
        <w:ind w:left="720" w:hanging="360"/>
        <w:rPr>
          <w:u w:val="none"/>
        </w:rPr>
      </w:pPr>
      <w:r w:rsidDel="00000000" w:rsidR="00000000" w:rsidRPr="00000000">
        <w:rPr>
          <w:rtl w:val="0"/>
        </w:rPr>
        <w:t xml:space="preserve">Explain purpose of the interview and project– improve the way Event Management Services provide services to employees hosting events</w:t>
      </w:r>
    </w:p>
    <w:p w:rsidR="00000000" w:rsidDel="00000000" w:rsidP="00000000" w:rsidRDefault="00000000" w:rsidRPr="00000000" w14:paraId="00000008">
      <w:pPr>
        <w:pageBreakBefore w:val="0"/>
        <w:numPr>
          <w:ilvl w:val="0"/>
          <w:numId w:val="2"/>
        </w:numPr>
        <w:spacing w:before="0" w:beforeAutospacing="0"/>
        <w:ind w:left="720" w:hanging="360"/>
        <w:rPr>
          <w:u w:val="none"/>
        </w:rPr>
      </w:pPr>
      <w:r w:rsidDel="00000000" w:rsidR="00000000" w:rsidRPr="00000000">
        <w:rPr>
          <w:rtl w:val="0"/>
        </w:rPr>
        <w:t xml:space="preserve">Rights and consent as an interview participant and name of POC (Interviewee)</w:t>
      </w:r>
      <w:r w:rsidDel="00000000" w:rsidR="00000000" w:rsidRPr="00000000">
        <w:rPr>
          <w:rtl w:val="0"/>
        </w:rPr>
      </w:r>
    </w:p>
    <w:p w:rsidR="00000000" w:rsidDel="00000000" w:rsidP="00000000" w:rsidRDefault="00000000" w:rsidRPr="00000000" w14:paraId="00000009">
      <w:pPr>
        <w:pStyle w:val="Heading3"/>
        <w:rPr/>
      </w:pPr>
      <w:bookmarkStart w:colFirst="0" w:colLast="0" w:name="_4f1smciuf670" w:id="3"/>
      <w:bookmarkEnd w:id="3"/>
      <w:r w:rsidDel="00000000" w:rsidR="00000000" w:rsidRPr="00000000">
        <w:rPr>
          <w:rtl w:val="0"/>
        </w:rPr>
        <w:t xml:space="preserve">Interview</w:t>
      </w:r>
    </w:p>
    <w:p w:rsidR="00000000" w:rsidDel="00000000" w:rsidP="00000000" w:rsidRDefault="00000000" w:rsidRPr="00000000" w14:paraId="0000000A">
      <w:pPr>
        <w:numPr>
          <w:ilvl w:val="0"/>
          <w:numId w:val="3"/>
        </w:numPr>
        <w:spacing w:after="0" w:afterAutospacing="0"/>
        <w:ind w:left="720" w:hanging="360"/>
        <w:rPr>
          <w:u w:val="none"/>
        </w:rPr>
      </w:pPr>
      <w:r w:rsidDel="00000000" w:rsidR="00000000" w:rsidRPr="00000000">
        <w:rPr>
          <w:rtl w:val="0"/>
        </w:rPr>
        <w:t xml:space="preserve">What do you do?</w:t>
      </w:r>
    </w:p>
    <w:p w:rsidR="00000000" w:rsidDel="00000000" w:rsidP="00000000" w:rsidRDefault="00000000" w:rsidRPr="00000000" w14:paraId="0000000B">
      <w:pPr>
        <w:numPr>
          <w:ilvl w:val="0"/>
          <w:numId w:val="3"/>
        </w:numPr>
        <w:spacing w:after="0" w:afterAutospacing="0" w:before="0" w:beforeAutospacing="0"/>
        <w:ind w:left="720" w:hanging="360"/>
        <w:rPr>
          <w:u w:val="none"/>
        </w:rPr>
      </w:pPr>
      <w:r w:rsidDel="00000000" w:rsidR="00000000" w:rsidRPr="00000000">
        <w:rPr>
          <w:rtl w:val="0"/>
        </w:rPr>
        <w:t xml:space="preserve">How long have you been in this position?</w:t>
      </w:r>
    </w:p>
    <w:p w:rsidR="00000000" w:rsidDel="00000000" w:rsidP="00000000" w:rsidRDefault="00000000" w:rsidRPr="00000000" w14:paraId="0000000C">
      <w:pPr>
        <w:numPr>
          <w:ilvl w:val="0"/>
          <w:numId w:val="3"/>
        </w:numPr>
        <w:spacing w:after="0" w:afterAutospacing="0" w:before="0" w:beforeAutospacing="0"/>
        <w:ind w:left="720" w:hanging="360"/>
        <w:rPr>
          <w:u w:val="none"/>
        </w:rPr>
      </w:pPr>
      <w:r w:rsidDel="00000000" w:rsidR="00000000" w:rsidRPr="00000000">
        <w:rPr>
          <w:rtl w:val="0"/>
        </w:rPr>
        <w:t xml:space="preserve">Do you use this form? </w:t>
      </w:r>
    </w:p>
    <w:p w:rsidR="00000000" w:rsidDel="00000000" w:rsidP="00000000" w:rsidRDefault="00000000" w:rsidRPr="00000000" w14:paraId="0000000D">
      <w:pPr>
        <w:numPr>
          <w:ilvl w:val="0"/>
          <w:numId w:val="3"/>
        </w:numPr>
        <w:spacing w:after="0" w:afterAutospacing="0" w:before="0" w:beforeAutospacing="0"/>
        <w:ind w:left="720" w:hanging="360"/>
        <w:rPr>
          <w:u w:val="none"/>
        </w:rPr>
      </w:pPr>
      <w:r w:rsidDel="00000000" w:rsidR="00000000" w:rsidRPr="00000000">
        <w:rPr>
          <w:rtl w:val="0"/>
        </w:rPr>
        <w:t xml:space="preserve">How do you use this form? </w:t>
      </w:r>
    </w:p>
    <w:p w:rsidR="00000000" w:rsidDel="00000000" w:rsidP="00000000" w:rsidRDefault="00000000" w:rsidRPr="00000000" w14:paraId="0000000E">
      <w:pPr>
        <w:numPr>
          <w:ilvl w:val="0"/>
          <w:numId w:val="3"/>
        </w:numPr>
        <w:spacing w:after="0" w:afterAutospacing="0" w:before="0" w:beforeAutospacing="0"/>
        <w:ind w:left="720" w:hanging="360"/>
        <w:rPr>
          <w:u w:val="none"/>
        </w:rPr>
      </w:pPr>
      <w:r w:rsidDel="00000000" w:rsidR="00000000" w:rsidRPr="00000000">
        <w:rPr>
          <w:rtl w:val="0"/>
        </w:rPr>
        <w:t xml:space="preserve">How can we support the work they do through this project?</w:t>
      </w:r>
    </w:p>
    <w:p w:rsidR="00000000" w:rsidDel="00000000" w:rsidP="00000000" w:rsidRDefault="00000000" w:rsidRPr="00000000" w14:paraId="0000000F">
      <w:pPr>
        <w:numPr>
          <w:ilvl w:val="0"/>
          <w:numId w:val="3"/>
        </w:numPr>
        <w:spacing w:after="0" w:afterAutospacing="0" w:before="0" w:beforeAutospacing="0"/>
        <w:ind w:left="720" w:hanging="360"/>
        <w:rPr>
          <w:u w:val="none"/>
        </w:rPr>
      </w:pPr>
      <w:r w:rsidDel="00000000" w:rsidR="00000000" w:rsidRPr="00000000">
        <w:rPr>
          <w:rtl w:val="0"/>
        </w:rPr>
        <w:t xml:space="preserve">What are common requests that you see when people complete this form? Common Mistakes?</w:t>
      </w:r>
    </w:p>
    <w:p w:rsidR="00000000" w:rsidDel="00000000" w:rsidP="00000000" w:rsidRDefault="00000000" w:rsidRPr="00000000" w14:paraId="00000010">
      <w:pPr>
        <w:numPr>
          <w:ilvl w:val="0"/>
          <w:numId w:val="3"/>
        </w:numPr>
        <w:spacing w:after="0" w:afterAutospacing="0" w:before="0" w:beforeAutospacing="0"/>
        <w:ind w:left="720" w:hanging="360"/>
        <w:rPr>
          <w:u w:val="none"/>
        </w:rPr>
      </w:pPr>
      <w:r w:rsidDel="00000000" w:rsidR="00000000" w:rsidRPr="00000000">
        <w:rPr>
          <w:rtl w:val="0"/>
        </w:rPr>
        <w:t xml:space="preserve">How do you receive notice that your services are needed? </w:t>
      </w:r>
    </w:p>
    <w:p w:rsidR="00000000" w:rsidDel="00000000" w:rsidP="00000000" w:rsidRDefault="00000000" w:rsidRPr="00000000" w14:paraId="00000011">
      <w:pPr>
        <w:numPr>
          <w:ilvl w:val="0"/>
          <w:numId w:val="3"/>
        </w:numPr>
        <w:spacing w:after="0" w:afterAutospacing="0" w:before="0" w:beforeAutospacing="0"/>
        <w:ind w:left="720" w:hanging="360"/>
        <w:rPr>
          <w:u w:val="none"/>
        </w:rPr>
      </w:pPr>
      <w:r w:rsidDel="00000000" w:rsidR="00000000" w:rsidRPr="00000000">
        <w:rPr>
          <w:rtl w:val="0"/>
        </w:rPr>
        <w:t xml:space="preserve">When do you need to begin acting on a request?</w:t>
      </w:r>
    </w:p>
    <w:p w:rsidR="00000000" w:rsidDel="00000000" w:rsidP="00000000" w:rsidRDefault="00000000" w:rsidRPr="00000000" w14:paraId="00000012">
      <w:pPr>
        <w:numPr>
          <w:ilvl w:val="0"/>
          <w:numId w:val="3"/>
        </w:numPr>
        <w:spacing w:after="0" w:afterAutospacing="0" w:before="0" w:beforeAutospacing="0"/>
        <w:ind w:left="720" w:hanging="360"/>
        <w:rPr>
          <w:u w:val="none"/>
        </w:rPr>
      </w:pPr>
      <w:r w:rsidDel="00000000" w:rsidR="00000000" w:rsidRPr="00000000">
        <w:rPr>
          <w:rtl w:val="0"/>
        </w:rPr>
        <w:t xml:space="preserve">What does the day of the event look like for you?</w:t>
      </w:r>
    </w:p>
    <w:p w:rsidR="00000000" w:rsidDel="00000000" w:rsidP="00000000" w:rsidRDefault="00000000" w:rsidRPr="00000000" w14:paraId="00000013">
      <w:pPr>
        <w:numPr>
          <w:ilvl w:val="0"/>
          <w:numId w:val="3"/>
        </w:numPr>
        <w:spacing w:after="0" w:afterAutospacing="0" w:before="0" w:beforeAutospacing="0"/>
        <w:ind w:left="720" w:hanging="360"/>
        <w:rPr>
          <w:u w:val="none"/>
        </w:rPr>
      </w:pPr>
      <w:r w:rsidDel="00000000" w:rsidR="00000000" w:rsidRPr="00000000">
        <w:rPr>
          <w:rtl w:val="0"/>
        </w:rPr>
        <w:t xml:space="preserve">What follow-up is needed after an event? How do you follow up with individuals?</w:t>
      </w:r>
    </w:p>
    <w:p w:rsidR="00000000" w:rsidDel="00000000" w:rsidP="00000000" w:rsidRDefault="00000000" w:rsidRPr="00000000" w14:paraId="00000014">
      <w:pPr>
        <w:numPr>
          <w:ilvl w:val="0"/>
          <w:numId w:val="3"/>
        </w:numPr>
        <w:spacing w:after="0" w:afterAutospacing="0" w:before="0" w:beforeAutospacing="0"/>
        <w:ind w:left="720" w:hanging="360"/>
        <w:rPr>
          <w:u w:val="none"/>
        </w:rPr>
      </w:pPr>
      <w:r w:rsidDel="00000000" w:rsidR="00000000" w:rsidRPr="00000000">
        <w:rPr>
          <w:rtl w:val="0"/>
        </w:rPr>
        <w:t xml:space="preserve">What information do you use on this form?</w:t>
      </w:r>
    </w:p>
    <w:p w:rsidR="00000000" w:rsidDel="00000000" w:rsidP="00000000" w:rsidRDefault="00000000" w:rsidRPr="00000000" w14:paraId="00000015">
      <w:pPr>
        <w:numPr>
          <w:ilvl w:val="0"/>
          <w:numId w:val="3"/>
        </w:numPr>
        <w:spacing w:before="0" w:beforeAutospacing="0"/>
        <w:ind w:left="720" w:hanging="360"/>
        <w:rPr>
          <w:u w:val="none"/>
        </w:rPr>
      </w:pPr>
      <w:r w:rsidDel="00000000" w:rsidR="00000000" w:rsidRPr="00000000">
        <w:rPr>
          <w:rtl w:val="0"/>
        </w:rPr>
        <w:t xml:space="preserve">Is there any more information that you would like to share?</w:t>
      </w:r>
    </w:p>
    <w:p w:rsidR="00000000" w:rsidDel="00000000" w:rsidP="00000000" w:rsidRDefault="00000000" w:rsidRPr="00000000" w14:paraId="00000016">
      <w:pPr>
        <w:pStyle w:val="Heading3"/>
        <w:rPr/>
      </w:pPr>
      <w:bookmarkStart w:colFirst="0" w:colLast="0" w:name="_hxddjz57a0ge" w:id="4"/>
      <w:bookmarkEnd w:id="4"/>
      <w:r w:rsidDel="00000000" w:rsidR="00000000" w:rsidRPr="00000000">
        <w:rPr>
          <w:rtl w:val="0"/>
        </w:rPr>
        <w:t xml:space="preserve">Wrap Up</w:t>
      </w:r>
    </w:p>
    <w:p w:rsidR="00000000" w:rsidDel="00000000" w:rsidP="00000000" w:rsidRDefault="00000000" w:rsidRPr="00000000" w14:paraId="00000017">
      <w:pPr>
        <w:numPr>
          <w:ilvl w:val="0"/>
          <w:numId w:val="1"/>
        </w:numPr>
        <w:spacing w:after="0" w:afterAutospacing="0"/>
        <w:ind w:left="720" w:hanging="360"/>
        <w:rPr>
          <w:u w:val="none"/>
        </w:rPr>
      </w:pPr>
      <w:r w:rsidDel="00000000" w:rsidR="00000000" w:rsidRPr="00000000">
        <w:rPr>
          <w:rtl w:val="0"/>
        </w:rPr>
        <w:t xml:space="preserve">Discuss where to learn more about research and results</w:t>
      </w:r>
    </w:p>
    <w:p w:rsidR="00000000" w:rsidDel="00000000" w:rsidP="00000000" w:rsidRDefault="00000000" w:rsidRPr="00000000" w14:paraId="00000018">
      <w:pPr>
        <w:numPr>
          <w:ilvl w:val="0"/>
          <w:numId w:val="1"/>
        </w:numPr>
        <w:spacing w:before="0" w:beforeAutospacing="0"/>
        <w:ind w:left="720" w:hanging="360"/>
        <w:rPr>
          <w:u w:val="none"/>
        </w:rPr>
      </w:pPr>
      <w:r w:rsidDel="00000000" w:rsidR="00000000" w:rsidRPr="00000000">
        <w:rPr>
          <w:rtl w:val="0"/>
        </w:rPr>
        <w:t xml:space="preserve">Provide contact information for interviewer and point of contact Cathryne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160" w:before="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943600" cy="6223000"/>
            <wp:effectExtent b="0" l="0" r="0" t="0"/>
            <wp:docPr descr="A picture containing application&#10;&#10;Description automatically generated" id="2" name="image3.png"/>
            <a:graphic>
              <a:graphicData uri="http://schemas.openxmlformats.org/drawingml/2006/picture">
                <pic:pic>
                  <pic:nvPicPr>
                    <pic:cNvPr descr="A picture containing application&#10;&#10;Description automatically generated" id="0" name="image3.png"/>
                    <pic:cNvPicPr preferRelativeResize="0"/>
                  </pic:nvPicPr>
                  <pic:blipFill>
                    <a:blip r:embed="rId6"/>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Alternate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spacing w:before="0" w:line="240" w:lineRule="auto"/>
      <w:ind w:left="2160.0000000000005" w:firstLine="0"/>
      <w:rPr>
        <w:rFonts w:ascii="Montserrat" w:cs="Montserrat" w:eastAsia="Montserrat" w:hAnsi="Montserrat"/>
        <w:color w:val="999999"/>
        <w:sz w:val="14"/>
        <w:szCs w:val="14"/>
        <w:highlight w:val="white"/>
      </w:rPr>
    </w:pPr>
    <w:r w:rsidDel="00000000" w:rsidR="00000000" w:rsidRPr="00000000">
      <w:rPr>
        <w:rtl w:val="0"/>
      </w:rPr>
    </w:r>
  </w:p>
  <w:p w:rsidR="00000000" w:rsidDel="00000000" w:rsidP="00000000" w:rsidRDefault="00000000" w:rsidRPr="00000000" w14:paraId="00000021">
    <w:pPr>
      <w:pageBreakBefore w:val="0"/>
      <w:spacing w:before="0" w:line="240" w:lineRule="auto"/>
      <w:ind w:left="2160.0000000000005" w:firstLine="0"/>
      <w:rPr>
        <w:rFonts w:ascii="Montserrat" w:cs="Montserrat" w:eastAsia="Montserrat" w:hAnsi="Montserrat"/>
        <w:color w:val="999999"/>
        <w:sz w:val="14"/>
        <w:szCs w:val="14"/>
        <w:highlight w:val="white"/>
      </w:rPr>
    </w:pPr>
    <w:r w:rsidDel="00000000" w:rsidR="00000000" w:rsidRPr="00000000">
      <w:rPr>
        <w:rtl w:val="0"/>
      </w:rPr>
    </w:r>
  </w:p>
  <w:p w:rsidR="00000000" w:rsidDel="00000000" w:rsidP="00000000" w:rsidRDefault="00000000" w:rsidRPr="00000000" w14:paraId="00000022">
    <w:pPr>
      <w:pageBreakBefore w:val="0"/>
      <w:spacing w:before="0" w:line="240" w:lineRule="auto"/>
      <w:ind w:left="2160.0000000000005" w:firstLine="0"/>
      <w:rPr>
        <w:rFonts w:ascii="Montserrat" w:cs="Montserrat" w:eastAsia="Montserrat" w:hAnsi="Montserrat"/>
        <w:color w:val="999999"/>
        <w:sz w:val="14"/>
        <w:szCs w:val="14"/>
        <w:highlight w:val="white"/>
      </w:rPr>
    </w:pPr>
    <w:r w:rsidDel="00000000" w:rsidR="00000000" w:rsidRPr="00000000">
      <w:rPr>
        <w:rtl w:val="0"/>
      </w:rPr>
    </w:r>
  </w:p>
  <w:p w:rsidR="00000000" w:rsidDel="00000000" w:rsidP="00000000" w:rsidRDefault="00000000" w:rsidRPr="00000000" w14:paraId="00000023">
    <w:pPr>
      <w:pageBreakBefore w:val="0"/>
      <w:spacing w:before="0" w:line="240" w:lineRule="auto"/>
      <w:ind w:left="2160.0000000000005" w:firstLine="0"/>
      <w:rPr>
        <w:rFonts w:ascii="Montserrat" w:cs="Montserrat" w:eastAsia="Montserrat" w:hAnsi="Montserrat"/>
        <w:color w:val="999999"/>
        <w:sz w:val="14"/>
        <w:szCs w:val="14"/>
        <w:highlight w:val="white"/>
      </w:rPr>
    </w:pPr>
    <w:r w:rsidDel="00000000" w:rsidR="00000000" w:rsidRPr="00000000">
      <w:rPr>
        <w:rFonts w:ascii="Montserrat" w:cs="Montserrat" w:eastAsia="Montserrat" w:hAnsi="Montserrat"/>
        <w:color w:val="999999"/>
        <w:sz w:val="14"/>
        <w:szCs w:val="14"/>
        <w:highlight w:val="white"/>
        <w:rtl w:val="0"/>
      </w:rPr>
      <w:t xml:space="preserve">8 Market Place, Suite </w:t>
    </w:r>
    <w:r w:rsidDel="00000000" w:rsidR="00000000" w:rsidRPr="00000000">
      <w:rPr>
        <w:color w:val="999999"/>
        <w:sz w:val="14"/>
        <w:szCs w:val="14"/>
        <w:highlight w:val="white"/>
        <w:rtl w:val="0"/>
      </w:rPr>
      <w:t xml:space="preserve">200</w:t>
    </w:r>
    <w:r w:rsidDel="00000000" w:rsidR="00000000" w:rsidRPr="00000000">
      <w:rPr>
        <w:rFonts w:ascii="Montserrat" w:cs="Montserrat" w:eastAsia="Montserrat" w:hAnsi="Montserrat"/>
        <w:color w:val="999999"/>
        <w:sz w:val="14"/>
        <w:szCs w:val="14"/>
        <w:highlight w:val="white"/>
        <w:rtl w:val="0"/>
      </w:rPr>
      <w:t xml:space="preserve">, Baltimore, MD 21202</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43815</wp:posOffset>
          </wp:positionV>
          <wp:extent cx="822960" cy="15240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1"/>
                  <a:srcRect b="1320" l="0" r="0" t="1320"/>
                  <a:stretch>
                    <a:fillRect/>
                  </a:stretch>
                </pic:blipFill>
                <pic:spPr>
                  <a:xfrm>
                    <a:off x="0" y="0"/>
                    <a:ext cx="822960" cy="152400"/>
                  </a:xfrm>
                  <a:prstGeom prst="rect"/>
                  <a:ln/>
                </pic:spPr>
              </pic:pic>
            </a:graphicData>
          </a:graphic>
        </wp:anchor>
      </w:drawing>
    </w:r>
  </w:p>
  <w:p w:rsidR="00000000" w:rsidDel="00000000" w:rsidP="00000000" w:rsidRDefault="00000000" w:rsidRPr="00000000" w14:paraId="00000024">
    <w:pPr>
      <w:pageBreakBefore w:val="0"/>
      <w:spacing w:before="0" w:line="240" w:lineRule="auto"/>
      <w:ind w:left="2160.0000000000005" w:firstLine="0"/>
      <w:rPr>
        <w:rFonts w:ascii="Montserrat" w:cs="Montserrat" w:eastAsia="Montserrat" w:hAnsi="Montserrat"/>
        <w:color w:val="5c3977"/>
        <w:sz w:val="14"/>
        <w:szCs w:val="14"/>
        <w:highlight w:val="white"/>
      </w:rPr>
    </w:pPr>
    <w:r w:rsidDel="00000000" w:rsidR="00000000" w:rsidRPr="00000000">
      <w:rPr>
        <w:rFonts w:ascii="Montserrat" w:cs="Montserrat" w:eastAsia="Montserrat" w:hAnsi="Montserrat"/>
        <w:color w:val="999999"/>
        <w:sz w:val="14"/>
        <w:szCs w:val="14"/>
        <w:highlight w:val="white"/>
        <w:rtl w:val="0"/>
      </w:rPr>
      <w:t xml:space="preserve">(410) 394-9600  /  fax (410) 779-3706  /  </w:t>
    </w:r>
    <w:r w:rsidDel="00000000" w:rsidR="00000000" w:rsidRPr="00000000">
      <w:rPr>
        <w:rFonts w:ascii="Montserrat" w:cs="Montserrat" w:eastAsia="Montserrat" w:hAnsi="Montserrat"/>
        <w:color w:val="5c3977"/>
        <w:sz w:val="14"/>
        <w:szCs w:val="14"/>
        <w:highlight w:val="white"/>
        <w:rtl w:val="0"/>
      </w:rPr>
      <w:t xml:space="preserve">fearless.tech</w:t>
    </w:r>
  </w:p>
  <w:p w:rsidR="00000000" w:rsidDel="00000000" w:rsidP="00000000" w:rsidRDefault="00000000" w:rsidRPr="00000000" w14:paraId="00000025">
    <w:pPr>
      <w:pageBreakBefore w:val="0"/>
      <w:spacing w:before="0" w:line="240" w:lineRule="auto"/>
      <w:ind w:left="2160.0000000000005" w:firstLine="0"/>
      <w:rPr>
        <w:rFonts w:ascii="Montserrat" w:cs="Montserrat" w:eastAsia="Montserrat" w:hAnsi="Montserrat"/>
        <w:color w:val="999999"/>
        <w:sz w:val="14"/>
        <w:szCs w:val="14"/>
        <w:highlight w:val="white"/>
      </w:rPr>
    </w:pPr>
    <w:r w:rsidDel="00000000" w:rsidR="00000000" w:rsidRPr="00000000">
      <w:rPr>
        <w:rtl w:val="0"/>
      </w:rPr>
    </w:r>
  </w:p>
  <w:p w:rsidR="00000000" w:rsidDel="00000000" w:rsidP="00000000" w:rsidRDefault="00000000" w:rsidRPr="00000000" w14:paraId="00000026">
    <w:pPr>
      <w:pageBreakBefore w:val="0"/>
      <w:spacing w:before="0" w:line="240" w:lineRule="auto"/>
      <w:ind w:left="2160.0000000000005" w:firstLine="0"/>
      <w:rPr>
        <w:rFonts w:ascii="Montserrat" w:cs="Montserrat" w:eastAsia="Montserrat" w:hAnsi="Montserrat"/>
        <w:color w:val="999999"/>
        <w:sz w:val="16"/>
        <w:szCs w:val="16"/>
        <w:highlight w:val="white"/>
      </w:rPr>
    </w:pPr>
    <w:r w:rsidDel="00000000" w:rsidR="00000000" w:rsidRPr="00000000">
      <w:rPr>
        <w:rtl w:val="0"/>
      </w:rPr>
    </w:r>
  </w:p>
  <w:p w:rsidR="00000000" w:rsidDel="00000000" w:rsidP="00000000" w:rsidRDefault="00000000" w:rsidRPr="00000000" w14:paraId="00000027">
    <w:pPr>
      <w:pageBreakBefore w:val="0"/>
      <w:spacing w:before="0" w:line="240" w:lineRule="auto"/>
      <w:ind w:left="2160.0000000000005" w:firstLine="0"/>
      <w:rPr>
        <w:rFonts w:ascii="Montserrat" w:cs="Montserrat" w:eastAsia="Montserrat" w:hAnsi="Montserrat"/>
        <w:color w:val="999999"/>
        <w:sz w:val="16"/>
        <w:szCs w:val="16"/>
        <w:highlight w:val="white"/>
      </w:rPr>
    </w:pPr>
    <w:r w:rsidDel="00000000" w:rsidR="00000000" w:rsidRPr="00000000">
      <w:rPr>
        <w:rtl w:val="0"/>
      </w:rPr>
    </w:r>
  </w:p>
  <w:p w:rsidR="00000000" w:rsidDel="00000000" w:rsidP="00000000" w:rsidRDefault="00000000" w:rsidRPr="00000000" w14:paraId="00000028">
    <w:pPr>
      <w:pageBreakBefore w:val="0"/>
      <w:ind w:left="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drawing>
        <wp:inline distB="0" distT="0" distL="0" distR="0">
          <wp:extent cx="396875" cy="396875"/>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96875" cy="3968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666666"/>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color w:val="5c3977"/>
      <w:sz w:val="32"/>
      <w:szCs w:val="32"/>
    </w:rPr>
  </w:style>
  <w:style w:type="paragraph" w:styleId="Heading2">
    <w:name w:val="heading 2"/>
    <w:basedOn w:val="Normal"/>
    <w:next w:val="Normal"/>
    <w:pPr>
      <w:keepNext w:val="1"/>
      <w:keepLines w:val="1"/>
      <w:pageBreakBefore w:val="0"/>
    </w:pPr>
    <w:rPr>
      <w:b w:val="1"/>
      <w:color w:val="ee5340"/>
      <w:sz w:val="28"/>
      <w:szCs w:val="28"/>
    </w:rPr>
  </w:style>
  <w:style w:type="paragraph" w:styleId="Heading3">
    <w:name w:val="heading 3"/>
    <w:basedOn w:val="Normal"/>
    <w:next w:val="Normal"/>
    <w:pPr>
      <w:keepNext w:val="1"/>
      <w:keepLines w:val="1"/>
      <w:pageBreakBefore w:val="0"/>
    </w:pPr>
    <w:rPr>
      <w:b w:val="1"/>
      <w:color w:val="5c3977"/>
      <w:sz w:val="24"/>
      <w:szCs w:val="24"/>
    </w:rPr>
  </w:style>
  <w:style w:type="paragraph" w:styleId="Heading4">
    <w:name w:val="heading 4"/>
    <w:basedOn w:val="Normal"/>
    <w:next w:val="Normal"/>
    <w:pPr>
      <w:keepNext w:val="1"/>
      <w:keepLines w:val="1"/>
      <w:pageBreakBefore w:val="0"/>
      <w:spacing w:before="200" w:lineRule="auto"/>
    </w:pPr>
    <w:rPr>
      <w:rFonts w:ascii="Montserrat" w:cs="Montserrat" w:eastAsia="Montserrat" w:hAnsi="Montserrat"/>
      <w:b w:val="1"/>
      <w:color w:val="666666"/>
      <w:sz w:val="20"/>
      <w:szCs w:val="20"/>
    </w:rPr>
  </w:style>
  <w:style w:type="paragraph" w:styleId="Heading5">
    <w:name w:val="heading 5"/>
    <w:basedOn w:val="Normal"/>
    <w:next w:val="Normal"/>
    <w:pPr>
      <w:keepNext w:val="1"/>
      <w:keepLines w:val="1"/>
      <w:pageBreakBefore w:val="0"/>
    </w:pPr>
    <w:rPr>
      <w:b w:val="1"/>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pageBreakBefore w:val="0"/>
    </w:pPr>
    <w:rPr>
      <w:rFonts w:ascii="Montserrat Alternates" w:cs="Montserrat Alternates" w:eastAsia="Montserrat Alternates" w:hAnsi="Montserrat Alternates"/>
      <w:b w:val="1"/>
      <w:color w:val="ee5340"/>
      <w:sz w:val="36"/>
      <w:szCs w:val="36"/>
    </w:rPr>
  </w:style>
  <w:style w:type="paragraph" w:styleId="Subtitle">
    <w:name w:val="Subtitle"/>
    <w:basedOn w:val="Normal"/>
    <w:next w:val="Normal"/>
    <w:pPr>
      <w:keepNext w:val="1"/>
      <w:keepLines w:val="1"/>
      <w:pageBreakBefore w:val="0"/>
      <w:spacing w:before="0" w:lineRule="auto"/>
    </w:pPr>
    <w:rPr>
      <w:b w:val="1"/>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Alternates-regular.ttf"/><Relationship Id="rId6" Type="http://schemas.openxmlformats.org/officeDocument/2006/relationships/font" Target="fonts/MontserratAlternates-bold.ttf"/><Relationship Id="rId7" Type="http://schemas.openxmlformats.org/officeDocument/2006/relationships/font" Target="fonts/MontserratAlternates-italic.ttf"/><Relationship Id="rId8" Type="http://schemas.openxmlformats.org/officeDocument/2006/relationships/font" Target="fonts/MontserratAlternate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