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kj2u4bu5xe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Design Sprint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4cebyjpfc7ro" w:id="1"/>
      <w:bookmarkEnd w:id="1"/>
      <w:r w:rsidDel="00000000" w:rsidR="00000000" w:rsidRPr="00000000">
        <w:rPr>
          <w:rtl w:val="0"/>
        </w:rPr>
        <w:t xml:space="preserve">Screening Tool Edition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Monday 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484"/>
        <w:gridCol w:w="2484"/>
        <w:tblGridChange w:id="0">
          <w:tblGrid>
            <w:gridCol w:w="1545"/>
            <w:gridCol w:w="3135"/>
            <w:gridCol w:w="2484"/>
            <w:gridCol w:w="248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Fearless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10:15 am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Long-term goal</w:t>
              <w:br w:type="textWrapping"/>
              <w:t xml:space="preserve">Sprint questions (from Fearless)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Journey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(Yum!)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 pm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interviews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Celeste and Mike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stakeholders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4:00 pm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might we?”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Celeste and Mike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4:30 pm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Pick a target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Celeste and Mike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Tuesday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Sketch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484"/>
        <w:gridCol w:w="2484"/>
        <w:tblGridChange w:id="0">
          <w:tblGrid>
            <w:gridCol w:w="1545"/>
            <w:gridCol w:w="3135"/>
            <w:gridCol w:w="2484"/>
            <w:gridCol w:w="248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Fearless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Lightning talks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Decide or swarm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(Yum!)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Sketch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Wednesday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Sketch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484"/>
        <w:gridCol w:w="2484"/>
        <w:tblGridChange w:id="0">
          <w:tblGrid>
            <w:gridCol w:w="1545"/>
            <w:gridCol w:w="3135"/>
            <w:gridCol w:w="2484"/>
            <w:gridCol w:w="248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Fearless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11:30 am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Decide (What will we prototype for users based on the discussion to this point?)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Mike and Celeste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(Yum!)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Prototype 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Designers + Azhar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Thursday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484"/>
        <w:gridCol w:w="2484"/>
        <w:tblGridChange w:id="0">
          <w:tblGrid>
            <w:gridCol w:w="1545"/>
            <w:gridCol w:w="3135"/>
            <w:gridCol w:w="2484"/>
            <w:gridCol w:w="248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Fearless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Prototype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Designers + Azhar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(Yum!)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Designers + Azhar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Trial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Friday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135"/>
        <w:gridCol w:w="2484"/>
        <w:gridCol w:w="2484"/>
        <w:tblGridChange w:id="0">
          <w:tblGrid>
            <w:gridCol w:w="1545"/>
            <w:gridCol w:w="3135"/>
            <w:gridCol w:w="2484"/>
            <w:gridCol w:w="248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Fearless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prototype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 pm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Lunch (Yum!)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 pm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prototype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and action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96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