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“</w:t>
      </w:r>
      <w:r>
        <w:rPr/>
        <w:t xml:space="preserve">Sofía y los 3 Tesoros” es una historia mágica llena de aventura, emociones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 xml:space="preserve">y descubrimientos. Acompaña a Sofía mientras enfrenta desafíos, aprende 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sobre la amistad y encuentra los tesoros que cambiarán su vida.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33</Words>
  <Characters>179</Characters>
  <CharactersWithSpaces>227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2025-12-04T03:39:06Z</dcterms:created>
  <dc:creator/>
  <dc:description/>
  <dc:language>en-US</dc:language>
  <cp:lastModifiedBy/>
  <dcterms:modified xsi:type="dcterms:W3CDTF">2025-12-04T03:40:06Z</dcterms:modified>
  <cp:revision>1</cp:revision>
  <dc:subject/>
  <dc:title/>
</cp:coreProperties>
</file>