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96F1A" w14:textId="1A39E650" w:rsidR="0000536E" w:rsidRDefault="005E34D2" w:rsidP="00392FBF">
      <w:pPr>
        <w:ind w:firstLine="720"/>
      </w:pPr>
      <w:r>
        <w:t>The first topic that really grabbed my attention was the statement on how the more uncertain people are about topics, the more likely they are to defend their ideas, no matter that they don’t actually know what they are talking about.</w:t>
      </w:r>
      <w:r w:rsidR="00CF76A3">
        <w:t xml:space="preserve"> They went on to talk about their experiences, and how it is all just a large part of “dissonance denial”, which means they couldn’t dare to believe, or even listen to other options that were being told to them, and they felt that they were right and wrong.</w:t>
      </w:r>
      <w:r w:rsidR="00392FBF">
        <w:t xml:space="preserve"> So how could trying to change one’s beliefs coincide with topic of web-development, and design on applications on the internet?</w:t>
      </w:r>
    </w:p>
    <w:p w14:paraId="210DA8AE" w14:textId="3192AF02" w:rsidR="00392FBF" w:rsidRDefault="00392FBF">
      <w:r>
        <w:tab/>
        <w:t>Well logically, you must make sure the information that you are trying to give out isn’t going to cause any sort of backlash, and if it is, you want to keep it concise, and easy to understand without being grating on the mind of a person who doesn’t want to listen.</w:t>
      </w:r>
      <w:r w:rsidR="005E7137">
        <w:t xml:space="preserve"> Either way, you can use dissonance in the design style to impact and influence ones purchasing decisions.</w:t>
      </w:r>
      <w:r w:rsidR="001958C2">
        <w:t xml:space="preserve"> An example of this would be the idea of a refurbished item having a warranty along side it. If you didn’t have a warranty, people would be less likely to purchase the item.</w:t>
      </w:r>
    </w:p>
    <w:p w14:paraId="6350BBE3" w14:textId="2B44DD57" w:rsidR="00B81DD5" w:rsidRDefault="00B81DD5"/>
    <w:p w14:paraId="0BEC1F56" w14:textId="10CD2B4B" w:rsidR="00B81DD5" w:rsidRDefault="00B81DD5">
      <w:r>
        <w:tab/>
        <w:t>The other cool topic was how they talked about how people best learn topics, and gain information if it is explained in a story form.</w:t>
      </w:r>
      <w:r w:rsidR="0028347B">
        <w:t xml:space="preserve"> The best way to bring forth this idea of “story telling” in web design is to include a lot of images. You want the user to understand what you are trying to show the product is used for, or how someone is supposed to feel in response to something that you are showing them.</w:t>
      </w:r>
      <w:r w:rsidR="00B67871">
        <w:t xml:space="preserve"> Another thing you could do is use words that are ultra-impactful and grab the user’s attention. Using basic and boring words are just that, basic and boring, but if you use words that grab peoples attention, such as new, improved, </w:t>
      </w:r>
      <w:proofErr w:type="spellStart"/>
      <w:r w:rsidR="00B67871">
        <w:t>etc</w:t>
      </w:r>
      <w:proofErr w:type="spellEnd"/>
      <w:r w:rsidR="00B67871">
        <w:t>, you will get a better user experience.</w:t>
      </w:r>
    </w:p>
    <w:sectPr w:rsidR="00B81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82"/>
    <w:rsid w:val="0000536E"/>
    <w:rsid w:val="001958C2"/>
    <w:rsid w:val="0028347B"/>
    <w:rsid w:val="00392FBF"/>
    <w:rsid w:val="005E34D2"/>
    <w:rsid w:val="005E7137"/>
    <w:rsid w:val="00775960"/>
    <w:rsid w:val="00B67871"/>
    <w:rsid w:val="00B81DD5"/>
    <w:rsid w:val="00CF76A3"/>
    <w:rsid w:val="00F81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8B08"/>
  <w15:chartTrackingRefBased/>
  <w15:docId w15:val="{88B02517-B79D-4FEB-A2C0-00AB1E8A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276</Words>
  <Characters>1575</Characters>
  <Application>Microsoft Office Word</Application>
  <DocSecurity>0</DocSecurity>
  <Lines>13</Lines>
  <Paragraphs>3</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10</cp:revision>
  <dcterms:created xsi:type="dcterms:W3CDTF">2022-08-23T21:13:00Z</dcterms:created>
  <dcterms:modified xsi:type="dcterms:W3CDTF">2022-08-23T23:43:00Z</dcterms:modified>
</cp:coreProperties>
</file>