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B1B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部分产品我们已经有了成分信息，其余产品请您分享其成分，并同时核对销售包装信息。</w:t>
      </w:r>
      <w:bookmarkStart w:id="0" w:name="_GoBack"/>
      <w:bookmarkEnd w:id="0"/>
    </w:p>
    <w:p w14:paraId="3359BCE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2. 所需技术文件：</w:t>
      </w:r>
    </w:p>
    <w:p w14:paraId="0332597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highlight w:val="none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原料药 COA、质量标准及标准检验规程</w:t>
      </w:r>
    </w:p>
    <w:p w14:paraId="5E10C60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工作标准品 COA</w:t>
      </w:r>
    </w:p>
    <w:p w14:paraId="53D44A1B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定量与定性配方</w:t>
      </w:r>
    </w:p>
    <w:p w14:paraId="00BE378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BMR,BPR,MFR</w:t>
      </w:r>
    </w:p>
    <w:p w14:paraId="08DCBDC1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成品 COA、质量标准及标准检验规程</w:t>
      </w:r>
    </w:p>
    <w:p w14:paraId="21FBACF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eastAsia="宋体"/>
          <w:highlight w:val="none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包装材料质量标准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检验操作规程、COA</w:t>
      </w:r>
    </w:p>
    <w:p w14:paraId="53BB6B2C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内包装材料设计图 (示意图)</w:t>
      </w:r>
    </w:p>
    <w:p w14:paraId="553E7CB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稳定性数据</w:t>
      </w:r>
    </w:p>
    <w:p w14:paraId="5E01EE4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3. 法律文件：</w:t>
      </w:r>
    </w:p>
    <w:p w14:paraId="4FA44A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COPP 、GMP、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CMA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(需纸质版，且需要中国国际贸易促进委员会的认证加签)</w:t>
      </w:r>
    </w:p>
    <w:p w14:paraId="788249E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left"/>
        <w:rPr>
          <w:rStyle w:val="6"/>
          <w:rFonts w:hint="eastAsia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eastAsia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4. 所需样品：</w:t>
      </w:r>
    </w:p>
    <w:p w14:paraId="5F30259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用于注册的成品样品：需要带有我们设计稿的成品样品。</w:t>
      </w:r>
    </w:p>
    <w:p w14:paraId="463C56F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工作标准品：需要每种活性成分的工作标准品1克。</w:t>
      </w:r>
    </w:p>
    <w:p w14:paraId="745324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（注：每种活性成分各1克）</w:t>
      </w:r>
    </w:p>
    <w:p w14:paraId="0FFAA72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一旦您确认了清单，我将告知您所需成品的具体数量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E0BAB"/>
    <w:multiLevelType w:val="singleLevel"/>
    <w:tmpl w:val="AEEE0BA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38CFAFA"/>
    <w:multiLevelType w:val="singleLevel"/>
    <w:tmpl w:val="138CFAF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DB1219A"/>
    <w:multiLevelType w:val="singleLevel"/>
    <w:tmpl w:val="6DB1219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A3A9B"/>
    <w:rsid w:val="1BDC1C3A"/>
    <w:rsid w:val="256543CB"/>
    <w:rsid w:val="7220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243</Characters>
  <Lines>0</Lines>
  <Paragraphs>0</Paragraphs>
  <TotalTime>9</TotalTime>
  <ScaleCrop>false</ScaleCrop>
  <LinksUpToDate>false</LinksUpToDate>
  <CharactersWithSpaces>252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2025-12-03T01:24:00Z</dcterms:created>
  <dc:creator>admin</dc:creator>
  <cp:lastModifiedBy>李文强</cp:lastModifiedBy>
  <dcterms:modified xsi:type="dcterms:W3CDTF">2025-12-08T01:56:02Z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eyJoZGlkIjoiNjg1N2Q1NDIwMjgzYmRlMWM1ODQyMzdjZGRhMmQwMDciLCJ1c2VySWQiOiI5OTY3MzcxODcifQ==</vt:lpwstr>
  </property>
  <property fmtid="{D5CDD505-2E9C-101B-9397-08002B2CF9AE}" pid="4" name="ICV">
    <vt:lpwstr>CBBD60FC38B94A669B6E6D874193F235_12</vt:lpwstr>
  </property>
</Properties>
</file>