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Declaração do Escopo</w:t>
      </w:r>
    </w:p>
    <w:p w:rsidR="00000000" w:rsidDel="00000000" w:rsidP="00000000" w:rsidRDefault="00000000" w:rsidRPr="00000000" w14:paraId="00000002">
      <w:pPr>
        <w:pStyle w:val="Subtitle"/>
        <w:rPr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sz w:val="32"/>
          <w:szCs w:val="32"/>
          <w:rtl w:val="0"/>
        </w:rPr>
        <w:t xml:space="preserve">Sistema de Catalogação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 história do Depósito de Meias São Jorge teve início muito antes da fundação da primeira loja em 1955, quando os irmãos Feiad e Salvador vendiam meias nas feiras livres de São Paulo. O nome da empresa, inspirado na devoção da mãe, Maria, por São Jorge, ilustra a força e garra dos irmãos ao longo dos mais de 50 anos de comércio.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tl w:val="0"/>
        </w:rPr>
        <w:t xml:space="preserve">Depósito de Meias São Jorge</w:t>
      </w:r>
      <w:r w:rsidDel="00000000" w:rsidR="00000000" w:rsidRPr="00000000">
        <w:rPr>
          <w:rtl w:val="0"/>
        </w:rPr>
        <w:t xml:space="preserve"> dispõe também de 2 (duas) lojas físicas situadas à Rua 25 de Março, 485 e 680, tels. (11) 3311-0844 e 3311-7400, de segunda a sexta-feira, das 8 às 16h30 e aos sábados, das 8 às 12h30.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 São Jorge comercializa grande diversidade de produtos têxteis como meias, roupa íntima e malharia feminina, masculina e infantil, para revendedores e consumidores. Desde o princípio, a São Jorge atende a revendedores e consumidores, com o cuidado do atendimento personalizado.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Para facilitar o processo de autoatendimento e agilizar o processo de compras, tivemos a ideia de produzir a solução SC – Sistema de Catalogação. O objetivo é que seja usado pelo cliente para visualizar os produtos, valores, se está disponível ou não, e produtos similares, e pela vendedora, para consultar estoque, ter acesso ao código do produto, e informações adicionais.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har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nfaseSutil">
    <w:name w:val="Subtle Emphasis"/>
    <w:basedOn w:val="Fontepargpadro"/>
    <w:uiPriority w:val="19"/>
    <w:qFormat w:val="1"/>
    <w:rsid w:val="00F57801"/>
    <w:rPr>
      <w:i w:val="1"/>
      <w:iCs w:val="1"/>
      <w:color w:val="404040" w:themeColor="text1" w:themeTint="0000BF"/>
    </w:rPr>
  </w:style>
  <w:style w:type="character" w:styleId="TtuloChar" w:customStyle="1">
    <w:name w:val="Título Char"/>
    <w:basedOn w:val="Fontepargpadro"/>
    <w:link w:val="Ttulo"/>
    <w:rsid w:val="00F57801"/>
    <w:rPr>
      <w:sz w:val="52"/>
      <w:szCs w:val="52"/>
    </w:rPr>
  </w:style>
  <w:style w:type="character" w:styleId="SubttuloChar" w:customStyle="1">
    <w:name w:val="Subtítulo Char"/>
    <w:basedOn w:val="Fontepargpadro"/>
    <w:link w:val="Subttulo"/>
    <w:rsid w:val="00F57801"/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 w:val="1"/>
    <w:unhideWhenUsed w:val="1"/>
    <w:rsid w:val="00C5738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Forte">
    <w:name w:val="Strong"/>
    <w:basedOn w:val="Fontepargpadro"/>
    <w:uiPriority w:val="22"/>
    <w:qFormat w:val="1"/>
    <w:rsid w:val="00C57386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UGyM9saYSaoB9bSr7VDgf2T0kQ==">AMUW2mWcUNtVT2LdtAsT1YCNOPbei5AScy+RDTEVRVzdYAbNxJjoTUDZY5M3eeiDWzzqAR4NWoRta1cnKT+go/lkwWoHm1YJdS6a+jR7yrgiufc5P9E5iy//DtL+myjcRfTJHMAlFXdpucZuGZiX7/ZNtvSb4ydjxg==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2019-10-09T23:10:00Z</dcterms:created>
  <dc:creator>bella</dc:creator>
</cp:coreProperties>
</file>