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Sistema de Catalogação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história do Depósito de Meias São Jorge teve início muito antes da fundação da primeira loja em 1955, quando os irmãos Feiad e Salvador vendiam meias nas feiras livres de São Paulo. O nome da empresa, inspirado na devoção da mãe, Maria, por São Jorge, ilustra a força e garra dos irmãos ao longo dos mais de 50 anos de comércio.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 São Jorge comercializa grande diversidade de produtos têxteis como meias, roupa íntima e malharia feminina, masculina e infantil, para revendedores e consumidores. Desde o princípio, a São Jorge atende a revendedores e consumidores, com o cuidado do atendimento personalizado.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Para facilitar o processo de autoatendimento e agilizar o processo de compras, tivemos a ideia de produzir a solução SC – Sistema de Catalogação. O objetivo é que seja usado pelo cliente para visualizar os produtos, valores, se está disponível ou não, e produtos similares, e pela vendedora, para consultar estoque, ter acesso ao código do produto, e informações adicionais.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nfaseSutil">
    <w:name w:val="Subtle Emphasis"/>
    <w:basedOn w:val="Fontepargpadro"/>
    <w:uiPriority w:val="19"/>
    <w:qFormat w:val="1"/>
    <w:rsid w:val="00F57801"/>
    <w:rPr>
      <w:i w:val="1"/>
      <w:iCs w:val="1"/>
      <w:color w:val="404040" w:themeColor="text1" w:themeTint="0000BF"/>
    </w:rPr>
  </w:style>
  <w:style w:type="character" w:styleId="TtuloChar" w:customStyle="1">
    <w:name w:val="Título Char"/>
    <w:basedOn w:val="Fontepargpadro"/>
    <w:link w:val="Ttulo"/>
    <w:rsid w:val="00F57801"/>
    <w:rPr>
      <w:sz w:val="52"/>
      <w:szCs w:val="52"/>
    </w:rPr>
  </w:style>
  <w:style w:type="character" w:styleId="SubttuloChar" w:customStyle="1">
    <w:name w:val="Subtítulo Char"/>
    <w:basedOn w:val="Fontepargpadro"/>
    <w:link w:val="Subttulo"/>
    <w:rsid w:val="00F57801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C573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 w:val="1"/>
    <w:rsid w:val="00C5738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UGyM9saYSaoB9bSr7VDgf2T0kQ==">AMUW2mXGEcq5Yns/d3NUXEvPtnmPL0jqkoz88U2sPbbv7iOyhJ23ESgvTOLg9s9t3ZF/iucr8262mOhNfsrjbr6rRzRhl86OpHfljkvBGvHZ5kCYJbxBecNnGi42GK0bGV3IBcyx5E5GcBBPCgaZp7sKdtof5dHkKg==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2019-10-09T23:10:00Z</dcterms:created>
  <dc:creator>bella</dc:creator>
</cp:coreProperties>
</file>