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027488" cy="238394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32256" y="2249029"/>
                          <a:ext cx="6027488" cy="2383943"/>
                          <a:chOff x="2332256" y="2249029"/>
                          <a:chExt cx="6027488" cy="3165856"/>
                        </a:xfrm>
                      </wpg:grpSpPr>
                      <wpg:grpSp>
                        <wpg:cNvGrpSpPr/>
                        <wpg:grpSpPr>
                          <a:xfrm>
                            <a:off x="2332256" y="2249029"/>
                            <a:ext cx="6027488" cy="3165856"/>
                            <a:chOff x="-76190" y="1237838"/>
                            <a:chExt cx="6858000" cy="26678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76190" y="1523509"/>
                              <a:ext cx="6858000" cy="2008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355310" y="2109463"/>
                              <a:ext cx="1426500" cy="829800"/>
                            </a:xfrm>
                            <a:prstGeom prst="round2DiagRect">
                              <a:avLst>
                                <a:gd fmla="val 16667" name="adj1"/>
                                <a:gd fmla="val 0" name="adj2"/>
                              </a:avLst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Dificuldade na gestão administrativa e financeira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-76190" y="2518663"/>
                              <a:ext cx="5431500" cy="57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003445" y="2533427"/>
                              <a:ext cx="1044000" cy="99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007006" y="2533427"/>
                              <a:ext cx="1044000" cy="99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71698" y="1523509"/>
                              <a:ext cx="1044000" cy="99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237439" y="1523509"/>
                              <a:ext cx="1044000" cy="99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-2566793">
                              <a:off x="2043098" y="2929477"/>
                              <a:ext cx="1626364" cy="488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Demora no processo de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matricular aluno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 rot="-2566793">
                              <a:off x="3908116" y="2929477"/>
                              <a:ext cx="1626364" cy="488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Grande acúmulo de arquivos em papel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 flipH="1" rot="2566793">
                              <a:off x="1245207" y="1725104"/>
                              <a:ext cx="1626364" cy="488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Alta demanda 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de alunos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flipH="1" rot="2566793">
                              <a:off x="3137990" y="1725104"/>
                              <a:ext cx="1626364" cy="488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Aumento de inadimplência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2566793">
                              <a:off x="17862" y="2849357"/>
                              <a:ext cx="1626364" cy="4889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Erros manuais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176011" y="2533427"/>
                              <a:ext cx="1044000" cy="999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27488" cy="238394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7488" cy="23839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