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rPr>
          <w:rFonts w:hint="default" w:ascii="Calibri" w:hAnsi="Calibri" w:cs="Calibri"/>
          <w:b/>
          <w:sz w:val="36"/>
          <w:szCs w:val="36"/>
        </w:rPr>
      </w:pPr>
      <w:r>
        <w:rPr>
          <w:rFonts w:hint="default" w:ascii="Calibri" w:hAnsi="Calibri" w:cs="Calibri"/>
          <w:b/>
          <w:sz w:val="36"/>
          <w:szCs w:val="36"/>
        </w:rPr>
        <w:t>Traceability Records</w:t>
      </w:r>
    </w:p>
    <w:p>
      <w:pPr>
        <w:widowControl w:val="0"/>
        <w:rPr>
          <w:rFonts w:hint="default" w:ascii="Calibri" w:hAnsi="Calibri" w:cs="Calibri"/>
          <w:b/>
          <w:sz w:val="36"/>
          <w:szCs w:val="36"/>
        </w:rPr>
      </w:pPr>
    </w:p>
    <w:tbl>
      <w:tblPr>
        <w:tblW w:w="587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1869"/>
        <w:gridCol w:w="400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186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Calibri" w:hAnsi="Calibri" w:eastAsia="宋体" w:cs="Calibri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lang w:val="en-US" w:eastAsia="zh-CN"/>
              </w:rPr>
              <w:t>Project Name</w:t>
            </w:r>
          </w:p>
        </w:tc>
        <w:tc>
          <w:tcPr>
            <w:tcW w:w="400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  <w:lang w:val="en-US" w:eastAsia="zh-CN"/>
              </w:rPr>
              <w:t>Online Shopping Website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6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wordWrap w:val="0"/>
              <w:jc w:val="center"/>
              <w:rPr>
                <w:rFonts w:hint="default" w:ascii="Calibri" w:hAnsi="Calibri" w:eastAsia="宋体" w:cs="Calibri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lang w:val="en-US" w:eastAsia="zh-CN"/>
              </w:rPr>
              <w:t>Group Name</w:t>
            </w:r>
          </w:p>
        </w:tc>
        <w:tc>
          <w:tcPr>
            <w:tcW w:w="400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hint="default" w:ascii="Calibri" w:hAnsi="Calibri" w:eastAsia="宋体" w:cs="Calibri"/>
                <w:sz w:val="28"/>
                <w:szCs w:val="28"/>
                <w:lang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US" w:eastAsia="zh-CN"/>
              </w:rPr>
              <w:t>Feb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6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Calibri" w:hAnsi="Calibri" w:eastAsia="宋体" w:cs="Calibri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lang w:val="en-US" w:eastAsia="zh-CN"/>
              </w:rPr>
              <w:t>Checked Date</w:t>
            </w:r>
          </w:p>
        </w:tc>
        <w:tc>
          <w:tcPr>
            <w:tcW w:w="400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hint="default" w:ascii="Calibri" w:hAnsi="Calibri" w:eastAsia="宋体" w:cs="Calibri"/>
                <w:sz w:val="28"/>
                <w:szCs w:val="28"/>
                <w:lang w:eastAsia="zh-CN"/>
              </w:rPr>
            </w:pPr>
          </w:p>
        </w:tc>
      </w:tr>
    </w:tbl>
    <w:p>
      <w:pPr>
        <w:widowControl w:val="0"/>
        <w:rPr>
          <w:rFonts w:hint="default" w:ascii="Calibri" w:hAnsi="Calibri" w:cs="Calibri"/>
          <w:sz w:val="32"/>
          <w:szCs w:val="32"/>
        </w:rPr>
      </w:pPr>
      <w:r>
        <w:rPr>
          <w:sz w:val="20"/>
        </w:rPr>
        <w:t xml:space="preserve"> </w:t>
      </w:r>
    </w:p>
    <w:tbl>
      <w:tblPr>
        <w:tblW w:w="14767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592"/>
        <w:gridCol w:w="1080"/>
        <w:gridCol w:w="3435"/>
        <w:gridCol w:w="905"/>
        <w:gridCol w:w="2940"/>
        <w:gridCol w:w="2235"/>
        <w:gridCol w:w="2260"/>
        <w:gridCol w:w="13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宋体" w:cs="Calibri"/>
                <w:b/>
                <w:bCs/>
                <w:color w:val="FFFFFF"/>
                <w:sz w:val="32"/>
                <w:szCs w:val="32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color w:val="FFFFFF"/>
                <w:sz w:val="32"/>
                <w:szCs w:val="32"/>
                <w:lang w:val="en-US" w:eastAsia="zh-CN"/>
              </w:rPr>
              <w:t>No</w:t>
            </w:r>
          </w:p>
        </w:tc>
        <w:tc>
          <w:tcPr>
            <w:tcW w:w="1080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宋体" w:cs="Calibri"/>
                <w:b/>
                <w:bCs/>
                <w:color w:val="FFFFFF"/>
                <w:sz w:val="32"/>
                <w:szCs w:val="32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color w:val="FFFFFF"/>
                <w:sz w:val="32"/>
                <w:szCs w:val="32"/>
                <w:lang w:val="en-US" w:eastAsia="zh-CN"/>
              </w:rPr>
              <w:t>URS</w:t>
            </w:r>
          </w:p>
        </w:tc>
        <w:tc>
          <w:tcPr>
            <w:tcW w:w="343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Calibri" w:hAnsi="Calibri" w:eastAsia="宋体" w:cs="Calibri"/>
                <w:b/>
                <w:bCs/>
                <w:color w:val="FFFFFF"/>
                <w:sz w:val="32"/>
                <w:szCs w:val="32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color w:val="FFFFFF"/>
                <w:sz w:val="32"/>
                <w:szCs w:val="32"/>
                <w:lang w:val="en-US" w:eastAsia="zh-CN"/>
              </w:rPr>
              <w:t>Description</w:t>
            </w:r>
          </w:p>
        </w:tc>
        <w:tc>
          <w:tcPr>
            <w:tcW w:w="90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宋体" w:cs="Calibri"/>
                <w:b/>
                <w:bCs/>
                <w:color w:val="FFFFFF"/>
                <w:sz w:val="32"/>
                <w:szCs w:val="32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color w:val="FFFFFF"/>
                <w:sz w:val="32"/>
                <w:szCs w:val="32"/>
                <w:lang w:val="en-US" w:eastAsia="zh-CN"/>
              </w:rPr>
              <w:t>SRS</w:t>
            </w:r>
          </w:p>
        </w:tc>
        <w:tc>
          <w:tcPr>
            <w:tcW w:w="2940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Calibri" w:hAnsi="Calibri" w:eastAsia="宋体" w:cs="Calibri"/>
                <w:b/>
                <w:bCs/>
                <w:color w:val="FFFFFF"/>
                <w:sz w:val="32"/>
                <w:szCs w:val="32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color w:val="FFFFFF"/>
                <w:sz w:val="32"/>
                <w:szCs w:val="32"/>
                <w:lang w:val="en-US" w:eastAsia="zh-CN"/>
              </w:rPr>
              <w:t>Sequence Diagram</w:t>
            </w:r>
          </w:p>
        </w:tc>
        <w:tc>
          <w:tcPr>
            <w:tcW w:w="223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宋体" w:cs="Calibri"/>
                <w:b/>
                <w:bCs/>
                <w:color w:val="FFFFFF"/>
                <w:sz w:val="32"/>
                <w:szCs w:val="32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color w:val="FFFFFF"/>
                <w:sz w:val="32"/>
                <w:szCs w:val="32"/>
                <w:lang w:val="en-US" w:eastAsia="zh-CN"/>
              </w:rPr>
              <w:t>Class Diagram</w:t>
            </w:r>
          </w:p>
        </w:tc>
        <w:tc>
          <w:tcPr>
            <w:tcW w:w="2260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宋体" w:cs="Calibri"/>
                <w:b/>
                <w:bCs/>
                <w:color w:val="FFFFFF"/>
                <w:sz w:val="32"/>
                <w:szCs w:val="32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color w:val="FFFFFF"/>
                <w:sz w:val="32"/>
                <w:szCs w:val="32"/>
                <w:lang w:val="en-US" w:eastAsia="zh-CN"/>
              </w:rPr>
              <w:t>Method Design</w:t>
            </w:r>
          </w:p>
        </w:tc>
        <w:tc>
          <w:tcPr>
            <w:tcW w:w="1320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宋体" w:cs="Calibri"/>
                <w:b/>
                <w:bCs/>
                <w:color w:val="FFFFFF"/>
                <w:sz w:val="32"/>
                <w:szCs w:val="32"/>
                <w:shd w:val="clear" w:color="020000" w:fill="BFBFBF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color w:val="FFFFFF"/>
                <w:sz w:val="32"/>
                <w:szCs w:val="32"/>
                <w:lang w:val="en-US" w:eastAsia="zh-CN"/>
              </w:rPr>
              <w:t>Remark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hint="default" w:ascii="Calibri" w:hAnsi="Calibri" w:eastAsia="宋体" w:cs="Calibri"/>
                <w:sz w:val="28"/>
                <w:szCs w:val="28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URS-01</w:t>
            </w:r>
          </w:p>
        </w:tc>
        <w:tc>
          <w:tcPr>
            <w:tcW w:w="34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 xml:space="preserve"> </w:t>
            </w:r>
          </w:p>
        </w:tc>
        <w:tc>
          <w:tcPr>
            <w:tcW w:w="9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 xml:space="preserve"> 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</w:tbl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  <w:jc w:val="center"/>
      </w:pPr>
    </w:p>
    <w:sectPr>
      <w:pgSz w:w="16838" w:h="11906"/>
      <w:pgMar w:top="720" w:right="720" w:bottom="72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compressPunctuation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1"/>
    <w:basedOn w:val="3"/>
    <w:next w:val="3"/>
    <w:uiPriority w:val="0"/>
    <w:pPr>
      <w:keepNext/>
      <w:keepLines/>
      <w:spacing w:before="200" w:after="0"/>
      <w:contextualSpacing/>
    </w:pPr>
    <w:rPr>
      <w:rFonts w:ascii="Trebuchet MS" w:hAnsi="Trebuchet MS" w:eastAsia="Trebuchet MS" w:cs="Trebuchet MS"/>
      <w:sz w:val="32"/>
    </w:rPr>
  </w:style>
  <w:style w:type="paragraph" w:styleId="4">
    <w:name w:val="heading 2"/>
    <w:basedOn w:val="3"/>
    <w:next w:val="3"/>
    <w:uiPriority w:val="0"/>
    <w:pPr>
      <w:keepNext/>
      <w:keepLines/>
      <w:spacing w:before="200" w:after="0"/>
      <w:contextualSpacing/>
    </w:pPr>
    <w:rPr>
      <w:rFonts w:ascii="Trebuchet MS" w:hAnsi="Trebuchet MS" w:eastAsia="Trebuchet MS" w:cs="Trebuchet MS"/>
      <w:b/>
      <w:sz w:val="26"/>
    </w:rPr>
  </w:style>
  <w:style w:type="paragraph" w:styleId="5">
    <w:name w:val="heading 3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b/>
      <w:color w:val="666666"/>
      <w:sz w:val="24"/>
    </w:rPr>
  </w:style>
  <w:style w:type="paragraph" w:styleId="6">
    <w:name w:val="heading 4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color w:val="666666"/>
      <w:sz w:val="22"/>
      <w:u w:val="single"/>
    </w:rPr>
  </w:style>
  <w:style w:type="paragraph" w:styleId="7">
    <w:name w:val="heading 5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color w:val="666666"/>
      <w:sz w:val="22"/>
    </w:rPr>
  </w:style>
  <w:style w:type="paragraph" w:styleId="8">
    <w:name w:val="heading 6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i/>
      <w:color w:val="666666"/>
      <w:sz w:val="22"/>
    </w:rPr>
  </w:style>
  <w:style w:type="paragraph" w:customStyle="1" w:styleId="3">
    <w:name w:val="normal"/>
    <w:uiPriority w:val="0"/>
    <w:pPr>
      <w:widowControl/>
      <w:spacing w:before="0" w:after="0" w:line="276" w:lineRule="auto"/>
      <w:ind w:left="0" w:right="0" w:firstLine="0"/>
      <w:jc w:val="left"/>
    </w:pPr>
    <w:rPr>
      <w:rFonts w:ascii="Arial" w:hAnsi="Arial" w:eastAsia="Arial" w:cs="Arial"/>
      <w:color w:val="000000"/>
      <w:sz w:val="22"/>
      <w:u w:val="none"/>
    </w:rPr>
  </w:style>
  <w:style w:type="paragraph" w:styleId="9">
    <w:name w:val="Subtitle"/>
    <w:basedOn w:val="3"/>
    <w:next w:val="3"/>
    <w:uiPriority w:val="0"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10">
    <w:name w:val="Title"/>
    <w:basedOn w:val="3"/>
    <w:next w:val="3"/>
    <w:uiPriority w:val="0"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2014-02-12T10:51:19Z</dcterms:created>
  <cp:lastModifiedBy>a43</cp:lastModifiedBy>
  <dcterms:modified xsi:type="dcterms:W3CDTF">2014-02-12T11:02:50Z</dcterms:modified>
  <dc:title>tractability record .docx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