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08B26" w14:textId="77777777" w:rsidR="00F55F05" w:rsidRDefault="00000000">
      <w:pPr>
        <w:spacing w:before="2400"/>
        <w:jc w:val="center"/>
      </w:pPr>
      <w:r>
        <w:rPr>
          <w:b/>
          <w:bCs/>
          <w:color w:val="2563EB"/>
          <w:sz w:val="96"/>
          <w:szCs w:val="96"/>
        </w:rPr>
        <w:t>PIP</w:t>
      </w:r>
    </w:p>
    <w:p w14:paraId="40D7113D" w14:textId="77777777" w:rsidR="00F55F05" w:rsidRDefault="00000000">
      <w:pPr>
        <w:spacing w:after="200"/>
        <w:jc w:val="center"/>
      </w:pPr>
      <w:r>
        <w:rPr>
          <w:color w:val="0F172A"/>
          <w:sz w:val="40"/>
          <w:szCs w:val="40"/>
        </w:rPr>
        <w:t>Payment Incident Platform</w:t>
      </w:r>
    </w:p>
    <w:p w14:paraId="15BD223C" w14:textId="77777777" w:rsidR="00F55F05" w:rsidRDefault="00000000">
      <w:pPr>
        <w:spacing w:after="800"/>
        <w:jc w:val="center"/>
      </w:pPr>
      <w:r>
        <w:rPr>
          <w:i/>
          <w:iCs/>
          <w:color w:val="64748B"/>
          <w:sz w:val="28"/>
          <w:szCs w:val="28"/>
        </w:rPr>
        <w:t>Project Documentation Report</w:t>
      </w:r>
    </w:p>
    <w:p w14:paraId="13D71FCE" w14:textId="77777777" w:rsidR="00F55F05" w:rsidRDefault="00000000">
      <w:pPr>
        <w:pBdr>
          <w:top w:val="single" w:sz="6" w:space="12" w:color="E5E7EB"/>
        </w:pBdr>
        <w:spacing w:before="3200"/>
        <w:jc w:val="center"/>
      </w:pPr>
      <w:r>
        <w:rPr>
          <w:color w:val="64748B"/>
        </w:rPr>
        <w:t>Enterprise Payment Operations &amp; Incident Intelligence Platform</w:t>
      </w:r>
    </w:p>
    <w:p w14:paraId="3EEBEAAB" w14:textId="77777777" w:rsidR="00F55F05" w:rsidRDefault="00000000">
      <w:pPr>
        <w:spacing w:before="200"/>
        <w:jc w:val="center"/>
      </w:pPr>
      <w:r>
        <w:rPr>
          <w:color w:val="64748B"/>
        </w:rPr>
        <w:t>Version 1.1</w:t>
      </w:r>
    </w:p>
    <w:p w14:paraId="7B966AE0" w14:textId="77777777" w:rsidR="00F55F05" w:rsidRDefault="00000000">
      <w:pPr>
        <w:spacing w:before="100"/>
        <w:jc w:val="center"/>
      </w:pPr>
      <w:r>
        <w:rPr>
          <w:color w:val="64748B"/>
        </w:rPr>
        <w:t>July 2026</w:t>
      </w:r>
    </w:p>
    <w:p w14:paraId="548EFB86" w14:textId="77777777" w:rsidR="00F55F05" w:rsidRDefault="00000000">
      <w:r>
        <w:br w:type="page"/>
      </w:r>
    </w:p>
    <w:p w14:paraId="0C54301B" w14:textId="77777777" w:rsidR="00F55F05" w:rsidRDefault="00F55F05">
      <w:pPr>
        <w:sectPr w:rsidR="00F55F05" w:rsidSect="00F97611">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4C628EB" w14:textId="77777777" w:rsidR="00F55F05" w:rsidRDefault="00000000">
      <w:pPr>
        <w:pStyle w:val="Heading1"/>
      </w:pPr>
      <w:bookmarkStart w:id="0" w:name="_Toc235107137"/>
      <w:r>
        <w:lastRenderedPageBreak/>
        <w:t>Table of Contents</w:t>
      </w:r>
      <w:bookmarkEnd w:id="0"/>
    </w:p>
    <w:sdt>
      <w:sdtPr>
        <w:alias w:val="Table of Contents"/>
        <w:id w:val="2033848859"/>
      </w:sdtPr>
      <w:sdtContent>
        <w:p w14:paraId="111C8030" w14:textId="77777777" w:rsidR="00F97611" w:rsidRDefault="00000000">
          <w:pPr>
            <w:pStyle w:val="TOC1"/>
            <w:tabs>
              <w:tab w:val="right" w:leader="dot" w:pos="9016"/>
            </w:tabs>
            <w:rPr>
              <w:noProof/>
            </w:rPr>
          </w:pPr>
          <w:r>
            <w:fldChar w:fldCharType="begin"/>
          </w:r>
          <w:r>
            <w:instrText>TOC \h \o "1-3"</w:instrText>
          </w:r>
          <w:r>
            <w:fldChar w:fldCharType="separate"/>
          </w:r>
          <w:hyperlink w:anchor="_Toc235107137" w:history="1">
            <w:r w:rsidR="00F97611" w:rsidRPr="0089162E">
              <w:rPr>
                <w:rStyle w:val="Hyperlink"/>
                <w:noProof/>
              </w:rPr>
              <w:t>Table of Contents</w:t>
            </w:r>
            <w:r w:rsidR="00F97611">
              <w:rPr>
                <w:noProof/>
              </w:rPr>
              <w:tab/>
            </w:r>
            <w:r w:rsidR="00F97611">
              <w:rPr>
                <w:noProof/>
              </w:rPr>
              <w:fldChar w:fldCharType="begin"/>
            </w:r>
            <w:r w:rsidR="00F97611">
              <w:rPr>
                <w:noProof/>
              </w:rPr>
              <w:instrText xml:space="preserve"> PAGEREF _Toc235107137 \h </w:instrText>
            </w:r>
            <w:r w:rsidR="00F97611">
              <w:rPr>
                <w:noProof/>
              </w:rPr>
            </w:r>
            <w:r w:rsidR="00F97611">
              <w:rPr>
                <w:noProof/>
              </w:rPr>
              <w:fldChar w:fldCharType="separate"/>
            </w:r>
            <w:r w:rsidR="00F97611">
              <w:rPr>
                <w:noProof/>
              </w:rPr>
              <w:t>1</w:t>
            </w:r>
            <w:r w:rsidR="00F97611">
              <w:rPr>
                <w:noProof/>
              </w:rPr>
              <w:fldChar w:fldCharType="end"/>
            </w:r>
          </w:hyperlink>
        </w:p>
        <w:p w14:paraId="0D6E697D" w14:textId="77777777" w:rsidR="00F97611" w:rsidRDefault="00F97611">
          <w:pPr>
            <w:pStyle w:val="TOC1"/>
            <w:tabs>
              <w:tab w:val="right" w:leader="dot" w:pos="9016"/>
            </w:tabs>
            <w:rPr>
              <w:noProof/>
            </w:rPr>
          </w:pPr>
          <w:hyperlink w:anchor="_Toc235107138" w:history="1">
            <w:r w:rsidRPr="0089162E">
              <w:rPr>
                <w:rStyle w:val="Hyperlink"/>
                <w:noProof/>
              </w:rPr>
              <w:t>1. Executive Summary</w:t>
            </w:r>
            <w:r>
              <w:rPr>
                <w:noProof/>
              </w:rPr>
              <w:tab/>
            </w:r>
            <w:r>
              <w:rPr>
                <w:noProof/>
              </w:rPr>
              <w:fldChar w:fldCharType="begin"/>
            </w:r>
            <w:r>
              <w:rPr>
                <w:noProof/>
              </w:rPr>
              <w:instrText xml:space="preserve"> PAGEREF _Toc235107138 \h </w:instrText>
            </w:r>
            <w:r>
              <w:rPr>
                <w:noProof/>
              </w:rPr>
            </w:r>
            <w:r>
              <w:rPr>
                <w:noProof/>
              </w:rPr>
              <w:fldChar w:fldCharType="separate"/>
            </w:r>
            <w:r>
              <w:rPr>
                <w:noProof/>
              </w:rPr>
              <w:t>1</w:t>
            </w:r>
            <w:r>
              <w:rPr>
                <w:noProof/>
              </w:rPr>
              <w:fldChar w:fldCharType="end"/>
            </w:r>
          </w:hyperlink>
        </w:p>
        <w:p w14:paraId="5FD18ECA" w14:textId="77777777" w:rsidR="00F97611" w:rsidRDefault="00F97611">
          <w:pPr>
            <w:pStyle w:val="TOC2"/>
            <w:tabs>
              <w:tab w:val="right" w:leader="dot" w:pos="9016"/>
            </w:tabs>
            <w:rPr>
              <w:noProof/>
            </w:rPr>
          </w:pPr>
          <w:hyperlink w:anchor="_Toc235107139" w:history="1">
            <w:r w:rsidRPr="0089162E">
              <w:rPr>
                <w:rStyle w:val="Hyperlink"/>
                <w:noProof/>
              </w:rPr>
              <w:t>1.1 Key Outcomes</w:t>
            </w:r>
            <w:r>
              <w:rPr>
                <w:noProof/>
              </w:rPr>
              <w:tab/>
            </w:r>
            <w:r>
              <w:rPr>
                <w:noProof/>
              </w:rPr>
              <w:fldChar w:fldCharType="begin"/>
            </w:r>
            <w:r>
              <w:rPr>
                <w:noProof/>
              </w:rPr>
              <w:instrText xml:space="preserve"> PAGEREF _Toc235107139 \h </w:instrText>
            </w:r>
            <w:r>
              <w:rPr>
                <w:noProof/>
              </w:rPr>
            </w:r>
            <w:r>
              <w:rPr>
                <w:noProof/>
              </w:rPr>
              <w:fldChar w:fldCharType="separate"/>
            </w:r>
            <w:r>
              <w:rPr>
                <w:noProof/>
              </w:rPr>
              <w:t>1</w:t>
            </w:r>
            <w:r>
              <w:rPr>
                <w:noProof/>
              </w:rPr>
              <w:fldChar w:fldCharType="end"/>
            </w:r>
          </w:hyperlink>
        </w:p>
        <w:p w14:paraId="055FC5EF" w14:textId="77777777" w:rsidR="00F97611" w:rsidRDefault="00F97611">
          <w:pPr>
            <w:pStyle w:val="TOC1"/>
            <w:tabs>
              <w:tab w:val="right" w:leader="dot" w:pos="9016"/>
            </w:tabs>
            <w:rPr>
              <w:noProof/>
            </w:rPr>
          </w:pPr>
          <w:hyperlink w:anchor="_Toc235107140" w:history="1">
            <w:r w:rsidRPr="0089162E">
              <w:rPr>
                <w:rStyle w:val="Hyperlink"/>
                <w:noProof/>
              </w:rPr>
              <w:t>2. Project Overview</w:t>
            </w:r>
            <w:r>
              <w:rPr>
                <w:noProof/>
              </w:rPr>
              <w:tab/>
            </w:r>
            <w:r>
              <w:rPr>
                <w:noProof/>
              </w:rPr>
              <w:fldChar w:fldCharType="begin"/>
            </w:r>
            <w:r>
              <w:rPr>
                <w:noProof/>
              </w:rPr>
              <w:instrText xml:space="preserve"> PAGEREF _Toc235107140 \h </w:instrText>
            </w:r>
            <w:r>
              <w:rPr>
                <w:noProof/>
              </w:rPr>
            </w:r>
            <w:r>
              <w:rPr>
                <w:noProof/>
              </w:rPr>
              <w:fldChar w:fldCharType="separate"/>
            </w:r>
            <w:r>
              <w:rPr>
                <w:noProof/>
              </w:rPr>
              <w:t>1</w:t>
            </w:r>
            <w:r>
              <w:rPr>
                <w:noProof/>
              </w:rPr>
              <w:fldChar w:fldCharType="end"/>
            </w:r>
          </w:hyperlink>
        </w:p>
        <w:p w14:paraId="4639208A" w14:textId="77777777" w:rsidR="00F97611" w:rsidRDefault="00F97611">
          <w:pPr>
            <w:pStyle w:val="TOC2"/>
            <w:tabs>
              <w:tab w:val="right" w:leader="dot" w:pos="9016"/>
            </w:tabs>
            <w:rPr>
              <w:noProof/>
            </w:rPr>
          </w:pPr>
          <w:hyperlink w:anchor="_Toc235107141" w:history="1">
            <w:r w:rsidRPr="0089162E">
              <w:rPr>
                <w:rStyle w:val="Hyperlink"/>
                <w:noProof/>
              </w:rPr>
              <w:t>2.1 Objectives</w:t>
            </w:r>
            <w:r>
              <w:rPr>
                <w:noProof/>
              </w:rPr>
              <w:tab/>
            </w:r>
            <w:r>
              <w:rPr>
                <w:noProof/>
              </w:rPr>
              <w:fldChar w:fldCharType="begin"/>
            </w:r>
            <w:r>
              <w:rPr>
                <w:noProof/>
              </w:rPr>
              <w:instrText xml:space="preserve"> PAGEREF _Toc235107141 \h </w:instrText>
            </w:r>
            <w:r>
              <w:rPr>
                <w:noProof/>
              </w:rPr>
            </w:r>
            <w:r>
              <w:rPr>
                <w:noProof/>
              </w:rPr>
              <w:fldChar w:fldCharType="separate"/>
            </w:r>
            <w:r>
              <w:rPr>
                <w:noProof/>
              </w:rPr>
              <w:t>1</w:t>
            </w:r>
            <w:r>
              <w:rPr>
                <w:noProof/>
              </w:rPr>
              <w:fldChar w:fldCharType="end"/>
            </w:r>
          </w:hyperlink>
        </w:p>
        <w:p w14:paraId="18A22940" w14:textId="77777777" w:rsidR="00F97611" w:rsidRDefault="00F97611">
          <w:pPr>
            <w:pStyle w:val="TOC1"/>
            <w:tabs>
              <w:tab w:val="right" w:leader="dot" w:pos="9016"/>
            </w:tabs>
            <w:rPr>
              <w:noProof/>
            </w:rPr>
          </w:pPr>
          <w:hyperlink w:anchor="_Toc235107142" w:history="1">
            <w:r w:rsidRPr="0089162E">
              <w:rPr>
                <w:rStyle w:val="Hyperlink"/>
                <w:noProof/>
              </w:rPr>
              <w:t>3. Technology Stack</w:t>
            </w:r>
            <w:r>
              <w:rPr>
                <w:noProof/>
              </w:rPr>
              <w:tab/>
            </w:r>
            <w:r>
              <w:rPr>
                <w:noProof/>
              </w:rPr>
              <w:fldChar w:fldCharType="begin"/>
            </w:r>
            <w:r>
              <w:rPr>
                <w:noProof/>
              </w:rPr>
              <w:instrText xml:space="preserve"> PAGEREF _Toc235107142 \h </w:instrText>
            </w:r>
            <w:r>
              <w:rPr>
                <w:noProof/>
              </w:rPr>
            </w:r>
            <w:r>
              <w:rPr>
                <w:noProof/>
              </w:rPr>
              <w:fldChar w:fldCharType="separate"/>
            </w:r>
            <w:r>
              <w:rPr>
                <w:noProof/>
              </w:rPr>
              <w:t>1</w:t>
            </w:r>
            <w:r>
              <w:rPr>
                <w:noProof/>
              </w:rPr>
              <w:fldChar w:fldCharType="end"/>
            </w:r>
          </w:hyperlink>
        </w:p>
        <w:p w14:paraId="20152AEF" w14:textId="77777777" w:rsidR="00F97611" w:rsidRDefault="00F97611">
          <w:pPr>
            <w:pStyle w:val="TOC2"/>
            <w:tabs>
              <w:tab w:val="right" w:leader="dot" w:pos="9016"/>
            </w:tabs>
            <w:rPr>
              <w:noProof/>
            </w:rPr>
          </w:pPr>
          <w:hyperlink w:anchor="_Toc235107143" w:history="1">
            <w:r w:rsidRPr="0089162E">
              <w:rPr>
                <w:rStyle w:val="Hyperlink"/>
                <w:noProof/>
              </w:rPr>
              <w:t>3.1 Frontend</w:t>
            </w:r>
            <w:r>
              <w:rPr>
                <w:noProof/>
              </w:rPr>
              <w:tab/>
            </w:r>
            <w:r>
              <w:rPr>
                <w:noProof/>
              </w:rPr>
              <w:fldChar w:fldCharType="begin"/>
            </w:r>
            <w:r>
              <w:rPr>
                <w:noProof/>
              </w:rPr>
              <w:instrText xml:space="preserve"> PAGEREF _Toc235107143 \h </w:instrText>
            </w:r>
            <w:r>
              <w:rPr>
                <w:noProof/>
              </w:rPr>
            </w:r>
            <w:r>
              <w:rPr>
                <w:noProof/>
              </w:rPr>
              <w:fldChar w:fldCharType="separate"/>
            </w:r>
            <w:r>
              <w:rPr>
                <w:noProof/>
              </w:rPr>
              <w:t>1</w:t>
            </w:r>
            <w:r>
              <w:rPr>
                <w:noProof/>
              </w:rPr>
              <w:fldChar w:fldCharType="end"/>
            </w:r>
          </w:hyperlink>
        </w:p>
        <w:p w14:paraId="671CCC84" w14:textId="77777777" w:rsidR="00F97611" w:rsidRDefault="00F97611">
          <w:pPr>
            <w:pStyle w:val="TOC2"/>
            <w:tabs>
              <w:tab w:val="right" w:leader="dot" w:pos="9016"/>
            </w:tabs>
            <w:rPr>
              <w:noProof/>
            </w:rPr>
          </w:pPr>
          <w:hyperlink w:anchor="_Toc235107144" w:history="1">
            <w:r w:rsidRPr="0089162E">
              <w:rPr>
                <w:rStyle w:val="Hyperlink"/>
                <w:noProof/>
              </w:rPr>
              <w:t>3.2 Backend</w:t>
            </w:r>
            <w:r>
              <w:rPr>
                <w:noProof/>
              </w:rPr>
              <w:tab/>
            </w:r>
            <w:r>
              <w:rPr>
                <w:noProof/>
              </w:rPr>
              <w:fldChar w:fldCharType="begin"/>
            </w:r>
            <w:r>
              <w:rPr>
                <w:noProof/>
              </w:rPr>
              <w:instrText xml:space="preserve"> PAGEREF _Toc235107144 \h </w:instrText>
            </w:r>
            <w:r>
              <w:rPr>
                <w:noProof/>
              </w:rPr>
            </w:r>
            <w:r>
              <w:rPr>
                <w:noProof/>
              </w:rPr>
              <w:fldChar w:fldCharType="separate"/>
            </w:r>
            <w:r>
              <w:rPr>
                <w:noProof/>
              </w:rPr>
              <w:t>1</w:t>
            </w:r>
            <w:r>
              <w:rPr>
                <w:noProof/>
              </w:rPr>
              <w:fldChar w:fldCharType="end"/>
            </w:r>
          </w:hyperlink>
        </w:p>
        <w:p w14:paraId="56DEDEE9" w14:textId="77777777" w:rsidR="00F97611" w:rsidRDefault="00F97611">
          <w:pPr>
            <w:pStyle w:val="TOC2"/>
            <w:tabs>
              <w:tab w:val="right" w:leader="dot" w:pos="9016"/>
            </w:tabs>
            <w:rPr>
              <w:noProof/>
            </w:rPr>
          </w:pPr>
          <w:hyperlink w:anchor="_Toc235107145" w:history="1">
            <w:r w:rsidRPr="0089162E">
              <w:rPr>
                <w:rStyle w:val="Hyperlink"/>
                <w:noProof/>
              </w:rPr>
              <w:t>3.3 Platform / Infrastructure</w:t>
            </w:r>
            <w:r>
              <w:rPr>
                <w:noProof/>
              </w:rPr>
              <w:tab/>
            </w:r>
            <w:r>
              <w:rPr>
                <w:noProof/>
              </w:rPr>
              <w:fldChar w:fldCharType="begin"/>
            </w:r>
            <w:r>
              <w:rPr>
                <w:noProof/>
              </w:rPr>
              <w:instrText xml:space="preserve"> PAGEREF _Toc235107145 \h </w:instrText>
            </w:r>
            <w:r>
              <w:rPr>
                <w:noProof/>
              </w:rPr>
            </w:r>
            <w:r>
              <w:rPr>
                <w:noProof/>
              </w:rPr>
              <w:fldChar w:fldCharType="separate"/>
            </w:r>
            <w:r>
              <w:rPr>
                <w:noProof/>
              </w:rPr>
              <w:t>1</w:t>
            </w:r>
            <w:r>
              <w:rPr>
                <w:noProof/>
              </w:rPr>
              <w:fldChar w:fldCharType="end"/>
            </w:r>
          </w:hyperlink>
        </w:p>
        <w:p w14:paraId="3F1A6D42" w14:textId="77777777" w:rsidR="00F97611" w:rsidRDefault="00F97611">
          <w:pPr>
            <w:pStyle w:val="TOC1"/>
            <w:tabs>
              <w:tab w:val="right" w:leader="dot" w:pos="9016"/>
            </w:tabs>
            <w:rPr>
              <w:noProof/>
            </w:rPr>
          </w:pPr>
          <w:hyperlink w:anchor="_Toc235107146" w:history="1">
            <w:r w:rsidRPr="0089162E">
              <w:rPr>
                <w:rStyle w:val="Hyperlink"/>
                <w:noProof/>
              </w:rPr>
              <w:t>4. System Architecture</w:t>
            </w:r>
            <w:r>
              <w:rPr>
                <w:noProof/>
              </w:rPr>
              <w:tab/>
            </w:r>
            <w:r>
              <w:rPr>
                <w:noProof/>
              </w:rPr>
              <w:fldChar w:fldCharType="begin"/>
            </w:r>
            <w:r>
              <w:rPr>
                <w:noProof/>
              </w:rPr>
              <w:instrText xml:space="preserve"> PAGEREF _Toc235107146 \h </w:instrText>
            </w:r>
            <w:r>
              <w:rPr>
                <w:noProof/>
              </w:rPr>
            </w:r>
            <w:r>
              <w:rPr>
                <w:noProof/>
              </w:rPr>
              <w:fldChar w:fldCharType="separate"/>
            </w:r>
            <w:r>
              <w:rPr>
                <w:noProof/>
              </w:rPr>
              <w:t>1</w:t>
            </w:r>
            <w:r>
              <w:rPr>
                <w:noProof/>
              </w:rPr>
              <w:fldChar w:fldCharType="end"/>
            </w:r>
          </w:hyperlink>
        </w:p>
        <w:p w14:paraId="73DE43EE" w14:textId="77777777" w:rsidR="00F97611" w:rsidRDefault="00F97611">
          <w:pPr>
            <w:pStyle w:val="TOC2"/>
            <w:tabs>
              <w:tab w:val="right" w:leader="dot" w:pos="9016"/>
            </w:tabs>
            <w:rPr>
              <w:noProof/>
            </w:rPr>
          </w:pPr>
          <w:hyperlink w:anchor="_Toc235107147" w:history="1">
            <w:r w:rsidRPr="0089162E">
              <w:rPr>
                <w:rStyle w:val="Hyperlink"/>
                <w:noProof/>
              </w:rPr>
              <w:t>4.1 High-Level Flow</w:t>
            </w:r>
            <w:r>
              <w:rPr>
                <w:noProof/>
              </w:rPr>
              <w:tab/>
            </w:r>
            <w:r>
              <w:rPr>
                <w:noProof/>
              </w:rPr>
              <w:fldChar w:fldCharType="begin"/>
            </w:r>
            <w:r>
              <w:rPr>
                <w:noProof/>
              </w:rPr>
              <w:instrText xml:space="preserve"> PAGEREF _Toc235107147 \h </w:instrText>
            </w:r>
            <w:r>
              <w:rPr>
                <w:noProof/>
              </w:rPr>
            </w:r>
            <w:r>
              <w:rPr>
                <w:noProof/>
              </w:rPr>
              <w:fldChar w:fldCharType="separate"/>
            </w:r>
            <w:r>
              <w:rPr>
                <w:noProof/>
              </w:rPr>
              <w:t>1</w:t>
            </w:r>
            <w:r>
              <w:rPr>
                <w:noProof/>
              </w:rPr>
              <w:fldChar w:fldCharType="end"/>
            </w:r>
          </w:hyperlink>
        </w:p>
        <w:p w14:paraId="30E10230" w14:textId="77777777" w:rsidR="00F97611" w:rsidRDefault="00F97611">
          <w:pPr>
            <w:pStyle w:val="TOC2"/>
            <w:tabs>
              <w:tab w:val="right" w:leader="dot" w:pos="9016"/>
            </w:tabs>
            <w:rPr>
              <w:noProof/>
            </w:rPr>
          </w:pPr>
          <w:hyperlink w:anchor="_Toc235107148" w:history="1">
            <w:r w:rsidRPr="0089162E">
              <w:rPr>
                <w:rStyle w:val="Hyperlink"/>
                <w:noProof/>
              </w:rPr>
              <w:t>4.2 Firestore Data Model</w:t>
            </w:r>
            <w:r>
              <w:rPr>
                <w:noProof/>
              </w:rPr>
              <w:tab/>
            </w:r>
            <w:r>
              <w:rPr>
                <w:noProof/>
              </w:rPr>
              <w:fldChar w:fldCharType="begin"/>
            </w:r>
            <w:r>
              <w:rPr>
                <w:noProof/>
              </w:rPr>
              <w:instrText xml:space="preserve"> PAGEREF _Toc235107148 \h </w:instrText>
            </w:r>
            <w:r>
              <w:rPr>
                <w:noProof/>
              </w:rPr>
            </w:r>
            <w:r>
              <w:rPr>
                <w:noProof/>
              </w:rPr>
              <w:fldChar w:fldCharType="separate"/>
            </w:r>
            <w:r>
              <w:rPr>
                <w:noProof/>
              </w:rPr>
              <w:t>1</w:t>
            </w:r>
            <w:r>
              <w:rPr>
                <w:noProof/>
              </w:rPr>
              <w:fldChar w:fldCharType="end"/>
            </w:r>
          </w:hyperlink>
        </w:p>
        <w:p w14:paraId="431DC7AD" w14:textId="77777777" w:rsidR="00F97611" w:rsidRDefault="00F97611">
          <w:pPr>
            <w:pStyle w:val="TOC2"/>
            <w:tabs>
              <w:tab w:val="right" w:leader="dot" w:pos="9016"/>
            </w:tabs>
            <w:rPr>
              <w:noProof/>
            </w:rPr>
          </w:pPr>
          <w:hyperlink w:anchor="_Toc235107149" w:history="1">
            <w:r w:rsidRPr="0089162E">
              <w:rPr>
                <w:rStyle w:val="Hyperlink"/>
                <w:noProof/>
              </w:rPr>
              <w:t>4.3 Backend Module Structure</w:t>
            </w:r>
            <w:r>
              <w:rPr>
                <w:noProof/>
              </w:rPr>
              <w:tab/>
            </w:r>
            <w:r>
              <w:rPr>
                <w:noProof/>
              </w:rPr>
              <w:fldChar w:fldCharType="begin"/>
            </w:r>
            <w:r>
              <w:rPr>
                <w:noProof/>
              </w:rPr>
              <w:instrText xml:space="preserve"> PAGEREF _Toc235107149 \h </w:instrText>
            </w:r>
            <w:r>
              <w:rPr>
                <w:noProof/>
              </w:rPr>
            </w:r>
            <w:r>
              <w:rPr>
                <w:noProof/>
              </w:rPr>
              <w:fldChar w:fldCharType="separate"/>
            </w:r>
            <w:r>
              <w:rPr>
                <w:noProof/>
              </w:rPr>
              <w:t>1</w:t>
            </w:r>
            <w:r>
              <w:rPr>
                <w:noProof/>
              </w:rPr>
              <w:fldChar w:fldCharType="end"/>
            </w:r>
          </w:hyperlink>
        </w:p>
        <w:p w14:paraId="68820253" w14:textId="77777777" w:rsidR="00F97611" w:rsidRDefault="00F97611">
          <w:pPr>
            <w:pStyle w:val="TOC2"/>
            <w:tabs>
              <w:tab w:val="right" w:leader="dot" w:pos="9016"/>
            </w:tabs>
            <w:rPr>
              <w:noProof/>
            </w:rPr>
          </w:pPr>
          <w:hyperlink w:anchor="_Toc235107150" w:history="1">
            <w:r w:rsidRPr="0089162E">
              <w:rPr>
                <w:rStyle w:val="Hyperlink"/>
                <w:noProof/>
              </w:rPr>
              <w:t>4.4 Frontend Architecture</w:t>
            </w:r>
            <w:r>
              <w:rPr>
                <w:noProof/>
              </w:rPr>
              <w:tab/>
            </w:r>
            <w:r>
              <w:rPr>
                <w:noProof/>
              </w:rPr>
              <w:fldChar w:fldCharType="begin"/>
            </w:r>
            <w:r>
              <w:rPr>
                <w:noProof/>
              </w:rPr>
              <w:instrText xml:space="preserve"> PAGEREF _Toc235107150 \h </w:instrText>
            </w:r>
            <w:r>
              <w:rPr>
                <w:noProof/>
              </w:rPr>
            </w:r>
            <w:r>
              <w:rPr>
                <w:noProof/>
              </w:rPr>
              <w:fldChar w:fldCharType="separate"/>
            </w:r>
            <w:r>
              <w:rPr>
                <w:noProof/>
              </w:rPr>
              <w:t>1</w:t>
            </w:r>
            <w:r>
              <w:rPr>
                <w:noProof/>
              </w:rPr>
              <w:fldChar w:fldCharType="end"/>
            </w:r>
          </w:hyperlink>
        </w:p>
        <w:p w14:paraId="5EA0191F" w14:textId="77777777" w:rsidR="00F97611" w:rsidRDefault="00F97611">
          <w:pPr>
            <w:pStyle w:val="TOC1"/>
            <w:tabs>
              <w:tab w:val="right" w:leader="dot" w:pos="9016"/>
            </w:tabs>
            <w:rPr>
              <w:noProof/>
            </w:rPr>
          </w:pPr>
          <w:hyperlink w:anchor="_Toc235107151" w:history="1">
            <w:r w:rsidRPr="0089162E">
              <w:rPr>
                <w:rStyle w:val="Hyperlink"/>
                <w:noProof/>
              </w:rPr>
              <w:t>5. Authentication &amp; Access Control</w:t>
            </w:r>
            <w:r>
              <w:rPr>
                <w:noProof/>
              </w:rPr>
              <w:tab/>
            </w:r>
            <w:r>
              <w:rPr>
                <w:noProof/>
              </w:rPr>
              <w:fldChar w:fldCharType="begin"/>
            </w:r>
            <w:r>
              <w:rPr>
                <w:noProof/>
              </w:rPr>
              <w:instrText xml:space="preserve"> PAGEREF _Toc235107151 \h </w:instrText>
            </w:r>
            <w:r>
              <w:rPr>
                <w:noProof/>
              </w:rPr>
            </w:r>
            <w:r>
              <w:rPr>
                <w:noProof/>
              </w:rPr>
              <w:fldChar w:fldCharType="separate"/>
            </w:r>
            <w:r>
              <w:rPr>
                <w:noProof/>
              </w:rPr>
              <w:t>1</w:t>
            </w:r>
            <w:r>
              <w:rPr>
                <w:noProof/>
              </w:rPr>
              <w:fldChar w:fldCharType="end"/>
            </w:r>
          </w:hyperlink>
        </w:p>
        <w:p w14:paraId="3EF0947A" w14:textId="77777777" w:rsidR="00F97611" w:rsidRDefault="00F97611">
          <w:pPr>
            <w:pStyle w:val="TOC2"/>
            <w:tabs>
              <w:tab w:val="right" w:leader="dot" w:pos="9016"/>
            </w:tabs>
            <w:rPr>
              <w:noProof/>
            </w:rPr>
          </w:pPr>
          <w:hyperlink w:anchor="_Toc235107152" w:history="1">
            <w:r w:rsidRPr="0089162E">
              <w:rPr>
                <w:rStyle w:val="Hyperlink"/>
                <w:noProof/>
              </w:rPr>
              <w:t>5.1 Firebase Authentication</w:t>
            </w:r>
            <w:r>
              <w:rPr>
                <w:noProof/>
              </w:rPr>
              <w:tab/>
            </w:r>
            <w:r>
              <w:rPr>
                <w:noProof/>
              </w:rPr>
              <w:fldChar w:fldCharType="begin"/>
            </w:r>
            <w:r>
              <w:rPr>
                <w:noProof/>
              </w:rPr>
              <w:instrText xml:space="preserve"> PAGEREF _Toc235107152 \h </w:instrText>
            </w:r>
            <w:r>
              <w:rPr>
                <w:noProof/>
              </w:rPr>
            </w:r>
            <w:r>
              <w:rPr>
                <w:noProof/>
              </w:rPr>
              <w:fldChar w:fldCharType="separate"/>
            </w:r>
            <w:r>
              <w:rPr>
                <w:noProof/>
              </w:rPr>
              <w:t>1</w:t>
            </w:r>
            <w:r>
              <w:rPr>
                <w:noProof/>
              </w:rPr>
              <w:fldChar w:fldCharType="end"/>
            </w:r>
          </w:hyperlink>
        </w:p>
        <w:p w14:paraId="2E7CDA79" w14:textId="77777777" w:rsidR="00F97611" w:rsidRDefault="00F97611">
          <w:pPr>
            <w:pStyle w:val="TOC2"/>
            <w:tabs>
              <w:tab w:val="right" w:leader="dot" w:pos="9016"/>
            </w:tabs>
            <w:rPr>
              <w:noProof/>
            </w:rPr>
          </w:pPr>
          <w:hyperlink w:anchor="_Toc235107153" w:history="1">
            <w:r w:rsidRPr="0089162E">
              <w:rPr>
                <w:rStyle w:val="Hyperlink"/>
                <w:noProof/>
              </w:rPr>
              <w:t>5.2 Role-Based Access Control</w:t>
            </w:r>
            <w:r>
              <w:rPr>
                <w:noProof/>
              </w:rPr>
              <w:tab/>
            </w:r>
            <w:r>
              <w:rPr>
                <w:noProof/>
              </w:rPr>
              <w:fldChar w:fldCharType="begin"/>
            </w:r>
            <w:r>
              <w:rPr>
                <w:noProof/>
              </w:rPr>
              <w:instrText xml:space="preserve"> PAGEREF _Toc235107153 \h </w:instrText>
            </w:r>
            <w:r>
              <w:rPr>
                <w:noProof/>
              </w:rPr>
            </w:r>
            <w:r>
              <w:rPr>
                <w:noProof/>
              </w:rPr>
              <w:fldChar w:fldCharType="separate"/>
            </w:r>
            <w:r>
              <w:rPr>
                <w:noProof/>
              </w:rPr>
              <w:t>1</w:t>
            </w:r>
            <w:r>
              <w:rPr>
                <w:noProof/>
              </w:rPr>
              <w:fldChar w:fldCharType="end"/>
            </w:r>
          </w:hyperlink>
        </w:p>
        <w:p w14:paraId="06D618BF" w14:textId="77777777" w:rsidR="00F97611" w:rsidRDefault="00F97611">
          <w:pPr>
            <w:pStyle w:val="TOC3"/>
            <w:tabs>
              <w:tab w:val="right" w:leader="dot" w:pos="9016"/>
            </w:tabs>
            <w:rPr>
              <w:noProof/>
            </w:rPr>
          </w:pPr>
          <w:hyperlink w:anchor="_Toc235107154" w:history="1">
            <w:r w:rsidRPr="0089162E">
              <w:rPr>
                <w:rStyle w:val="Hyperlink"/>
                <w:noProof/>
              </w:rPr>
              <w:t>5.2.1 Demo VIEWER Fallback</w:t>
            </w:r>
            <w:r>
              <w:rPr>
                <w:noProof/>
              </w:rPr>
              <w:tab/>
            </w:r>
            <w:r>
              <w:rPr>
                <w:noProof/>
              </w:rPr>
              <w:fldChar w:fldCharType="begin"/>
            </w:r>
            <w:r>
              <w:rPr>
                <w:noProof/>
              </w:rPr>
              <w:instrText xml:space="preserve"> PAGEREF _Toc235107154 \h </w:instrText>
            </w:r>
            <w:r>
              <w:rPr>
                <w:noProof/>
              </w:rPr>
            </w:r>
            <w:r>
              <w:rPr>
                <w:noProof/>
              </w:rPr>
              <w:fldChar w:fldCharType="separate"/>
            </w:r>
            <w:r>
              <w:rPr>
                <w:noProof/>
              </w:rPr>
              <w:t>1</w:t>
            </w:r>
            <w:r>
              <w:rPr>
                <w:noProof/>
              </w:rPr>
              <w:fldChar w:fldCharType="end"/>
            </w:r>
          </w:hyperlink>
        </w:p>
        <w:p w14:paraId="5E80011F" w14:textId="77777777" w:rsidR="00F97611" w:rsidRDefault="00F97611">
          <w:pPr>
            <w:pStyle w:val="TOC2"/>
            <w:tabs>
              <w:tab w:val="right" w:leader="dot" w:pos="9016"/>
            </w:tabs>
            <w:rPr>
              <w:noProof/>
            </w:rPr>
          </w:pPr>
          <w:hyperlink w:anchor="_Toc235107155" w:history="1">
            <w:r w:rsidRPr="0089162E">
              <w:rPr>
                <w:rStyle w:val="Hyperlink"/>
                <w:noProof/>
              </w:rPr>
              <w:t>5.3 Protected Routes</w:t>
            </w:r>
            <w:r>
              <w:rPr>
                <w:noProof/>
              </w:rPr>
              <w:tab/>
            </w:r>
            <w:r>
              <w:rPr>
                <w:noProof/>
              </w:rPr>
              <w:fldChar w:fldCharType="begin"/>
            </w:r>
            <w:r>
              <w:rPr>
                <w:noProof/>
              </w:rPr>
              <w:instrText xml:space="preserve"> PAGEREF _Toc235107155 \h </w:instrText>
            </w:r>
            <w:r>
              <w:rPr>
                <w:noProof/>
              </w:rPr>
            </w:r>
            <w:r>
              <w:rPr>
                <w:noProof/>
              </w:rPr>
              <w:fldChar w:fldCharType="separate"/>
            </w:r>
            <w:r>
              <w:rPr>
                <w:noProof/>
              </w:rPr>
              <w:t>1</w:t>
            </w:r>
            <w:r>
              <w:rPr>
                <w:noProof/>
              </w:rPr>
              <w:fldChar w:fldCharType="end"/>
            </w:r>
          </w:hyperlink>
        </w:p>
        <w:p w14:paraId="6FB7E2C4" w14:textId="77777777" w:rsidR="00F97611" w:rsidRDefault="00F97611">
          <w:pPr>
            <w:pStyle w:val="TOC1"/>
            <w:tabs>
              <w:tab w:val="right" w:leader="dot" w:pos="9016"/>
            </w:tabs>
            <w:rPr>
              <w:noProof/>
            </w:rPr>
          </w:pPr>
          <w:hyperlink w:anchor="_Toc235107156" w:history="1">
            <w:r w:rsidRPr="0089162E">
              <w:rPr>
                <w:rStyle w:val="Hyperlink"/>
                <w:noProof/>
              </w:rPr>
              <w:t>6. Application Features</w:t>
            </w:r>
            <w:r>
              <w:rPr>
                <w:noProof/>
              </w:rPr>
              <w:tab/>
            </w:r>
            <w:r>
              <w:rPr>
                <w:noProof/>
              </w:rPr>
              <w:fldChar w:fldCharType="begin"/>
            </w:r>
            <w:r>
              <w:rPr>
                <w:noProof/>
              </w:rPr>
              <w:instrText xml:space="preserve"> PAGEREF _Toc235107156 \h </w:instrText>
            </w:r>
            <w:r>
              <w:rPr>
                <w:noProof/>
              </w:rPr>
            </w:r>
            <w:r>
              <w:rPr>
                <w:noProof/>
              </w:rPr>
              <w:fldChar w:fldCharType="separate"/>
            </w:r>
            <w:r>
              <w:rPr>
                <w:noProof/>
              </w:rPr>
              <w:t>1</w:t>
            </w:r>
            <w:r>
              <w:rPr>
                <w:noProof/>
              </w:rPr>
              <w:fldChar w:fldCharType="end"/>
            </w:r>
          </w:hyperlink>
        </w:p>
        <w:p w14:paraId="7C83779B" w14:textId="77777777" w:rsidR="00F97611" w:rsidRDefault="00F97611">
          <w:pPr>
            <w:pStyle w:val="TOC2"/>
            <w:tabs>
              <w:tab w:val="right" w:leader="dot" w:pos="9016"/>
            </w:tabs>
            <w:rPr>
              <w:noProof/>
            </w:rPr>
          </w:pPr>
          <w:hyperlink w:anchor="_Toc235107157" w:history="1">
            <w:r w:rsidRPr="0089162E">
              <w:rPr>
                <w:rStyle w:val="Hyperlink"/>
                <w:noProof/>
              </w:rPr>
              <w:t>6.1 Executive Dashboard (/)</w:t>
            </w:r>
            <w:r>
              <w:rPr>
                <w:noProof/>
              </w:rPr>
              <w:tab/>
            </w:r>
            <w:r>
              <w:rPr>
                <w:noProof/>
              </w:rPr>
              <w:fldChar w:fldCharType="begin"/>
            </w:r>
            <w:r>
              <w:rPr>
                <w:noProof/>
              </w:rPr>
              <w:instrText xml:space="preserve"> PAGEREF _Toc235107157 \h </w:instrText>
            </w:r>
            <w:r>
              <w:rPr>
                <w:noProof/>
              </w:rPr>
            </w:r>
            <w:r>
              <w:rPr>
                <w:noProof/>
              </w:rPr>
              <w:fldChar w:fldCharType="separate"/>
            </w:r>
            <w:r>
              <w:rPr>
                <w:noProof/>
              </w:rPr>
              <w:t>1</w:t>
            </w:r>
            <w:r>
              <w:rPr>
                <w:noProof/>
              </w:rPr>
              <w:fldChar w:fldCharType="end"/>
            </w:r>
          </w:hyperlink>
        </w:p>
        <w:p w14:paraId="5A905FA1" w14:textId="77777777" w:rsidR="00F97611" w:rsidRDefault="00F97611">
          <w:pPr>
            <w:pStyle w:val="TOC2"/>
            <w:tabs>
              <w:tab w:val="right" w:leader="dot" w:pos="9016"/>
            </w:tabs>
            <w:rPr>
              <w:noProof/>
            </w:rPr>
          </w:pPr>
          <w:hyperlink w:anchor="_Toc235107158" w:history="1">
            <w:r w:rsidRPr="0089162E">
              <w:rPr>
                <w:rStyle w:val="Hyperlink"/>
                <w:noProof/>
              </w:rPr>
              <w:t>6.2 Incident Management (/incidents)</w:t>
            </w:r>
            <w:r>
              <w:rPr>
                <w:noProof/>
              </w:rPr>
              <w:tab/>
            </w:r>
            <w:r>
              <w:rPr>
                <w:noProof/>
              </w:rPr>
              <w:fldChar w:fldCharType="begin"/>
            </w:r>
            <w:r>
              <w:rPr>
                <w:noProof/>
              </w:rPr>
              <w:instrText xml:space="preserve"> PAGEREF _Toc235107158 \h </w:instrText>
            </w:r>
            <w:r>
              <w:rPr>
                <w:noProof/>
              </w:rPr>
            </w:r>
            <w:r>
              <w:rPr>
                <w:noProof/>
              </w:rPr>
              <w:fldChar w:fldCharType="separate"/>
            </w:r>
            <w:r>
              <w:rPr>
                <w:noProof/>
              </w:rPr>
              <w:t>1</w:t>
            </w:r>
            <w:r>
              <w:rPr>
                <w:noProof/>
              </w:rPr>
              <w:fldChar w:fldCharType="end"/>
            </w:r>
          </w:hyperlink>
        </w:p>
        <w:p w14:paraId="6FB19A19" w14:textId="77777777" w:rsidR="00F97611" w:rsidRDefault="00F97611">
          <w:pPr>
            <w:pStyle w:val="TOC2"/>
            <w:tabs>
              <w:tab w:val="right" w:leader="dot" w:pos="9016"/>
            </w:tabs>
            <w:rPr>
              <w:noProof/>
            </w:rPr>
          </w:pPr>
          <w:hyperlink w:anchor="_Toc235107159" w:history="1">
            <w:r w:rsidRPr="0089162E">
              <w:rPr>
                <w:rStyle w:val="Hyperlink"/>
                <w:noProof/>
              </w:rPr>
              <w:t>6.3 Incident Details &amp; Investigation Workspace (/incidents/:id)</w:t>
            </w:r>
            <w:r>
              <w:rPr>
                <w:noProof/>
              </w:rPr>
              <w:tab/>
            </w:r>
            <w:r>
              <w:rPr>
                <w:noProof/>
              </w:rPr>
              <w:fldChar w:fldCharType="begin"/>
            </w:r>
            <w:r>
              <w:rPr>
                <w:noProof/>
              </w:rPr>
              <w:instrText xml:space="preserve"> PAGEREF _Toc235107159 \h </w:instrText>
            </w:r>
            <w:r>
              <w:rPr>
                <w:noProof/>
              </w:rPr>
            </w:r>
            <w:r>
              <w:rPr>
                <w:noProof/>
              </w:rPr>
              <w:fldChar w:fldCharType="separate"/>
            </w:r>
            <w:r>
              <w:rPr>
                <w:noProof/>
              </w:rPr>
              <w:t>1</w:t>
            </w:r>
            <w:r>
              <w:rPr>
                <w:noProof/>
              </w:rPr>
              <w:fldChar w:fldCharType="end"/>
            </w:r>
          </w:hyperlink>
        </w:p>
        <w:p w14:paraId="0B719F88" w14:textId="77777777" w:rsidR="00F97611" w:rsidRDefault="00F97611">
          <w:pPr>
            <w:pStyle w:val="TOC2"/>
            <w:tabs>
              <w:tab w:val="right" w:leader="dot" w:pos="9016"/>
            </w:tabs>
            <w:rPr>
              <w:noProof/>
            </w:rPr>
          </w:pPr>
          <w:hyperlink w:anchor="_Toc235107160" w:history="1">
            <w:r w:rsidRPr="0089162E">
              <w:rPr>
                <w:rStyle w:val="Hyperlink"/>
                <w:noProof/>
              </w:rPr>
              <w:t>6.4 Analytics (/analytics)</w:t>
            </w:r>
            <w:r>
              <w:rPr>
                <w:noProof/>
              </w:rPr>
              <w:tab/>
            </w:r>
            <w:r>
              <w:rPr>
                <w:noProof/>
              </w:rPr>
              <w:fldChar w:fldCharType="begin"/>
            </w:r>
            <w:r>
              <w:rPr>
                <w:noProof/>
              </w:rPr>
              <w:instrText xml:space="preserve"> PAGEREF _Toc235107160 \h </w:instrText>
            </w:r>
            <w:r>
              <w:rPr>
                <w:noProof/>
              </w:rPr>
            </w:r>
            <w:r>
              <w:rPr>
                <w:noProof/>
              </w:rPr>
              <w:fldChar w:fldCharType="separate"/>
            </w:r>
            <w:r>
              <w:rPr>
                <w:noProof/>
              </w:rPr>
              <w:t>1</w:t>
            </w:r>
            <w:r>
              <w:rPr>
                <w:noProof/>
              </w:rPr>
              <w:fldChar w:fldCharType="end"/>
            </w:r>
          </w:hyperlink>
        </w:p>
        <w:p w14:paraId="2101CDFE" w14:textId="77777777" w:rsidR="00F97611" w:rsidRDefault="00F97611">
          <w:pPr>
            <w:pStyle w:val="TOC2"/>
            <w:tabs>
              <w:tab w:val="right" w:leader="dot" w:pos="9016"/>
            </w:tabs>
            <w:rPr>
              <w:noProof/>
            </w:rPr>
          </w:pPr>
          <w:hyperlink w:anchor="_Toc235107161" w:history="1">
            <w:r w:rsidRPr="0089162E">
              <w:rPr>
                <w:rStyle w:val="Hyperlink"/>
                <w:noProof/>
              </w:rPr>
              <w:t>6.5 Reports (/reports)</w:t>
            </w:r>
            <w:r>
              <w:rPr>
                <w:noProof/>
              </w:rPr>
              <w:tab/>
            </w:r>
            <w:r>
              <w:rPr>
                <w:noProof/>
              </w:rPr>
              <w:fldChar w:fldCharType="begin"/>
            </w:r>
            <w:r>
              <w:rPr>
                <w:noProof/>
              </w:rPr>
              <w:instrText xml:space="preserve"> PAGEREF _Toc235107161 \h </w:instrText>
            </w:r>
            <w:r>
              <w:rPr>
                <w:noProof/>
              </w:rPr>
            </w:r>
            <w:r>
              <w:rPr>
                <w:noProof/>
              </w:rPr>
              <w:fldChar w:fldCharType="separate"/>
            </w:r>
            <w:r>
              <w:rPr>
                <w:noProof/>
              </w:rPr>
              <w:t>1</w:t>
            </w:r>
            <w:r>
              <w:rPr>
                <w:noProof/>
              </w:rPr>
              <w:fldChar w:fldCharType="end"/>
            </w:r>
          </w:hyperlink>
        </w:p>
        <w:p w14:paraId="5D485BD8" w14:textId="77777777" w:rsidR="00F97611" w:rsidRDefault="00F97611">
          <w:pPr>
            <w:pStyle w:val="TOC2"/>
            <w:tabs>
              <w:tab w:val="right" w:leader="dot" w:pos="9016"/>
            </w:tabs>
            <w:rPr>
              <w:noProof/>
            </w:rPr>
          </w:pPr>
          <w:hyperlink w:anchor="_Toc235107162" w:history="1">
            <w:r w:rsidRPr="0089162E">
              <w:rPr>
                <w:rStyle w:val="Hyperlink"/>
                <w:noProof/>
              </w:rPr>
              <w:t>6.6 Live Monitoring (/monitoring)</w:t>
            </w:r>
            <w:r>
              <w:rPr>
                <w:noProof/>
              </w:rPr>
              <w:tab/>
            </w:r>
            <w:r>
              <w:rPr>
                <w:noProof/>
              </w:rPr>
              <w:fldChar w:fldCharType="begin"/>
            </w:r>
            <w:r>
              <w:rPr>
                <w:noProof/>
              </w:rPr>
              <w:instrText xml:space="preserve"> PAGEREF _Toc235107162 \h </w:instrText>
            </w:r>
            <w:r>
              <w:rPr>
                <w:noProof/>
              </w:rPr>
            </w:r>
            <w:r>
              <w:rPr>
                <w:noProof/>
              </w:rPr>
              <w:fldChar w:fldCharType="separate"/>
            </w:r>
            <w:r>
              <w:rPr>
                <w:noProof/>
              </w:rPr>
              <w:t>1</w:t>
            </w:r>
            <w:r>
              <w:rPr>
                <w:noProof/>
              </w:rPr>
              <w:fldChar w:fldCharType="end"/>
            </w:r>
          </w:hyperlink>
        </w:p>
        <w:p w14:paraId="3BF84DC1" w14:textId="77777777" w:rsidR="00F97611" w:rsidRDefault="00F97611">
          <w:pPr>
            <w:pStyle w:val="TOC2"/>
            <w:tabs>
              <w:tab w:val="right" w:leader="dot" w:pos="9016"/>
            </w:tabs>
            <w:rPr>
              <w:noProof/>
            </w:rPr>
          </w:pPr>
          <w:hyperlink w:anchor="_Toc235107163" w:history="1">
            <w:r w:rsidRPr="0089162E">
              <w:rPr>
                <w:rStyle w:val="Hyperlink"/>
                <w:noProof/>
              </w:rPr>
              <w:t>6.7 Evidence Sources (/evidence)</w:t>
            </w:r>
            <w:r>
              <w:rPr>
                <w:noProof/>
              </w:rPr>
              <w:tab/>
            </w:r>
            <w:r>
              <w:rPr>
                <w:noProof/>
              </w:rPr>
              <w:fldChar w:fldCharType="begin"/>
            </w:r>
            <w:r>
              <w:rPr>
                <w:noProof/>
              </w:rPr>
              <w:instrText xml:space="preserve"> PAGEREF _Toc235107163 \h </w:instrText>
            </w:r>
            <w:r>
              <w:rPr>
                <w:noProof/>
              </w:rPr>
            </w:r>
            <w:r>
              <w:rPr>
                <w:noProof/>
              </w:rPr>
              <w:fldChar w:fldCharType="separate"/>
            </w:r>
            <w:r>
              <w:rPr>
                <w:noProof/>
              </w:rPr>
              <w:t>1</w:t>
            </w:r>
            <w:r>
              <w:rPr>
                <w:noProof/>
              </w:rPr>
              <w:fldChar w:fldCharType="end"/>
            </w:r>
          </w:hyperlink>
        </w:p>
        <w:p w14:paraId="3FCBA840" w14:textId="77777777" w:rsidR="00F97611" w:rsidRDefault="00F97611">
          <w:pPr>
            <w:pStyle w:val="TOC2"/>
            <w:tabs>
              <w:tab w:val="right" w:leader="dot" w:pos="9016"/>
            </w:tabs>
            <w:rPr>
              <w:noProof/>
            </w:rPr>
          </w:pPr>
          <w:hyperlink w:anchor="_Toc235107164" w:history="1">
            <w:r w:rsidRPr="0089162E">
              <w:rPr>
                <w:rStyle w:val="Hyperlink"/>
                <w:noProof/>
              </w:rPr>
              <w:t>6.8 Runbooks (/runbooks)</w:t>
            </w:r>
            <w:r>
              <w:rPr>
                <w:noProof/>
              </w:rPr>
              <w:tab/>
            </w:r>
            <w:r>
              <w:rPr>
                <w:noProof/>
              </w:rPr>
              <w:fldChar w:fldCharType="begin"/>
            </w:r>
            <w:r>
              <w:rPr>
                <w:noProof/>
              </w:rPr>
              <w:instrText xml:space="preserve"> PAGEREF _Toc235107164 \h </w:instrText>
            </w:r>
            <w:r>
              <w:rPr>
                <w:noProof/>
              </w:rPr>
            </w:r>
            <w:r>
              <w:rPr>
                <w:noProof/>
              </w:rPr>
              <w:fldChar w:fldCharType="separate"/>
            </w:r>
            <w:r>
              <w:rPr>
                <w:noProof/>
              </w:rPr>
              <w:t>1</w:t>
            </w:r>
            <w:r>
              <w:rPr>
                <w:noProof/>
              </w:rPr>
              <w:fldChar w:fldCharType="end"/>
            </w:r>
          </w:hyperlink>
        </w:p>
        <w:p w14:paraId="03026F81" w14:textId="77777777" w:rsidR="00F97611" w:rsidRDefault="00F97611">
          <w:pPr>
            <w:pStyle w:val="TOC2"/>
            <w:tabs>
              <w:tab w:val="right" w:leader="dot" w:pos="9016"/>
            </w:tabs>
            <w:rPr>
              <w:noProof/>
            </w:rPr>
          </w:pPr>
          <w:hyperlink w:anchor="_Toc235107165" w:history="1">
            <w:r w:rsidRPr="0089162E">
              <w:rPr>
                <w:rStyle w:val="Hyperlink"/>
                <w:noProof/>
              </w:rPr>
              <w:t>6.9 Settings &amp; Profile (/settings, /profile)</w:t>
            </w:r>
            <w:r>
              <w:rPr>
                <w:noProof/>
              </w:rPr>
              <w:tab/>
            </w:r>
            <w:r>
              <w:rPr>
                <w:noProof/>
              </w:rPr>
              <w:fldChar w:fldCharType="begin"/>
            </w:r>
            <w:r>
              <w:rPr>
                <w:noProof/>
              </w:rPr>
              <w:instrText xml:space="preserve"> PAGEREF _Toc235107165 \h </w:instrText>
            </w:r>
            <w:r>
              <w:rPr>
                <w:noProof/>
              </w:rPr>
            </w:r>
            <w:r>
              <w:rPr>
                <w:noProof/>
              </w:rPr>
              <w:fldChar w:fldCharType="separate"/>
            </w:r>
            <w:r>
              <w:rPr>
                <w:noProof/>
              </w:rPr>
              <w:t>1</w:t>
            </w:r>
            <w:r>
              <w:rPr>
                <w:noProof/>
              </w:rPr>
              <w:fldChar w:fldCharType="end"/>
            </w:r>
          </w:hyperlink>
        </w:p>
        <w:p w14:paraId="0F7C4996" w14:textId="77777777" w:rsidR="00F97611" w:rsidRDefault="00F97611">
          <w:pPr>
            <w:pStyle w:val="TOC1"/>
            <w:tabs>
              <w:tab w:val="right" w:leader="dot" w:pos="9016"/>
            </w:tabs>
            <w:rPr>
              <w:noProof/>
            </w:rPr>
          </w:pPr>
          <w:hyperlink w:anchor="_Toc235107166" w:history="1">
            <w:r w:rsidRPr="0089162E">
              <w:rPr>
                <w:rStyle w:val="Hyperlink"/>
                <w:noProof/>
              </w:rPr>
              <w:t>7. Design System</w:t>
            </w:r>
            <w:r>
              <w:rPr>
                <w:noProof/>
              </w:rPr>
              <w:tab/>
            </w:r>
            <w:r>
              <w:rPr>
                <w:noProof/>
              </w:rPr>
              <w:fldChar w:fldCharType="begin"/>
            </w:r>
            <w:r>
              <w:rPr>
                <w:noProof/>
              </w:rPr>
              <w:instrText xml:space="preserve"> PAGEREF _Toc235107166 \h </w:instrText>
            </w:r>
            <w:r>
              <w:rPr>
                <w:noProof/>
              </w:rPr>
            </w:r>
            <w:r>
              <w:rPr>
                <w:noProof/>
              </w:rPr>
              <w:fldChar w:fldCharType="separate"/>
            </w:r>
            <w:r>
              <w:rPr>
                <w:noProof/>
              </w:rPr>
              <w:t>1</w:t>
            </w:r>
            <w:r>
              <w:rPr>
                <w:noProof/>
              </w:rPr>
              <w:fldChar w:fldCharType="end"/>
            </w:r>
          </w:hyperlink>
        </w:p>
        <w:p w14:paraId="2E1FA8EE" w14:textId="77777777" w:rsidR="00F97611" w:rsidRDefault="00F97611">
          <w:pPr>
            <w:pStyle w:val="TOC2"/>
            <w:tabs>
              <w:tab w:val="right" w:leader="dot" w:pos="9016"/>
            </w:tabs>
            <w:rPr>
              <w:noProof/>
            </w:rPr>
          </w:pPr>
          <w:hyperlink w:anchor="_Toc235107167" w:history="1">
            <w:r w:rsidRPr="0089162E">
              <w:rPr>
                <w:rStyle w:val="Hyperlink"/>
                <w:noProof/>
              </w:rPr>
              <w:t>7.1 Theming</w:t>
            </w:r>
            <w:r>
              <w:rPr>
                <w:noProof/>
              </w:rPr>
              <w:tab/>
            </w:r>
            <w:r>
              <w:rPr>
                <w:noProof/>
              </w:rPr>
              <w:fldChar w:fldCharType="begin"/>
            </w:r>
            <w:r>
              <w:rPr>
                <w:noProof/>
              </w:rPr>
              <w:instrText xml:space="preserve"> PAGEREF _Toc235107167 \h </w:instrText>
            </w:r>
            <w:r>
              <w:rPr>
                <w:noProof/>
              </w:rPr>
            </w:r>
            <w:r>
              <w:rPr>
                <w:noProof/>
              </w:rPr>
              <w:fldChar w:fldCharType="separate"/>
            </w:r>
            <w:r>
              <w:rPr>
                <w:noProof/>
              </w:rPr>
              <w:t>1</w:t>
            </w:r>
            <w:r>
              <w:rPr>
                <w:noProof/>
              </w:rPr>
              <w:fldChar w:fldCharType="end"/>
            </w:r>
          </w:hyperlink>
        </w:p>
        <w:p w14:paraId="0FA08E1A" w14:textId="77777777" w:rsidR="00F97611" w:rsidRDefault="00F97611">
          <w:pPr>
            <w:pStyle w:val="TOC2"/>
            <w:tabs>
              <w:tab w:val="right" w:leader="dot" w:pos="9016"/>
            </w:tabs>
            <w:rPr>
              <w:noProof/>
            </w:rPr>
          </w:pPr>
          <w:hyperlink w:anchor="_Toc235107168" w:history="1">
            <w:r w:rsidRPr="0089162E">
              <w:rPr>
                <w:rStyle w:val="Hyperlink"/>
                <w:noProof/>
              </w:rPr>
              <w:t>7.2 Layout</w:t>
            </w:r>
            <w:r>
              <w:rPr>
                <w:noProof/>
              </w:rPr>
              <w:tab/>
            </w:r>
            <w:r>
              <w:rPr>
                <w:noProof/>
              </w:rPr>
              <w:fldChar w:fldCharType="begin"/>
            </w:r>
            <w:r>
              <w:rPr>
                <w:noProof/>
              </w:rPr>
              <w:instrText xml:space="preserve"> PAGEREF _Toc235107168 \h </w:instrText>
            </w:r>
            <w:r>
              <w:rPr>
                <w:noProof/>
              </w:rPr>
            </w:r>
            <w:r>
              <w:rPr>
                <w:noProof/>
              </w:rPr>
              <w:fldChar w:fldCharType="separate"/>
            </w:r>
            <w:r>
              <w:rPr>
                <w:noProof/>
              </w:rPr>
              <w:t>1</w:t>
            </w:r>
            <w:r>
              <w:rPr>
                <w:noProof/>
              </w:rPr>
              <w:fldChar w:fldCharType="end"/>
            </w:r>
          </w:hyperlink>
        </w:p>
        <w:p w14:paraId="1D78348B" w14:textId="77777777" w:rsidR="00F97611" w:rsidRDefault="00F97611">
          <w:pPr>
            <w:pStyle w:val="TOC2"/>
            <w:tabs>
              <w:tab w:val="right" w:leader="dot" w:pos="9016"/>
            </w:tabs>
            <w:rPr>
              <w:noProof/>
            </w:rPr>
          </w:pPr>
          <w:hyperlink w:anchor="_Toc235107169" w:history="1">
            <w:r w:rsidRPr="0089162E">
              <w:rPr>
                <w:rStyle w:val="Hyperlink"/>
                <w:noProof/>
              </w:rPr>
              <w:t>7.3 Responsiveness</w:t>
            </w:r>
            <w:r>
              <w:rPr>
                <w:noProof/>
              </w:rPr>
              <w:tab/>
            </w:r>
            <w:r>
              <w:rPr>
                <w:noProof/>
              </w:rPr>
              <w:fldChar w:fldCharType="begin"/>
            </w:r>
            <w:r>
              <w:rPr>
                <w:noProof/>
              </w:rPr>
              <w:instrText xml:space="preserve"> PAGEREF _Toc235107169 \h </w:instrText>
            </w:r>
            <w:r>
              <w:rPr>
                <w:noProof/>
              </w:rPr>
            </w:r>
            <w:r>
              <w:rPr>
                <w:noProof/>
              </w:rPr>
              <w:fldChar w:fldCharType="separate"/>
            </w:r>
            <w:r>
              <w:rPr>
                <w:noProof/>
              </w:rPr>
              <w:t>1</w:t>
            </w:r>
            <w:r>
              <w:rPr>
                <w:noProof/>
              </w:rPr>
              <w:fldChar w:fldCharType="end"/>
            </w:r>
          </w:hyperlink>
        </w:p>
        <w:p w14:paraId="27847BB5" w14:textId="77777777" w:rsidR="00F97611" w:rsidRDefault="00F97611">
          <w:pPr>
            <w:pStyle w:val="TOC1"/>
            <w:tabs>
              <w:tab w:val="right" w:leader="dot" w:pos="9016"/>
            </w:tabs>
            <w:rPr>
              <w:noProof/>
            </w:rPr>
          </w:pPr>
          <w:hyperlink w:anchor="_Toc235107170" w:history="1">
            <w:r w:rsidRPr="0089162E">
              <w:rPr>
                <w:rStyle w:val="Hyperlink"/>
                <w:noProof/>
              </w:rPr>
              <w:t>8. Performance &amp; Firestore Cost Optimization</w:t>
            </w:r>
            <w:r>
              <w:rPr>
                <w:noProof/>
              </w:rPr>
              <w:tab/>
            </w:r>
            <w:r>
              <w:rPr>
                <w:noProof/>
              </w:rPr>
              <w:fldChar w:fldCharType="begin"/>
            </w:r>
            <w:r>
              <w:rPr>
                <w:noProof/>
              </w:rPr>
              <w:instrText xml:space="preserve"> PAGEREF _Toc235107170 \h </w:instrText>
            </w:r>
            <w:r>
              <w:rPr>
                <w:noProof/>
              </w:rPr>
            </w:r>
            <w:r>
              <w:rPr>
                <w:noProof/>
              </w:rPr>
              <w:fldChar w:fldCharType="separate"/>
            </w:r>
            <w:r>
              <w:rPr>
                <w:noProof/>
              </w:rPr>
              <w:t>1</w:t>
            </w:r>
            <w:r>
              <w:rPr>
                <w:noProof/>
              </w:rPr>
              <w:fldChar w:fldCharType="end"/>
            </w:r>
          </w:hyperlink>
        </w:p>
        <w:p w14:paraId="208AA5F9" w14:textId="77777777" w:rsidR="00F97611" w:rsidRDefault="00F97611">
          <w:pPr>
            <w:pStyle w:val="TOC2"/>
            <w:tabs>
              <w:tab w:val="right" w:leader="dot" w:pos="9016"/>
            </w:tabs>
            <w:rPr>
              <w:noProof/>
            </w:rPr>
          </w:pPr>
          <w:hyperlink w:anchor="_Toc235107171" w:history="1">
            <w:r w:rsidRPr="0089162E">
              <w:rPr>
                <w:rStyle w:val="Hyperlink"/>
                <w:noProof/>
              </w:rPr>
              <w:t>8.1 Precomputed Summaries</w:t>
            </w:r>
            <w:r>
              <w:rPr>
                <w:noProof/>
              </w:rPr>
              <w:tab/>
            </w:r>
            <w:r>
              <w:rPr>
                <w:noProof/>
              </w:rPr>
              <w:fldChar w:fldCharType="begin"/>
            </w:r>
            <w:r>
              <w:rPr>
                <w:noProof/>
              </w:rPr>
              <w:instrText xml:space="preserve"> PAGEREF _Toc235107171 \h </w:instrText>
            </w:r>
            <w:r>
              <w:rPr>
                <w:noProof/>
              </w:rPr>
            </w:r>
            <w:r>
              <w:rPr>
                <w:noProof/>
              </w:rPr>
              <w:fldChar w:fldCharType="separate"/>
            </w:r>
            <w:r>
              <w:rPr>
                <w:noProof/>
              </w:rPr>
              <w:t>1</w:t>
            </w:r>
            <w:r>
              <w:rPr>
                <w:noProof/>
              </w:rPr>
              <w:fldChar w:fldCharType="end"/>
            </w:r>
          </w:hyperlink>
        </w:p>
        <w:p w14:paraId="020E056C" w14:textId="77777777" w:rsidR="00F97611" w:rsidRDefault="00F97611">
          <w:pPr>
            <w:pStyle w:val="TOC2"/>
            <w:tabs>
              <w:tab w:val="right" w:leader="dot" w:pos="9016"/>
            </w:tabs>
            <w:rPr>
              <w:noProof/>
            </w:rPr>
          </w:pPr>
          <w:hyperlink w:anchor="_Toc235107172" w:history="1">
            <w:r w:rsidRPr="0089162E">
              <w:rPr>
                <w:rStyle w:val="Hyperlink"/>
                <w:noProof/>
              </w:rPr>
              <w:t>8.2 Cursor Pagination</w:t>
            </w:r>
            <w:r>
              <w:rPr>
                <w:noProof/>
              </w:rPr>
              <w:tab/>
            </w:r>
            <w:r>
              <w:rPr>
                <w:noProof/>
              </w:rPr>
              <w:fldChar w:fldCharType="begin"/>
            </w:r>
            <w:r>
              <w:rPr>
                <w:noProof/>
              </w:rPr>
              <w:instrText xml:space="preserve"> PAGEREF _Toc235107172 \h </w:instrText>
            </w:r>
            <w:r>
              <w:rPr>
                <w:noProof/>
              </w:rPr>
            </w:r>
            <w:r>
              <w:rPr>
                <w:noProof/>
              </w:rPr>
              <w:fldChar w:fldCharType="separate"/>
            </w:r>
            <w:r>
              <w:rPr>
                <w:noProof/>
              </w:rPr>
              <w:t>1</w:t>
            </w:r>
            <w:r>
              <w:rPr>
                <w:noProof/>
              </w:rPr>
              <w:fldChar w:fldCharType="end"/>
            </w:r>
          </w:hyperlink>
        </w:p>
        <w:p w14:paraId="6EF2AA0B" w14:textId="77777777" w:rsidR="00F97611" w:rsidRDefault="00F97611">
          <w:pPr>
            <w:pStyle w:val="TOC2"/>
            <w:tabs>
              <w:tab w:val="right" w:leader="dot" w:pos="9016"/>
            </w:tabs>
            <w:rPr>
              <w:noProof/>
            </w:rPr>
          </w:pPr>
          <w:hyperlink w:anchor="_Toc235107173" w:history="1">
            <w:r w:rsidRPr="0089162E">
              <w:rPr>
                <w:rStyle w:val="Hyperlink"/>
                <w:noProof/>
              </w:rPr>
              <w:t>8.3 In-Memory Derivation</w:t>
            </w:r>
            <w:r>
              <w:rPr>
                <w:noProof/>
              </w:rPr>
              <w:tab/>
            </w:r>
            <w:r>
              <w:rPr>
                <w:noProof/>
              </w:rPr>
              <w:fldChar w:fldCharType="begin"/>
            </w:r>
            <w:r>
              <w:rPr>
                <w:noProof/>
              </w:rPr>
              <w:instrText xml:space="preserve"> PAGEREF _Toc235107173 \h </w:instrText>
            </w:r>
            <w:r>
              <w:rPr>
                <w:noProof/>
              </w:rPr>
            </w:r>
            <w:r>
              <w:rPr>
                <w:noProof/>
              </w:rPr>
              <w:fldChar w:fldCharType="separate"/>
            </w:r>
            <w:r>
              <w:rPr>
                <w:noProof/>
              </w:rPr>
              <w:t>1</w:t>
            </w:r>
            <w:r>
              <w:rPr>
                <w:noProof/>
              </w:rPr>
              <w:fldChar w:fldCharType="end"/>
            </w:r>
          </w:hyperlink>
        </w:p>
        <w:p w14:paraId="6E724F79" w14:textId="77777777" w:rsidR="00F97611" w:rsidRDefault="00F97611">
          <w:pPr>
            <w:pStyle w:val="TOC2"/>
            <w:tabs>
              <w:tab w:val="right" w:leader="dot" w:pos="9016"/>
            </w:tabs>
            <w:rPr>
              <w:noProof/>
            </w:rPr>
          </w:pPr>
          <w:hyperlink w:anchor="_Toc235107174" w:history="1">
            <w:r w:rsidRPr="0089162E">
              <w:rPr>
                <w:rStyle w:val="Hyperlink"/>
                <w:noProof/>
              </w:rPr>
              <w:t>8.4 Caching</w:t>
            </w:r>
            <w:r>
              <w:rPr>
                <w:noProof/>
              </w:rPr>
              <w:tab/>
            </w:r>
            <w:r>
              <w:rPr>
                <w:noProof/>
              </w:rPr>
              <w:fldChar w:fldCharType="begin"/>
            </w:r>
            <w:r>
              <w:rPr>
                <w:noProof/>
              </w:rPr>
              <w:instrText xml:space="preserve"> PAGEREF _Toc235107174 \h </w:instrText>
            </w:r>
            <w:r>
              <w:rPr>
                <w:noProof/>
              </w:rPr>
            </w:r>
            <w:r>
              <w:rPr>
                <w:noProof/>
              </w:rPr>
              <w:fldChar w:fldCharType="separate"/>
            </w:r>
            <w:r>
              <w:rPr>
                <w:noProof/>
              </w:rPr>
              <w:t>1</w:t>
            </w:r>
            <w:r>
              <w:rPr>
                <w:noProof/>
              </w:rPr>
              <w:fldChar w:fldCharType="end"/>
            </w:r>
          </w:hyperlink>
        </w:p>
        <w:p w14:paraId="325FBFE2" w14:textId="77777777" w:rsidR="00F97611" w:rsidRDefault="00F97611">
          <w:pPr>
            <w:pStyle w:val="TOC2"/>
            <w:tabs>
              <w:tab w:val="right" w:leader="dot" w:pos="9016"/>
            </w:tabs>
            <w:rPr>
              <w:noProof/>
            </w:rPr>
          </w:pPr>
          <w:hyperlink w:anchor="_Toc235107175" w:history="1">
            <w:r w:rsidRPr="0089162E">
              <w:rPr>
                <w:rStyle w:val="Hyperlink"/>
                <w:noProof/>
              </w:rPr>
              <w:t>8.5 Verified Read Counts Per Page</w:t>
            </w:r>
            <w:r>
              <w:rPr>
                <w:noProof/>
              </w:rPr>
              <w:tab/>
            </w:r>
            <w:r>
              <w:rPr>
                <w:noProof/>
              </w:rPr>
              <w:fldChar w:fldCharType="begin"/>
            </w:r>
            <w:r>
              <w:rPr>
                <w:noProof/>
              </w:rPr>
              <w:instrText xml:space="preserve"> PAGEREF _Toc235107175 \h </w:instrText>
            </w:r>
            <w:r>
              <w:rPr>
                <w:noProof/>
              </w:rPr>
            </w:r>
            <w:r>
              <w:rPr>
                <w:noProof/>
              </w:rPr>
              <w:fldChar w:fldCharType="separate"/>
            </w:r>
            <w:r>
              <w:rPr>
                <w:noProof/>
              </w:rPr>
              <w:t>1</w:t>
            </w:r>
            <w:r>
              <w:rPr>
                <w:noProof/>
              </w:rPr>
              <w:fldChar w:fldCharType="end"/>
            </w:r>
          </w:hyperlink>
        </w:p>
        <w:p w14:paraId="1E50FC5F" w14:textId="77777777" w:rsidR="00F97611" w:rsidRDefault="00F97611">
          <w:pPr>
            <w:pStyle w:val="TOC1"/>
            <w:tabs>
              <w:tab w:val="right" w:leader="dot" w:pos="9016"/>
            </w:tabs>
            <w:rPr>
              <w:noProof/>
            </w:rPr>
          </w:pPr>
          <w:hyperlink w:anchor="_Toc235107176" w:history="1">
            <w:r w:rsidRPr="0089162E">
              <w:rPr>
                <w:rStyle w:val="Hyperlink"/>
                <w:noProof/>
              </w:rPr>
              <w:t>9. Deployment Architecture</w:t>
            </w:r>
            <w:r>
              <w:rPr>
                <w:noProof/>
              </w:rPr>
              <w:tab/>
            </w:r>
            <w:r>
              <w:rPr>
                <w:noProof/>
              </w:rPr>
              <w:fldChar w:fldCharType="begin"/>
            </w:r>
            <w:r>
              <w:rPr>
                <w:noProof/>
              </w:rPr>
              <w:instrText xml:space="preserve"> PAGEREF _Toc235107176 \h </w:instrText>
            </w:r>
            <w:r>
              <w:rPr>
                <w:noProof/>
              </w:rPr>
            </w:r>
            <w:r>
              <w:rPr>
                <w:noProof/>
              </w:rPr>
              <w:fldChar w:fldCharType="separate"/>
            </w:r>
            <w:r>
              <w:rPr>
                <w:noProof/>
              </w:rPr>
              <w:t>1</w:t>
            </w:r>
            <w:r>
              <w:rPr>
                <w:noProof/>
              </w:rPr>
              <w:fldChar w:fldCharType="end"/>
            </w:r>
          </w:hyperlink>
        </w:p>
        <w:p w14:paraId="23EE95FD" w14:textId="77777777" w:rsidR="00F97611" w:rsidRDefault="00F97611">
          <w:pPr>
            <w:pStyle w:val="TOC2"/>
            <w:tabs>
              <w:tab w:val="right" w:leader="dot" w:pos="9016"/>
            </w:tabs>
            <w:rPr>
              <w:noProof/>
            </w:rPr>
          </w:pPr>
          <w:hyperlink w:anchor="_Toc235107177" w:history="1">
            <w:r w:rsidRPr="0089162E">
              <w:rPr>
                <w:rStyle w:val="Hyperlink"/>
                <w:noProof/>
              </w:rPr>
              <w:t>9.1 Frontend — Vercel</w:t>
            </w:r>
            <w:r>
              <w:rPr>
                <w:noProof/>
              </w:rPr>
              <w:tab/>
            </w:r>
            <w:r>
              <w:rPr>
                <w:noProof/>
              </w:rPr>
              <w:fldChar w:fldCharType="begin"/>
            </w:r>
            <w:r>
              <w:rPr>
                <w:noProof/>
              </w:rPr>
              <w:instrText xml:space="preserve"> PAGEREF _Toc235107177 \h </w:instrText>
            </w:r>
            <w:r>
              <w:rPr>
                <w:noProof/>
              </w:rPr>
            </w:r>
            <w:r>
              <w:rPr>
                <w:noProof/>
              </w:rPr>
              <w:fldChar w:fldCharType="separate"/>
            </w:r>
            <w:r>
              <w:rPr>
                <w:noProof/>
              </w:rPr>
              <w:t>1</w:t>
            </w:r>
            <w:r>
              <w:rPr>
                <w:noProof/>
              </w:rPr>
              <w:fldChar w:fldCharType="end"/>
            </w:r>
          </w:hyperlink>
        </w:p>
        <w:p w14:paraId="12FCDDB6" w14:textId="77777777" w:rsidR="00F97611" w:rsidRDefault="00F97611">
          <w:pPr>
            <w:pStyle w:val="TOC2"/>
            <w:tabs>
              <w:tab w:val="right" w:leader="dot" w:pos="9016"/>
            </w:tabs>
            <w:rPr>
              <w:noProof/>
            </w:rPr>
          </w:pPr>
          <w:hyperlink w:anchor="_Toc235107178" w:history="1">
            <w:r w:rsidRPr="0089162E">
              <w:rPr>
                <w:rStyle w:val="Hyperlink"/>
                <w:noProof/>
              </w:rPr>
              <w:t>9.2 Backend — Render</w:t>
            </w:r>
            <w:r>
              <w:rPr>
                <w:noProof/>
              </w:rPr>
              <w:tab/>
            </w:r>
            <w:r>
              <w:rPr>
                <w:noProof/>
              </w:rPr>
              <w:fldChar w:fldCharType="begin"/>
            </w:r>
            <w:r>
              <w:rPr>
                <w:noProof/>
              </w:rPr>
              <w:instrText xml:space="preserve"> PAGEREF _Toc235107178 \h </w:instrText>
            </w:r>
            <w:r>
              <w:rPr>
                <w:noProof/>
              </w:rPr>
            </w:r>
            <w:r>
              <w:rPr>
                <w:noProof/>
              </w:rPr>
              <w:fldChar w:fldCharType="separate"/>
            </w:r>
            <w:r>
              <w:rPr>
                <w:noProof/>
              </w:rPr>
              <w:t>1</w:t>
            </w:r>
            <w:r>
              <w:rPr>
                <w:noProof/>
              </w:rPr>
              <w:fldChar w:fldCharType="end"/>
            </w:r>
          </w:hyperlink>
        </w:p>
        <w:p w14:paraId="09D23795" w14:textId="77777777" w:rsidR="00F97611" w:rsidRDefault="00F97611">
          <w:pPr>
            <w:pStyle w:val="TOC2"/>
            <w:tabs>
              <w:tab w:val="right" w:leader="dot" w:pos="9016"/>
            </w:tabs>
            <w:rPr>
              <w:noProof/>
            </w:rPr>
          </w:pPr>
          <w:hyperlink w:anchor="_Toc235107179" w:history="1">
            <w:r w:rsidRPr="0089162E">
              <w:rPr>
                <w:rStyle w:val="Hyperlink"/>
                <w:noProof/>
              </w:rPr>
              <w:t>9.3 Firebase</w:t>
            </w:r>
            <w:r>
              <w:rPr>
                <w:noProof/>
              </w:rPr>
              <w:tab/>
            </w:r>
            <w:r>
              <w:rPr>
                <w:noProof/>
              </w:rPr>
              <w:fldChar w:fldCharType="begin"/>
            </w:r>
            <w:r>
              <w:rPr>
                <w:noProof/>
              </w:rPr>
              <w:instrText xml:space="preserve"> PAGEREF _Toc235107179 \h </w:instrText>
            </w:r>
            <w:r>
              <w:rPr>
                <w:noProof/>
              </w:rPr>
            </w:r>
            <w:r>
              <w:rPr>
                <w:noProof/>
              </w:rPr>
              <w:fldChar w:fldCharType="separate"/>
            </w:r>
            <w:r>
              <w:rPr>
                <w:noProof/>
              </w:rPr>
              <w:t>1</w:t>
            </w:r>
            <w:r>
              <w:rPr>
                <w:noProof/>
              </w:rPr>
              <w:fldChar w:fldCharType="end"/>
            </w:r>
          </w:hyperlink>
        </w:p>
        <w:p w14:paraId="60AB05E6" w14:textId="77777777" w:rsidR="00F97611" w:rsidRDefault="00F97611">
          <w:pPr>
            <w:pStyle w:val="TOC2"/>
            <w:tabs>
              <w:tab w:val="right" w:leader="dot" w:pos="9016"/>
            </w:tabs>
            <w:rPr>
              <w:noProof/>
            </w:rPr>
          </w:pPr>
          <w:hyperlink w:anchor="_Toc235107180" w:history="1">
            <w:r w:rsidRPr="0089162E">
              <w:rPr>
                <w:rStyle w:val="Hyperlink"/>
                <w:noProof/>
              </w:rPr>
              <w:t>9.4 Environment Variables Reference</w:t>
            </w:r>
            <w:r>
              <w:rPr>
                <w:noProof/>
              </w:rPr>
              <w:tab/>
            </w:r>
            <w:r>
              <w:rPr>
                <w:noProof/>
              </w:rPr>
              <w:fldChar w:fldCharType="begin"/>
            </w:r>
            <w:r>
              <w:rPr>
                <w:noProof/>
              </w:rPr>
              <w:instrText xml:space="preserve"> PAGEREF _Toc235107180 \h </w:instrText>
            </w:r>
            <w:r>
              <w:rPr>
                <w:noProof/>
              </w:rPr>
            </w:r>
            <w:r>
              <w:rPr>
                <w:noProof/>
              </w:rPr>
              <w:fldChar w:fldCharType="separate"/>
            </w:r>
            <w:r>
              <w:rPr>
                <w:noProof/>
              </w:rPr>
              <w:t>1</w:t>
            </w:r>
            <w:r>
              <w:rPr>
                <w:noProof/>
              </w:rPr>
              <w:fldChar w:fldCharType="end"/>
            </w:r>
          </w:hyperlink>
        </w:p>
        <w:p w14:paraId="1C0E404B" w14:textId="77777777" w:rsidR="00F97611" w:rsidRDefault="00F97611">
          <w:pPr>
            <w:pStyle w:val="TOC1"/>
            <w:tabs>
              <w:tab w:val="right" w:leader="dot" w:pos="9016"/>
            </w:tabs>
            <w:rPr>
              <w:noProof/>
            </w:rPr>
          </w:pPr>
          <w:hyperlink w:anchor="_Toc235107181" w:history="1">
            <w:r w:rsidRPr="0089162E">
              <w:rPr>
                <w:rStyle w:val="Hyperlink"/>
                <w:noProof/>
              </w:rPr>
              <w:t>10. Quality Assurance</w:t>
            </w:r>
            <w:r>
              <w:rPr>
                <w:noProof/>
              </w:rPr>
              <w:tab/>
            </w:r>
            <w:r>
              <w:rPr>
                <w:noProof/>
              </w:rPr>
              <w:fldChar w:fldCharType="begin"/>
            </w:r>
            <w:r>
              <w:rPr>
                <w:noProof/>
              </w:rPr>
              <w:instrText xml:space="preserve"> PAGEREF _Toc235107181 \h </w:instrText>
            </w:r>
            <w:r>
              <w:rPr>
                <w:noProof/>
              </w:rPr>
            </w:r>
            <w:r>
              <w:rPr>
                <w:noProof/>
              </w:rPr>
              <w:fldChar w:fldCharType="separate"/>
            </w:r>
            <w:r>
              <w:rPr>
                <w:noProof/>
              </w:rPr>
              <w:t>1</w:t>
            </w:r>
            <w:r>
              <w:rPr>
                <w:noProof/>
              </w:rPr>
              <w:fldChar w:fldCharType="end"/>
            </w:r>
          </w:hyperlink>
        </w:p>
        <w:p w14:paraId="69C53AC3" w14:textId="77777777" w:rsidR="00F97611" w:rsidRDefault="00F97611">
          <w:pPr>
            <w:pStyle w:val="TOC2"/>
            <w:tabs>
              <w:tab w:val="right" w:leader="dot" w:pos="9016"/>
            </w:tabs>
            <w:rPr>
              <w:noProof/>
            </w:rPr>
          </w:pPr>
          <w:hyperlink w:anchor="_Toc235107182" w:history="1">
            <w:r w:rsidRPr="0089162E">
              <w:rPr>
                <w:rStyle w:val="Hyperlink"/>
                <w:noProof/>
              </w:rPr>
              <w:t>10.1 RBAC Verification Matrix</w:t>
            </w:r>
            <w:r>
              <w:rPr>
                <w:noProof/>
              </w:rPr>
              <w:tab/>
            </w:r>
            <w:r>
              <w:rPr>
                <w:noProof/>
              </w:rPr>
              <w:fldChar w:fldCharType="begin"/>
            </w:r>
            <w:r>
              <w:rPr>
                <w:noProof/>
              </w:rPr>
              <w:instrText xml:space="preserve"> PAGEREF _Toc235107182 \h </w:instrText>
            </w:r>
            <w:r>
              <w:rPr>
                <w:noProof/>
              </w:rPr>
            </w:r>
            <w:r>
              <w:rPr>
                <w:noProof/>
              </w:rPr>
              <w:fldChar w:fldCharType="separate"/>
            </w:r>
            <w:r>
              <w:rPr>
                <w:noProof/>
              </w:rPr>
              <w:t>1</w:t>
            </w:r>
            <w:r>
              <w:rPr>
                <w:noProof/>
              </w:rPr>
              <w:fldChar w:fldCharType="end"/>
            </w:r>
          </w:hyperlink>
        </w:p>
        <w:p w14:paraId="4E6C298C" w14:textId="77777777" w:rsidR="00F97611" w:rsidRDefault="00F97611">
          <w:pPr>
            <w:pStyle w:val="TOC2"/>
            <w:tabs>
              <w:tab w:val="right" w:leader="dot" w:pos="9016"/>
            </w:tabs>
            <w:rPr>
              <w:noProof/>
            </w:rPr>
          </w:pPr>
          <w:hyperlink w:anchor="_Toc235107183" w:history="1">
            <w:r w:rsidRPr="0089162E">
              <w:rPr>
                <w:rStyle w:val="Hyperlink"/>
                <w:noProof/>
              </w:rPr>
              <w:t>10.2 Bugs Found &amp; Resolved</w:t>
            </w:r>
            <w:r>
              <w:rPr>
                <w:noProof/>
              </w:rPr>
              <w:tab/>
            </w:r>
            <w:r>
              <w:rPr>
                <w:noProof/>
              </w:rPr>
              <w:fldChar w:fldCharType="begin"/>
            </w:r>
            <w:r>
              <w:rPr>
                <w:noProof/>
              </w:rPr>
              <w:instrText xml:space="preserve"> PAGEREF _Toc235107183 \h </w:instrText>
            </w:r>
            <w:r>
              <w:rPr>
                <w:noProof/>
              </w:rPr>
            </w:r>
            <w:r>
              <w:rPr>
                <w:noProof/>
              </w:rPr>
              <w:fldChar w:fldCharType="separate"/>
            </w:r>
            <w:r>
              <w:rPr>
                <w:noProof/>
              </w:rPr>
              <w:t>1</w:t>
            </w:r>
            <w:r>
              <w:rPr>
                <w:noProof/>
              </w:rPr>
              <w:fldChar w:fldCharType="end"/>
            </w:r>
          </w:hyperlink>
        </w:p>
        <w:p w14:paraId="2682D07A" w14:textId="77777777" w:rsidR="00F97611" w:rsidRDefault="00F97611">
          <w:pPr>
            <w:pStyle w:val="TOC3"/>
            <w:tabs>
              <w:tab w:val="right" w:leader="dot" w:pos="9016"/>
            </w:tabs>
            <w:rPr>
              <w:noProof/>
            </w:rPr>
          </w:pPr>
          <w:hyperlink w:anchor="_Toc235107184" w:history="1">
            <w:r w:rsidRPr="0089162E">
              <w:rPr>
                <w:rStyle w:val="Hyperlink"/>
                <w:noProof/>
              </w:rPr>
              <w:t>Bug 1 — ADMIN demo account could not sign in</w:t>
            </w:r>
            <w:r>
              <w:rPr>
                <w:noProof/>
              </w:rPr>
              <w:tab/>
            </w:r>
            <w:r>
              <w:rPr>
                <w:noProof/>
              </w:rPr>
              <w:fldChar w:fldCharType="begin"/>
            </w:r>
            <w:r>
              <w:rPr>
                <w:noProof/>
              </w:rPr>
              <w:instrText xml:space="preserve"> PAGEREF _Toc235107184 \h </w:instrText>
            </w:r>
            <w:r>
              <w:rPr>
                <w:noProof/>
              </w:rPr>
            </w:r>
            <w:r>
              <w:rPr>
                <w:noProof/>
              </w:rPr>
              <w:fldChar w:fldCharType="separate"/>
            </w:r>
            <w:r>
              <w:rPr>
                <w:noProof/>
              </w:rPr>
              <w:t>1</w:t>
            </w:r>
            <w:r>
              <w:rPr>
                <w:noProof/>
              </w:rPr>
              <w:fldChar w:fldCharType="end"/>
            </w:r>
          </w:hyperlink>
        </w:p>
        <w:p w14:paraId="0384B263" w14:textId="77777777" w:rsidR="00F97611" w:rsidRDefault="00F97611">
          <w:pPr>
            <w:pStyle w:val="TOC3"/>
            <w:tabs>
              <w:tab w:val="right" w:leader="dot" w:pos="9016"/>
            </w:tabs>
            <w:rPr>
              <w:noProof/>
            </w:rPr>
          </w:pPr>
          <w:hyperlink w:anchor="_Toc235107185" w:history="1">
            <w:r w:rsidRPr="0089162E">
              <w:rPr>
                <w:rStyle w:val="Hyperlink"/>
                <w:noProof/>
              </w:rPr>
              <w:t>Bug 2 — Inconsistent MTTD / MTTR / Availability between pages</w:t>
            </w:r>
            <w:r>
              <w:rPr>
                <w:noProof/>
              </w:rPr>
              <w:tab/>
            </w:r>
            <w:r>
              <w:rPr>
                <w:noProof/>
              </w:rPr>
              <w:fldChar w:fldCharType="begin"/>
            </w:r>
            <w:r>
              <w:rPr>
                <w:noProof/>
              </w:rPr>
              <w:instrText xml:space="preserve"> PAGEREF _Toc235107185 \h </w:instrText>
            </w:r>
            <w:r>
              <w:rPr>
                <w:noProof/>
              </w:rPr>
            </w:r>
            <w:r>
              <w:rPr>
                <w:noProof/>
              </w:rPr>
              <w:fldChar w:fldCharType="separate"/>
            </w:r>
            <w:r>
              <w:rPr>
                <w:noProof/>
              </w:rPr>
              <w:t>1</w:t>
            </w:r>
            <w:r>
              <w:rPr>
                <w:noProof/>
              </w:rPr>
              <w:fldChar w:fldCharType="end"/>
            </w:r>
          </w:hyperlink>
        </w:p>
        <w:p w14:paraId="14BC402E" w14:textId="77777777" w:rsidR="00F97611" w:rsidRDefault="00F97611">
          <w:pPr>
            <w:pStyle w:val="TOC2"/>
            <w:tabs>
              <w:tab w:val="right" w:leader="dot" w:pos="9016"/>
            </w:tabs>
            <w:rPr>
              <w:noProof/>
            </w:rPr>
          </w:pPr>
          <w:hyperlink w:anchor="_Toc235107186" w:history="1">
            <w:r w:rsidRPr="0089162E">
              <w:rPr>
                <w:rStyle w:val="Hyperlink"/>
                <w:noProof/>
              </w:rPr>
              <w:t>10.3 Coverage Summary</w:t>
            </w:r>
            <w:r>
              <w:rPr>
                <w:noProof/>
              </w:rPr>
              <w:tab/>
            </w:r>
            <w:r>
              <w:rPr>
                <w:noProof/>
              </w:rPr>
              <w:fldChar w:fldCharType="begin"/>
            </w:r>
            <w:r>
              <w:rPr>
                <w:noProof/>
              </w:rPr>
              <w:instrText xml:space="preserve"> PAGEREF _Toc235107186 \h </w:instrText>
            </w:r>
            <w:r>
              <w:rPr>
                <w:noProof/>
              </w:rPr>
            </w:r>
            <w:r>
              <w:rPr>
                <w:noProof/>
              </w:rPr>
              <w:fldChar w:fldCharType="separate"/>
            </w:r>
            <w:r>
              <w:rPr>
                <w:noProof/>
              </w:rPr>
              <w:t>1</w:t>
            </w:r>
            <w:r>
              <w:rPr>
                <w:noProof/>
              </w:rPr>
              <w:fldChar w:fldCharType="end"/>
            </w:r>
          </w:hyperlink>
        </w:p>
        <w:p w14:paraId="14F6F1BD" w14:textId="77777777" w:rsidR="00F97611" w:rsidRDefault="00F97611">
          <w:pPr>
            <w:pStyle w:val="TOC1"/>
            <w:tabs>
              <w:tab w:val="right" w:leader="dot" w:pos="9016"/>
            </w:tabs>
            <w:rPr>
              <w:noProof/>
            </w:rPr>
          </w:pPr>
          <w:hyperlink w:anchor="_Toc235107187" w:history="1">
            <w:r w:rsidRPr="0089162E">
              <w:rPr>
                <w:rStyle w:val="Hyperlink"/>
                <w:noProof/>
              </w:rPr>
              <w:t>11. Project Structure</w:t>
            </w:r>
            <w:r>
              <w:rPr>
                <w:noProof/>
              </w:rPr>
              <w:tab/>
            </w:r>
            <w:r>
              <w:rPr>
                <w:noProof/>
              </w:rPr>
              <w:fldChar w:fldCharType="begin"/>
            </w:r>
            <w:r>
              <w:rPr>
                <w:noProof/>
              </w:rPr>
              <w:instrText xml:space="preserve"> PAGEREF _Toc235107187 \h </w:instrText>
            </w:r>
            <w:r>
              <w:rPr>
                <w:noProof/>
              </w:rPr>
            </w:r>
            <w:r>
              <w:rPr>
                <w:noProof/>
              </w:rPr>
              <w:fldChar w:fldCharType="separate"/>
            </w:r>
            <w:r>
              <w:rPr>
                <w:noProof/>
              </w:rPr>
              <w:t>1</w:t>
            </w:r>
            <w:r>
              <w:rPr>
                <w:noProof/>
              </w:rPr>
              <w:fldChar w:fldCharType="end"/>
            </w:r>
          </w:hyperlink>
        </w:p>
        <w:p w14:paraId="60A4AF02" w14:textId="77777777" w:rsidR="00F97611" w:rsidRDefault="00F97611">
          <w:pPr>
            <w:pStyle w:val="TOC1"/>
            <w:tabs>
              <w:tab w:val="right" w:leader="dot" w:pos="9016"/>
            </w:tabs>
            <w:rPr>
              <w:noProof/>
            </w:rPr>
          </w:pPr>
          <w:hyperlink w:anchor="_Toc235107188" w:history="1">
            <w:r w:rsidRPr="0089162E">
              <w:rPr>
                <w:rStyle w:val="Hyperlink"/>
                <w:noProof/>
              </w:rPr>
              <w:t>12. Known Limitations &amp; Future Enhancements</w:t>
            </w:r>
            <w:r>
              <w:rPr>
                <w:noProof/>
              </w:rPr>
              <w:tab/>
            </w:r>
            <w:r>
              <w:rPr>
                <w:noProof/>
              </w:rPr>
              <w:fldChar w:fldCharType="begin"/>
            </w:r>
            <w:r>
              <w:rPr>
                <w:noProof/>
              </w:rPr>
              <w:instrText xml:space="preserve"> PAGEREF _Toc235107188 \h </w:instrText>
            </w:r>
            <w:r>
              <w:rPr>
                <w:noProof/>
              </w:rPr>
            </w:r>
            <w:r>
              <w:rPr>
                <w:noProof/>
              </w:rPr>
              <w:fldChar w:fldCharType="separate"/>
            </w:r>
            <w:r>
              <w:rPr>
                <w:noProof/>
              </w:rPr>
              <w:t>1</w:t>
            </w:r>
            <w:r>
              <w:rPr>
                <w:noProof/>
              </w:rPr>
              <w:fldChar w:fldCharType="end"/>
            </w:r>
          </w:hyperlink>
        </w:p>
        <w:p w14:paraId="28DAC747" w14:textId="77777777" w:rsidR="00F97611" w:rsidRDefault="00F97611">
          <w:pPr>
            <w:pStyle w:val="TOC3"/>
            <w:tabs>
              <w:tab w:val="right" w:leader="dot" w:pos="9016"/>
            </w:tabs>
            <w:rPr>
              <w:noProof/>
            </w:rPr>
          </w:pPr>
          <w:hyperlink w:anchor="_Toc235107189" w:history="1">
            <w:r w:rsidRPr="0089162E">
              <w:rPr>
                <w:rStyle w:val="Hyperlink"/>
                <w:noProof/>
              </w:rPr>
              <w:t>Known Limitations</w:t>
            </w:r>
            <w:r>
              <w:rPr>
                <w:noProof/>
              </w:rPr>
              <w:tab/>
            </w:r>
            <w:r>
              <w:rPr>
                <w:noProof/>
              </w:rPr>
              <w:fldChar w:fldCharType="begin"/>
            </w:r>
            <w:r>
              <w:rPr>
                <w:noProof/>
              </w:rPr>
              <w:instrText xml:space="preserve"> PAGEREF _Toc235107189 \h </w:instrText>
            </w:r>
            <w:r>
              <w:rPr>
                <w:noProof/>
              </w:rPr>
            </w:r>
            <w:r>
              <w:rPr>
                <w:noProof/>
              </w:rPr>
              <w:fldChar w:fldCharType="separate"/>
            </w:r>
            <w:r>
              <w:rPr>
                <w:noProof/>
              </w:rPr>
              <w:t>1</w:t>
            </w:r>
            <w:r>
              <w:rPr>
                <w:noProof/>
              </w:rPr>
              <w:fldChar w:fldCharType="end"/>
            </w:r>
          </w:hyperlink>
        </w:p>
        <w:p w14:paraId="6C1BC9AE" w14:textId="77777777" w:rsidR="00F97611" w:rsidRDefault="00F97611">
          <w:pPr>
            <w:pStyle w:val="TOC3"/>
            <w:tabs>
              <w:tab w:val="right" w:leader="dot" w:pos="9016"/>
            </w:tabs>
            <w:rPr>
              <w:noProof/>
            </w:rPr>
          </w:pPr>
          <w:hyperlink w:anchor="_Toc235107190" w:history="1">
            <w:r w:rsidRPr="0089162E">
              <w:rPr>
                <w:rStyle w:val="Hyperlink"/>
                <w:noProof/>
              </w:rPr>
              <w:t>Suggested Future Enhancements</w:t>
            </w:r>
            <w:r>
              <w:rPr>
                <w:noProof/>
              </w:rPr>
              <w:tab/>
            </w:r>
            <w:r>
              <w:rPr>
                <w:noProof/>
              </w:rPr>
              <w:fldChar w:fldCharType="begin"/>
            </w:r>
            <w:r>
              <w:rPr>
                <w:noProof/>
              </w:rPr>
              <w:instrText xml:space="preserve"> PAGEREF _Toc235107190 \h </w:instrText>
            </w:r>
            <w:r>
              <w:rPr>
                <w:noProof/>
              </w:rPr>
            </w:r>
            <w:r>
              <w:rPr>
                <w:noProof/>
              </w:rPr>
              <w:fldChar w:fldCharType="separate"/>
            </w:r>
            <w:r>
              <w:rPr>
                <w:noProof/>
              </w:rPr>
              <w:t>1</w:t>
            </w:r>
            <w:r>
              <w:rPr>
                <w:noProof/>
              </w:rPr>
              <w:fldChar w:fldCharType="end"/>
            </w:r>
          </w:hyperlink>
        </w:p>
        <w:p w14:paraId="0114FEB8" w14:textId="77777777" w:rsidR="00F97611" w:rsidRDefault="00F97611">
          <w:pPr>
            <w:pStyle w:val="TOC1"/>
            <w:tabs>
              <w:tab w:val="right" w:leader="dot" w:pos="9016"/>
            </w:tabs>
            <w:rPr>
              <w:noProof/>
            </w:rPr>
          </w:pPr>
          <w:hyperlink w:anchor="_Toc235107191" w:history="1">
            <w:r w:rsidRPr="0089162E">
              <w:rPr>
                <w:rStyle w:val="Hyperlink"/>
                <w:noProof/>
              </w:rPr>
              <w:t>13. Appendix: API Endpoint Reference</w:t>
            </w:r>
            <w:r>
              <w:rPr>
                <w:noProof/>
              </w:rPr>
              <w:tab/>
            </w:r>
            <w:r>
              <w:rPr>
                <w:noProof/>
              </w:rPr>
              <w:fldChar w:fldCharType="begin"/>
            </w:r>
            <w:r>
              <w:rPr>
                <w:noProof/>
              </w:rPr>
              <w:instrText xml:space="preserve"> PAGEREF _Toc235107191 \h </w:instrText>
            </w:r>
            <w:r>
              <w:rPr>
                <w:noProof/>
              </w:rPr>
            </w:r>
            <w:r>
              <w:rPr>
                <w:noProof/>
              </w:rPr>
              <w:fldChar w:fldCharType="separate"/>
            </w:r>
            <w:r>
              <w:rPr>
                <w:noProof/>
              </w:rPr>
              <w:t>1</w:t>
            </w:r>
            <w:r>
              <w:rPr>
                <w:noProof/>
              </w:rPr>
              <w:fldChar w:fldCharType="end"/>
            </w:r>
          </w:hyperlink>
        </w:p>
        <w:p w14:paraId="1D7C788A" w14:textId="77777777" w:rsidR="00F55F05" w:rsidRDefault="00000000">
          <w:r>
            <w:fldChar w:fldCharType="end"/>
          </w:r>
        </w:p>
      </w:sdtContent>
    </w:sdt>
    <w:p w14:paraId="4B29199B" w14:textId="77777777" w:rsidR="00F55F05" w:rsidRDefault="00000000">
      <w:r>
        <w:br w:type="page"/>
      </w:r>
    </w:p>
    <w:p w14:paraId="02C81BA1" w14:textId="77777777" w:rsidR="00F55F05" w:rsidRDefault="00F55F05">
      <w:pPr>
        <w:sectPr w:rsidR="00F55F05" w:rsidSect="00F976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1D88FDB" w14:textId="77777777" w:rsidR="00F55F05" w:rsidRDefault="00000000">
      <w:pPr>
        <w:pStyle w:val="Heading1"/>
      </w:pPr>
      <w:bookmarkStart w:id="1" w:name="_Toc235107138"/>
      <w:r>
        <w:lastRenderedPageBreak/>
        <w:t>1. Executive Summary</w:t>
      </w:r>
      <w:bookmarkEnd w:id="1"/>
    </w:p>
    <w:p w14:paraId="7C13B061" w14:textId="77777777" w:rsidR="00F55F05" w:rsidRDefault="00000000">
      <w:pPr>
        <w:spacing w:after="160"/>
      </w:pPr>
      <w:r>
        <w:t xml:space="preserve">PIP (Payment Incident Platform) is an enterprise-grade payment operations and incident intelligence platform built to help payment engineering, SRE, and operations teams detect, investigate, triage, and resolve payment incidents faster. It combines a React single-page application, a Node.js/Express API, and Firebase (Authentication + </w:t>
      </w:r>
      <w:proofErr w:type="spellStart"/>
      <w:r>
        <w:t>Firestore</w:t>
      </w:r>
      <w:proofErr w:type="spellEnd"/>
      <w:r>
        <w:t>) into a cohesive system that scales from a live demo to a production deployment without any architectural rework.</w:t>
      </w:r>
    </w:p>
    <w:p w14:paraId="1A6278B2" w14:textId="77777777" w:rsidR="00F55F05" w:rsidRDefault="00000000">
      <w:pPr>
        <w:spacing w:after="160"/>
      </w:pPr>
      <w:r>
        <w:t xml:space="preserve">The platform was engineered under a deliberate constraint: operate comfortably within the Firebase Spark (free) plan’s </w:t>
      </w:r>
      <w:proofErr w:type="spellStart"/>
      <w:r>
        <w:t>Firestore</w:t>
      </w:r>
      <w:proofErr w:type="spellEnd"/>
      <w:r>
        <w:t xml:space="preserve"> quota, even under sustained demo and development use. Every feature — from the executive dashboard to AI-style root-cause correlation — was built around a precomputed-summary data model and in-memory derivation techniques that avoid expensive collection scans, so the read/write cost of the application does not grow with the number of incidents in the system.</w:t>
      </w:r>
    </w:p>
    <w:p w14:paraId="4EBCF717" w14:textId="77777777" w:rsidR="00F55F05" w:rsidRDefault="00000000">
      <w:pPr>
        <w:spacing w:after="160"/>
      </w:pPr>
      <w:r>
        <w:t>This document describes the system as it exists today: its architecture, features, security model, design system, deployment topology, and the quality assurance process that validated it prior to release.</w:t>
      </w:r>
    </w:p>
    <w:p w14:paraId="42601090" w14:textId="77777777" w:rsidR="00F55F05" w:rsidRDefault="00000000">
      <w:pPr>
        <w:pStyle w:val="Heading2"/>
      </w:pPr>
      <w:bookmarkStart w:id="2" w:name="_Toc235107139"/>
      <w:r>
        <w:t>1.1 Key Outcomes</w:t>
      </w:r>
      <w:bookmarkEnd w:id="2"/>
    </w:p>
    <w:p w14:paraId="7A682AAB" w14:textId="77777777" w:rsidR="00F55F05" w:rsidRDefault="00000000">
      <w:pPr>
        <w:pStyle w:val="ListParagraph"/>
        <w:numPr>
          <w:ilvl w:val="0"/>
          <w:numId w:val="2"/>
        </w:numPr>
        <w:spacing w:after="80"/>
      </w:pPr>
      <w:r>
        <w:rPr>
          <w:b/>
          <w:bCs/>
        </w:rPr>
        <w:t xml:space="preserve">Zero-scan read architecture: </w:t>
      </w:r>
      <w:r>
        <w:t xml:space="preserve">Dashboard and Analytics pages each cost exactly one </w:t>
      </w:r>
      <w:proofErr w:type="spellStart"/>
      <w:r>
        <w:t>Firestore</w:t>
      </w:r>
      <w:proofErr w:type="spellEnd"/>
      <w:r>
        <w:t xml:space="preserve"> document read, regardless of how many incidents exist.</w:t>
      </w:r>
    </w:p>
    <w:p w14:paraId="0939D178" w14:textId="77777777" w:rsidR="00F55F05" w:rsidRDefault="00000000">
      <w:pPr>
        <w:pStyle w:val="ListParagraph"/>
        <w:numPr>
          <w:ilvl w:val="0"/>
          <w:numId w:val="2"/>
        </w:numPr>
        <w:spacing w:after="80"/>
      </w:pPr>
      <w:r>
        <w:rPr>
          <w:b/>
          <w:bCs/>
        </w:rPr>
        <w:t xml:space="preserve">Full RBAC: </w:t>
      </w:r>
      <w:r>
        <w:t>Four roles (ADMIN, ENGINEER, MANAGER, VIEWER) enforced server-side on every write and admin endpoint, verified with real Firebase ID tokens for all four roles.</w:t>
      </w:r>
    </w:p>
    <w:p w14:paraId="0A259913" w14:textId="77777777" w:rsidR="00F55F05" w:rsidRDefault="00000000">
      <w:pPr>
        <w:pStyle w:val="ListParagraph"/>
        <w:numPr>
          <w:ilvl w:val="0"/>
          <w:numId w:val="2"/>
        </w:numPr>
        <w:spacing w:after="80"/>
      </w:pPr>
      <w:r>
        <w:rPr>
          <w:b/>
          <w:bCs/>
        </w:rPr>
        <w:t xml:space="preserve">Dual authentication: </w:t>
      </w:r>
      <w:r>
        <w:t>Email/password and Google Sign-In, both funnelling through the same Firebase Authentication session and the same backend verification path.</w:t>
      </w:r>
    </w:p>
    <w:p w14:paraId="5F6E3562" w14:textId="77777777" w:rsidR="00F55F05" w:rsidRDefault="00000000">
      <w:pPr>
        <w:pStyle w:val="ListParagraph"/>
        <w:numPr>
          <w:ilvl w:val="0"/>
          <w:numId w:val="2"/>
        </w:numPr>
        <w:spacing w:after="80"/>
      </w:pPr>
      <w:r>
        <w:rPr>
          <w:b/>
          <w:bCs/>
        </w:rPr>
        <w:t xml:space="preserve">Enterprise UI redesign: </w:t>
      </w:r>
      <w:r>
        <w:t>A collapsible sidebar, top header with profile/theme/notifications, light and dark themes, and nine fully-built pages (Dashboard, Incident Management, Incident Details, Live Monitoring, Evidence Sources, Analytics, Reports, Runbooks, Settings, Profile).</w:t>
      </w:r>
    </w:p>
    <w:p w14:paraId="2202D562" w14:textId="77777777" w:rsidR="00F55F05" w:rsidRDefault="00000000">
      <w:pPr>
        <w:pStyle w:val="ListParagraph"/>
        <w:numPr>
          <w:ilvl w:val="0"/>
          <w:numId w:val="2"/>
        </w:numPr>
        <w:spacing w:after="80"/>
      </w:pPr>
      <w:r>
        <w:rPr>
          <w:b/>
          <w:bCs/>
        </w:rPr>
        <w:t xml:space="preserve">QA-verified: </w:t>
      </w:r>
      <w:r>
        <w:t>A full end-to-end QA pass covering authentication, RBAC, every page, every filter, exports, theming, and responsiveness, with two identified bugs fixed and re-verified.</w:t>
      </w:r>
    </w:p>
    <w:p w14:paraId="61C0CFD7" w14:textId="77777777" w:rsidR="00F55F05" w:rsidRDefault="00000000">
      <w:pPr>
        <w:pStyle w:val="ListParagraph"/>
        <w:numPr>
          <w:ilvl w:val="0"/>
          <w:numId w:val="2"/>
        </w:numPr>
        <w:spacing w:after="80"/>
      </w:pPr>
      <w:r>
        <w:rPr>
          <w:b/>
          <w:bCs/>
        </w:rPr>
        <w:t xml:space="preserve">Deployed: </w:t>
      </w:r>
      <w:r>
        <w:t xml:space="preserve">Frontend on </w:t>
      </w:r>
      <w:proofErr w:type="spellStart"/>
      <w:r>
        <w:t>Vercel</w:t>
      </w:r>
      <w:proofErr w:type="spellEnd"/>
      <w:r>
        <w:t>, backend on Render, data and auth on Firebase — all environment-variable driven, no hardcoded endpoints.</w:t>
      </w:r>
    </w:p>
    <w:p w14:paraId="3CF250A2" w14:textId="77777777" w:rsidR="00F55F05" w:rsidRDefault="00000000">
      <w:r>
        <w:br w:type="page"/>
      </w:r>
    </w:p>
    <w:p w14:paraId="370C3569" w14:textId="77777777" w:rsidR="00F55F05" w:rsidRDefault="00000000">
      <w:pPr>
        <w:pStyle w:val="Heading1"/>
      </w:pPr>
      <w:bookmarkStart w:id="3" w:name="_Toc235107140"/>
      <w:r>
        <w:lastRenderedPageBreak/>
        <w:t>2. Project Overview</w:t>
      </w:r>
      <w:bookmarkEnd w:id="3"/>
    </w:p>
    <w:p w14:paraId="6A69DFD3" w14:textId="77777777" w:rsidR="00F55F05" w:rsidRDefault="00000000">
      <w:pPr>
        <w:spacing w:after="160"/>
      </w:pPr>
      <w:r>
        <w:t>PIP tracks the full lifecycle of a payment incident: detection, triage, investigation, mitigation, monitoring, resolution, and postmortem. Each incident carries a seven-stage workflow (Open → Triaged → Investigating → Mitigating → Monitoring → Resolved → Postmortem), an AI-style root-cause summary, a correlated evidence workspace spanning over sixty monitored data sources, a recommended runbook, and a full activity timeline.</w:t>
      </w:r>
    </w:p>
    <w:p w14:paraId="7ABC83F4" w14:textId="77777777" w:rsidR="00F55F05" w:rsidRDefault="00000000">
      <w:pPr>
        <w:spacing w:after="160"/>
      </w:pPr>
      <w:r>
        <w:t>The platform is designed to read like a real payment operations tool used by a payments company (the branding references Surfboard Payments as the target audience for the enterprise redesign), while remaining entirely running on free-tier infrastructure suitable for a portfolio project, technical interview, or live demonstration.</w:t>
      </w:r>
    </w:p>
    <w:p w14:paraId="2D1F33D5" w14:textId="77777777" w:rsidR="00F55F05" w:rsidRDefault="00000000">
      <w:pPr>
        <w:pStyle w:val="Heading2"/>
      </w:pPr>
      <w:bookmarkStart w:id="4" w:name="_Toc235107141"/>
      <w:r>
        <w:t>2.1 Objectives</w:t>
      </w:r>
      <w:bookmarkEnd w:id="4"/>
    </w:p>
    <w:p w14:paraId="21144687" w14:textId="77777777" w:rsidR="00F55F05" w:rsidRDefault="00000000">
      <w:pPr>
        <w:pStyle w:val="ListParagraph"/>
        <w:numPr>
          <w:ilvl w:val="0"/>
          <w:numId w:val="2"/>
        </w:numPr>
        <w:spacing w:after="80"/>
      </w:pPr>
      <w:r>
        <w:t>Give engineering and operations teams a single place to see every open payment incident, its severity, and its business impact.</w:t>
      </w:r>
    </w:p>
    <w:p w14:paraId="21E25BD9" w14:textId="77777777" w:rsidR="00F55F05" w:rsidRDefault="00000000">
      <w:pPr>
        <w:pStyle w:val="ListParagraph"/>
        <w:numPr>
          <w:ilvl w:val="0"/>
          <w:numId w:val="2"/>
        </w:numPr>
        <w:spacing w:after="80"/>
      </w:pPr>
      <w:r>
        <w:t>Surface an AI-style root-cause narrative and a correlation graph explaining why the AI reached that conclusion, without requiring a real ML pipeline.</w:t>
      </w:r>
    </w:p>
    <w:p w14:paraId="03EA4D28" w14:textId="77777777" w:rsidR="00F55F05" w:rsidRDefault="00000000">
      <w:pPr>
        <w:pStyle w:val="ListParagraph"/>
        <w:numPr>
          <w:ilvl w:val="0"/>
          <w:numId w:val="2"/>
        </w:numPr>
        <w:spacing w:after="80"/>
      </w:pPr>
      <w:r>
        <w:t>Provide role-appropriate access — engineers and managers can act on incidents; viewers can observe without being able to mutate state.</w:t>
      </w:r>
    </w:p>
    <w:p w14:paraId="4E9EA948" w14:textId="77777777" w:rsidR="00F55F05" w:rsidRDefault="00000000">
      <w:pPr>
        <w:pStyle w:val="ListParagraph"/>
        <w:numPr>
          <w:ilvl w:val="0"/>
          <w:numId w:val="2"/>
        </w:numPr>
        <w:spacing w:after="80"/>
      </w:pPr>
      <w:r>
        <w:t>Keep infrastructure cost at zero by design, so the system can run indefinitely on Firebase’s free Spark plan.</w:t>
      </w:r>
    </w:p>
    <w:p w14:paraId="37D12060" w14:textId="77777777" w:rsidR="00F55F05" w:rsidRDefault="00000000">
      <w:pPr>
        <w:pStyle w:val="ListParagraph"/>
        <w:numPr>
          <w:ilvl w:val="0"/>
          <w:numId w:val="2"/>
        </w:numPr>
        <w:spacing w:after="80"/>
      </w:pPr>
      <w:r>
        <w:t>Present the whole experience in a modern, enterprise SaaS visual language comparable to Stripe, Datadog, PagerDuty, Linear, and Grafana Cloud.</w:t>
      </w:r>
    </w:p>
    <w:p w14:paraId="6CD3C7F5" w14:textId="77777777" w:rsidR="00F55F05" w:rsidRDefault="00000000">
      <w:r>
        <w:br w:type="page"/>
      </w:r>
    </w:p>
    <w:p w14:paraId="13AAEDFB" w14:textId="77777777" w:rsidR="00F55F05" w:rsidRDefault="00000000">
      <w:pPr>
        <w:pStyle w:val="Heading1"/>
      </w:pPr>
      <w:bookmarkStart w:id="5" w:name="_Toc235107142"/>
      <w:r>
        <w:lastRenderedPageBreak/>
        <w:t>3. Technology Stack</w:t>
      </w:r>
      <w:bookmarkEnd w:id="5"/>
    </w:p>
    <w:p w14:paraId="1F785FEC" w14:textId="77777777" w:rsidR="00F55F05" w:rsidRDefault="00000000">
      <w:pPr>
        <w:pStyle w:val="Heading2"/>
      </w:pPr>
      <w:bookmarkStart w:id="6" w:name="_Toc235107143"/>
      <w:r>
        <w:t>3.1 Frontend</w:t>
      </w:r>
      <w:bookmarkEnd w:id="6"/>
    </w:p>
    <w:tbl>
      <w:tblPr>
        <w:tblW w:w="94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3200"/>
        <w:gridCol w:w="2400"/>
        <w:gridCol w:w="3800"/>
      </w:tblGrid>
      <w:tr w:rsidR="00F55F05" w14:paraId="481832B3" w14:textId="77777777">
        <w:tblPrEx>
          <w:tblCellMar>
            <w:top w:w="0" w:type="dxa"/>
            <w:bottom w:w="0" w:type="dxa"/>
          </w:tblCellMar>
        </w:tblPrEx>
        <w:trPr>
          <w:tblHeader/>
        </w:trPr>
        <w:tc>
          <w:tcPr>
            <w:tcW w:w="3200" w:type="dxa"/>
            <w:shd w:val="clear" w:color="auto" w:fill="1E293B"/>
            <w:tcMar>
              <w:top w:w="80" w:type="dxa"/>
              <w:left w:w="120" w:type="dxa"/>
              <w:bottom w:w="80" w:type="dxa"/>
              <w:right w:w="120" w:type="dxa"/>
            </w:tcMar>
            <w:vAlign w:val="center"/>
          </w:tcPr>
          <w:p w14:paraId="68049AE0" w14:textId="77777777" w:rsidR="00F55F05" w:rsidRDefault="00000000">
            <w:r>
              <w:rPr>
                <w:b/>
                <w:bCs/>
                <w:color w:val="FFFFFF"/>
                <w:sz w:val="20"/>
                <w:szCs w:val="20"/>
              </w:rPr>
              <w:t>Technology</w:t>
            </w:r>
          </w:p>
        </w:tc>
        <w:tc>
          <w:tcPr>
            <w:tcW w:w="2400" w:type="dxa"/>
            <w:shd w:val="clear" w:color="auto" w:fill="1E293B"/>
            <w:tcMar>
              <w:top w:w="80" w:type="dxa"/>
              <w:left w:w="120" w:type="dxa"/>
              <w:bottom w:w="80" w:type="dxa"/>
              <w:right w:w="120" w:type="dxa"/>
            </w:tcMar>
            <w:vAlign w:val="center"/>
          </w:tcPr>
          <w:p w14:paraId="13B681C8" w14:textId="77777777" w:rsidR="00F55F05" w:rsidRDefault="00000000">
            <w:r>
              <w:rPr>
                <w:b/>
                <w:bCs/>
                <w:color w:val="FFFFFF"/>
                <w:sz w:val="20"/>
                <w:szCs w:val="20"/>
              </w:rPr>
              <w:t>Version</w:t>
            </w:r>
          </w:p>
        </w:tc>
        <w:tc>
          <w:tcPr>
            <w:tcW w:w="3800" w:type="dxa"/>
            <w:shd w:val="clear" w:color="auto" w:fill="1E293B"/>
            <w:tcMar>
              <w:top w:w="80" w:type="dxa"/>
              <w:left w:w="120" w:type="dxa"/>
              <w:bottom w:w="80" w:type="dxa"/>
              <w:right w:w="120" w:type="dxa"/>
            </w:tcMar>
            <w:vAlign w:val="center"/>
          </w:tcPr>
          <w:p w14:paraId="5B9D998A" w14:textId="77777777" w:rsidR="00F55F05" w:rsidRDefault="00000000">
            <w:r>
              <w:rPr>
                <w:b/>
                <w:bCs/>
                <w:color w:val="FFFFFF"/>
                <w:sz w:val="20"/>
                <w:szCs w:val="20"/>
              </w:rPr>
              <w:t>Purpose</w:t>
            </w:r>
          </w:p>
        </w:tc>
      </w:tr>
      <w:tr w:rsidR="00F55F05" w14:paraId="25801DFE" w14:textId="77777777">
        <w:tblPrEx>
          <w:tblCellMar>
            <w:top w:w="0" w:type="dxa"/>
            <w:bottom w:w="0" w:type="dxa"/>
          </w:tblCellMar>
        </w:tblPrEx>
        <w:tc>
          <w:tcPr>
            <w:tcW w:w="3200" w:type="dxa"/>
            <w:tcMar>
              <w:top w:w="80" w:type="dxa"/>
              <w:left w:w="120" w:type="dxa"/>
              <w:bottom w:w="80" w:type="dxa"/>
              <w:right w:w="120" w:type="dxa"/>
            </w:tcMar>
            <w:vAlign w:val="center"/>
          </w:tcPr>
          <w:p w14:paraId="635DE89F" w14:textId="77777777" w:rsidR="00F55F05" w:rsidRDefault="00000000">
            <w:r>
              <w:rPr>
                <w:sz w:val="20"/>
                <w:szCs w:val="20"/>
              </w:rPr>
              <w:t>React</w:t>
            </w:r>
          </w:p>
        </w:tc>
        <w:tc>
          <w:tcPr>
            <w:tcW w:w="2400" w:type="dxa"/>
            <w:tcMar>
              <w:top w:w="80" w:type="dxa"/>
              <w:left w:w="120" w:type="dxa"/>
              <w:bottom w:w="80" w:type="dxa"/>
              <w:right w:w="120" w:type="dxa"/>
            </w:tcMar>
            <w:vAlign w:val="center"/>
          </w:tcPr>
          <w:p w14:paraId="24B215AC" w14:textId="77777777" w:rsidR="00F55F05" w:rsidRDefault="00000000">
            <w:r>
              <w:rPr>
                <w:sz w:val="20"/>
                <w:szCs w:val="20"/>
              </w:rPr>
              <w:t>19.2</w:t>
            </w:r>
          </w:p>
        </w:tc>
        <w:tc>
          <w:tcPr>
            <w:tcW w:w="3800" w:type="dxa"/>
            <w:tcMar>
              <w:top w:w="80" w:type="dxa"/>
              <w:left w:w="120" w:type="dxa"/>
              <w:bottom w:w="80" w:type="dxa"/>
              <w:right w:w="120" w:type="dxa"/>
            </w:tcMar>
            <w:vAlign w:val="center"/>
          </w:tcPr>
          <w:p w14:paraId="5EF62F44" w14:textId="77777777" w:rsidR="00F55F05" w:rsidRDefault="00000000">
            <w:r>
              <w:rPr>
                <w:sz w:val="20"/>
                <w:szCs w:val="20"/>
              </w:rPr>
              <w:t>UI library</w:t>
            </w:r>
          </w:p>
        </w:tc>
      </w:tr>
      <w:tr w:rsidR="00F55F05" w14:paraId="70746664" w14:textId="77777777">
        <w:tblPrEx>
          <w:tblCellMar>
            <w:top w:w="0" w:type="dxa"/>
            <w:bottom w:w="0" w:type="dxa"/>
          </w:tblCellMar>
        </w:tblPrEx>
        <w:tc>
          <w:tcPr>
            <w:tcW w:w="3200" w:type="dxa"/>
            <w:tcMar>
              <w:top w:w="80" w:type="dxa"/>
              <w:left w:w="120" w:type="dxa"/>
              <w:bottom w:w="80" w:type="dxa"/>
              <w:right w:w="120" w:type="dxa"/>
            </w:tcMar>
            <w:vAlign w:val="center"/>
          </w:tcPr>
          <w:p w14:paraId="3F0B6E64" w14:textId="77777777" w:rsidR="00F55F05" w:rsidRDefault="00000000">
            <w:r>
              <w:rPr>
                <w:sz w:val="20"/>
                <w:szCs w:val="20"/>
              </w:rPr>
              <w:t>Vite</w:t>
            </w:r>
          </w:p>
        </w:tc>
        <w:tc>
          <w:tcPr>
            <w:tcW w:w="2400" w:type="dxa"/>
            <w:tcMar>
              <w:top w:w="80" w:type="dxa"/>
              <w:left w:w="120" w:type="dxa"/>
              <w:bottom w:w="80" w:type="dxa"/>
              <w:right w:w="120" w:type="dxa"/>
            </w:tcMar>
            <w:vAlign w:val="center"/>
          </w:tcPr>
          <w:p w14:paraId="3496D95B" w14:textId="77777777" w:rsidR="00F55F05" w:rsidRDefault="00000000">
            <w:r>
              <w:rPr>
                <w:sz w:val="20"/>
                <w:szCs w:val="20"/>
              </w:rPr>
              <w:t>8.1</w:t>
            </w:r>
          </w:p>
        </w:tc>
        <w:tc>
          <w:tcPr>
            <w:tcW w:w="3800" w:type="dxa"/>
            <w:tcMar>
              <w:top w:w="80" w:type="dxa"/>
              <w:left w:w="120" w:type="dxa"/>
              <w:bottom w:w="80" w:type="dxa"/>
              <w:right w:w="120" w:type="dxa"/>
            </w:tcMar>
            <w:vAlign w:val="center"/>
          </w:tcPr>
          <w:p w14:paraId="1A1D4889" w14:textId="77777777" w:rsidR="00F55F05" w:rsidRDefault="00000000">
            <w:r>
              <w:rPr>
                <w:sz w:val="20"/>
                <w:szCs w:val="20"/>
              </w:rPr>
              <w:t>Build tool and dev server</w:t>
            </w:r>
          </w:p>
        </w:tc>
      </w:tr>
      <w:tr w:rsidR="00F55F05" w14:paraId="490B03C7" w14:textId="77777777">
        <w:tblPrEx>
          <w:tblCellMar>
            <w:top w:w="0" w:type="dxa"/>
            <w:bottom w:w="0" w:type="dxa"/>
          </w:tblCellMar>
        </w:tblPrEx>
        <w:tc>
          <w:tcPr>
            <w:tcW w:w="3200" w:type="dxa"/>
            <w:tcMar>
              <w:top w:w="80" w:type="dxa"/>
              <w:left w:w="120" w:type="dxa"/>
              <w:bottom w:w="80" w:type="dxa"/>
              <w:right w:w="120" w:type="dxa"/>
            </w:tcMar>
            <w:vAlign w:val="center"/>
          </w:tcPr>
          <w:p w14:paraId="3C88F421" w14:textId="77777777" w:rsidR="00F55F05" w:rsidRDefault="00000000">
            <w:r>
              <w:rPr>
                <w:sz w:val="20"/>
                <w:szCs w:val="20"/>
              </w:rPr>
              <w:t>react-router-</w:t>
            </w:r>
            <w:proofErr w:type="spellStart"/>
            <w:r>
              <w:rPr>
                <w:sz w:val="20"/>
                <w:szCs w:val="20"/>
              </w:rPr>
              <w:t>dom</w:t>
            </w:r>
            <w:proofErr w:type="spellEnd"/>
          </w:p>
        </w:tc>
        <w:tc>
          <w:tcPr>
            <w:tcW w:w="2400" w:type="dxa"/>
            <w:tcMar>
              <w:top w:w="80" w:type="dxa"/>
              <w:left w:w="120" w:type="dxa"/>
              <w:bottom w:w="80" w:type="dxa"/>
              <w:right w:w="120" w:type="dxa"/>
            </w:tcMar>
            <w:vAlign w:val="center"/>
          </w:tcPr>
          <w:p w14:paraId="6D0A5BBE" w14:textId="77777777" w:rsidR="00F55F05" w:rsidRDefault="00000000">
            <w:r>
              <w:rPr>
                <w:sz w:val="20"/>
                <w:szCs w:val="20"/>
              </w:rPr>
              <w:t>7.18</w:t>
            </w:r>
          </w:p>
        </w:tc>
        <w:tc>
          <w:tcPr>
            <w:tcW w:w="3800" w:type="dxa"/>
            <w:tcMar>
              <w:top w:w="80" w:type="dxa"/>
              <w:left w:w="120" w:type="dxa"/>
              <w:bottom w:w="80" w:type="dxa"/>
              <w:right w:w="120" w:type="dxa"/>
            </w:tcMar>
            <w:vAlign w:val="center"/>
          </w:tcPr>
          <w:p w14:paraId="416E8C59" w14:textId="77777777" w:rsidR="00F55F05" w:rsidRDefault="00000000">
            <w:r>
              <w:rPr>
                <w:sz w:val="20"/>
                <w:szCs w:val="20"/>
              </w:rPr>
              <w:t>Client-side routing (nested layout routes)</w:t>
            </w:r>
          </w:p>
        </w:tc>
      </w:tr>
      <w:tr w:rsidR="00F55F05" w14:paraId="0960B94C" w14:textId="77777777">
        <w:tblPrEx>
          <w:tblCellMar>
            <w:top w:w="0" w:type="dxa"/>
            <w:bottom w:w="0" w:type="dxa"/>
          </w:tblCellMar>
        </w:tblPrEx>
        <w:tc>
          <w:tcPr>
            <w:tcW w:w="3200" w:type="dxa"/>
            <w:tcMar>
              <w:top w:w="80" w:type="dxa"/>
              <w:left w:w="120" w:type="dxa"/>
              <w:bottom w:w="80" w:type="dxa"/>
              <w:right w:w="120" w:type="dxa"/>
            </w:tcMar>
            <w:vAlign w:val="center"/>
          </w:tcPr>
          <w:p w14:paraId="469CD424" w14:textId="77777777" w:rsidR="00F55F05" w:rsidRDefault="00000000">
            <w:r>
              <w:rPr>
                <w:sz w:val="20"/>
                <w:szCs w:val="20"/>
              </w:rPr>
              <w:t>Firebase (client SDK)</w:t>
            </w:r>
          </w:p>
        </w:tc>
        <w:tc>
          <w:tcPr>
            <w:tcW w:w="2400" w:type="dxa"/>
            <w:tcMar>
              <w:top w:w="80" w:type="dxa"/>
              <w:left w:w="120" w:type="dxa"/>
              <w:bottom w:w="80" w:type="dxa"/>
              <w:right w:w="120" w:type="dxa"/>
            </w:tcMar>
            <w:vAlign w:val="center"/>
          </w:tcPr>
          <w:p w14:paraId="098343AC" w14:textId="77777777" w:rsidR="00F55F05" w:rsidRDefault="00000000">
            <w:r>
              <w:rPr>
                <w:sz w:val="20"/>
                <w:szCs w:val="20"/>
              </w:rPr>
              <w:t>12.16</w:t>
            </w:r>
          </w:p>
        </w:tc>
        <w:tc>
          <w:tcPr>
            <w:tcW w:w="3800" w:type="dxa"/>
            <w:tcMar>
              <w:top w:w="80" w:type="dxa"/>
              <w:left w:w="120" w:type="dxa"/>
              <w:bottom w:w="80" w:type="dxa"/>
              <w:right w:w="120" w:type="dxa"/>
            </w:tcMar>
            <w:vAlign w:val="center"/>
          </w:tcPr>
          <w:p w14:paraId="0BC7C1C1" w14:textId="77777777" w:rsidR="00F55F05" w:rsidRDefault="00000000">
            <w:r>
              <w:rPr>
                <w:sz w:val="20"/>
                <w:szCs w:val="20"/>
              </w:rPr>
              <w:t>Authentication (email/password + Google popup)</w:t>
            </w:r>
          </w:p>
        </w:tc>
      </w:tr>
      <w:tr w:rsidR="00F55F05" w14:paraId="16EA02BE" w14:textId="77777777">
        <w:tblPrEx>
          <w:tblCellMar>
            <w:top w:w="0" w:type="dxa"/>
            <w:bottom w:w="0" w:type="dxa"/>
          </w:tblCellMar>
        </w:tblPrEx>
        <w:tc>
          <w:tcPr>
            <w:tcW w:w="3200" w:type="dxa"/>
            <w:tcMar>
              <w:top w:w="80" w:type="dxa"/>
              <w:left w:w="120" w:type="dxa"/>
              <w:bottom w:w="80" w:type="dxa"/>
              <w:right w:w="120" w:type="dxa"/>
            </w:tcMar>
            <w:vAlign w:val="center"/>
          </w:tcPr>
          <w:p w14:paraId="5EB14437" w14:textId="77777777" w:rsidR="00F55F05" w:rsidRDefault="00000000">
            <w:r>
              <w:rPr>
                <w:sz w:val="20"/>
                <w:szCs w:val="20"/>
              </w:rPr>
              <w:t>recharts</w:t>
            </w:r>
          </w:p>
        </w:tc>
        <w:tc>
          <w:tcPr>
            <w:tcW w:w="2400" w:type="dxa"/>
            <w:tcMar>
              <w:top w:w="80" w:type="dxa"/>
              <w:left w:w="120" w:type="dxa"/>
              <w:bottom w:w="80" w:type="dxa"/>
              <w:right w:w="120" w:type="dxa"/>
            </w:tcMar>
            <w:vAlign w:val="center"/>
          </w:tcPr>
          <w:p w14:paraId="5192E73E" w14:textId="77777777" w:rsidR="00F55F05" w:rsidRDefault="00000000">
            <w:r>
              <w:rPr>
                <w:sz w:val="20"/>
                <w:szCs w:val="20"/>
              </w:rPr>
              <w:t>3.9</w:t>
            </w:r>
          </w:p>
        </w:tc>
        <w:tc>
          <w:tcPr>
            <w:tcW w:w="3800" w:type="dxa"/>
            <w:tcMar>
              <w:top w:w="80" w:type="dxa"/>
              <w:left w:w="120" w:type="dxa"/>
              <w:bottom w:w="80" w:type="dxa"/>
              <w:right w:w="120" w:type="dxa"/>
            </w:tcMar>
            <w:vAlign w:val="center"/>
          </w:tcPr>
          <w:p w14:paraId="0BBE19A2" w14:textId="77777777" w:rsidR="00F55F05" w:rsidRDefault="00000000">
            <w:r>
              <w:rPr>
                <w:sz w:val="20"/>
                <w:szCs w:val="20"/>
              </w:rPr>
              <w:t>Charting primitives used within Analytics</w:t>
            </w:r>
          </w:p>
        </w:tc>
      </w:tr>
      <w:tr w:rsidR="00F55F05" w14:paraId="1C88484A" w14:textId="77777777">
        <w:tblPrEx>
          <w:tblCellMar>
            <w:top w:w="0" w:type="dxa"/>
            <w:bottom w:w="0" w:type="dxa"/>
          </w:tblCellMar>
        </w:tblPrEx>
        <w:tc>
          <w:tcPr>
            <w:tcW w:w="3200" w:type="dxa"/>
            <w:tcMar>
              <w:top w:w="80" w:type="dxa"/>
              <w:left w:w="120" w:type="dxa"/>
              <w:bottom w:w="80" w:type="dxa"/>
              <w:right w:w="120" w:type="dxa"/>
            </w:tcMar>
            <w:vAlign w:val="center"/>
          </w:tcPr>
          <w:p w14:paraId="2A77F0EA" w14:textId="77777777" w:rsidR="00F55F05" w:rsidRDefault="00000000">
            <w:r>
              <w:rPr>
                <w:sz w:val="20"/>
                <w:szCs w:val="20"/>
              </w:rPr>
              <w:t>Plain CSS + CSS custom properties</w:t>
            </w:r>
          </w:p>
        </w:tc>
        <w:tc>
          <w:tcPr>
            <w:tcW w:w="2400" w:type="dxa"/>
            <w:tcMar>
              <w:top w:w="80" w:type="dxa"/>
              <w:left w:w="120" w:type="dxa"/>
              <w:bottom w:w="80" w:type="dxa"/>
              <w:right w:w="120" w:type="dxa"/>
            </w:tcMar>
            <w:vAlign w:val="center"/>
          </w:tcPr>
          <w:p w14:paraId="56621C32" w14:textId="77777777" w:rsidR="00F55F05" w:rsidRDefault="00000000">
            <w:r>
              <w:rPr>
                <w:sz w:val="20"/>
                <w:szCs w:val="20"/>
              </w:rPr>
              <w:t>—</w:t>
            </w:r>
          </w:p>
        </w:tc>
        <w:tc>
          <w:tcPr>
            <w:tcW w:w="3800" w:type="dxa"/>
            <w:tcMar>
              <w:top w:w="80" w:type="dxa"/>
              <w:left w:w="120" w:type="dxa"/>
              <w:bottom w:w="80" w:type="dxa"/>
              <w:right w:w="120" w:type="dxa"/>
            </w:tcMar>
            <w:vAlign w:val="center"/>
          </w:tcPr>
          <w:p w14:paraId="0CE0862E" w14:textId="77777777" w:rsidR="00F55F05" w:rsidRDefault="00000000">
            <w:r>
              <w:rPr>
                <w:sz w:val="20"/>
                <w:szCs w:val="20"/>
              </w:rPr>
              <w:t>Design system / theming (no CSS framework)</w:t>
            </w:r>
          </w:p>
        </w:tc>
      </w:tr>
    </w:tbl>
    <w:p w14:paraId="3349ED7D" w14:textId="77777777" w:rsidR="00F55F05" w:rsidRDefault="00000000">
      <w:pPr>
        <w:spacing w:before="60" w:after="240"/>
      </w:pPr>
      <w:r>
        <w:rPr>
          <w:i/>
          <w:iCs/>
          <w:color w:val="64748B"/>
          <w:sz w:val="18"/>
          <w:szCs w:val="18"/>
        </w:rPr>
        <w:t>No UI component library or icon library is used — the sidebar/header icon set and all charts/sparklines are hand-built inline SVG, keeping the bundle lean and avoiding external network requests.</w:t>
      </w:r>
    </w:p>
    <w:p w14:paraId="3628AD80" w14:textId="77777777" w:rsidR="00F55F05" w:rsidRDefault="00000000">
      <w:pPr>
        <w:pStyle w:val="Heading2"/>
      </w:pPr>
      <w:bookmarkStart w:id="7" w:name="_Toc235107144"/>
      <w:r>
        <w:t>3.2 Backend</w:t>
      </w:r>
      <w:bookmarkEnd w:id="7"/>
    </w:p>
    <w:tbl>
      <w:tblPr>
        <w:tblW w:w="94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3200"/>
        <w:gridCol w:w="2400"/>
        <w:gridCol w:w="3800"/>
      </w:tblGrid>
      <w:tr w:rsidR="00F55F05" w14:paraId="5B5DE742" w14:textId="77777777">
        <w:tblPrEx>
          <w:tblCellMar>
            <w:top w:w="0" w:type="dxa"/>
            <w:bottom w:w="0" w:type="dxa"/>
          </w:tblCellMar>
        </w:tblPrEx>
        <w:trPr>
          <w:tblHeader/>
        </w:trPr>
        <w:tc>
          <w:tcPr>
            <w:tcW w:w="3200" w:type="dxa"/>
            <w:shd w:val="clear" w:color="auto" w:fill="1E293B"/>
            <w:tcMar>
              <w:top w:w="80" w:type="dxa"/>
              <w:left w:w="120" w:type="dxa"/>
              <w:bottom w:w="80" w:type="dxa"/>
              <w:right w:w="120" w:type="dxa"/>
            </w:tcMar>
            <w:vAlign w:val="center"/>
          </w:tcPr>
          <w:p w14:paraId="5194E037" w14:textId="77777777" w:rsidR="00F55F05" w:rsidRDefault="00000000">
            <w:r>
              <w:rPr>
                <w:b/>
                <w:bCs/>
                <w:color w:val="FFFFFF"/>
                <w:sz w:val="20"/>
                <w:szCs w:val="20"/>
              </w:rPr>
              <w:t>Technology</w:t>
            </w:r>
          </w:p>
        </w:tc>
        <w:tc>
          <w:tcPr>
            <w:tcW w:w="2400" w:type="dxa"/>
            <w:shd w:val="clear" w:color="auto" w:fill="1E293B"/>
            <w:tcMar>
              <w:top w:w="80" w:type="dxa"/>
              <w:left w:w="120" w:type="dxa"/>
              <w:bottom w:w="80" w:type="dxa"/>
              <w:right w:w="120" w:type="dxa"/>
            </w:tcMar>
            <w:vAlign w:val="center"/>
          </w:tcPr>
          <w:p w14:paraId="576A7A37" w14:textId="77777777" w:rsidR="00F55F05" w:rsidRDefault="00000000">
            <w:r>
              <w:rPr>
                <w:b/>
                <w:bCs/>
                <w:color w:val="FFFFFF"/>
                <w:sz w:val="20"/>
                <w:szCs w:val="20"/>
              </w:rPr>
              <w:t>Version</w:t>
            </w:r>
          </w:p>
        </w:tc>
        <w:tc>
          <w:tcPr>
            <w:tcW w:w="3800" w:type="dxa"/>
            <w:shd w:val="clear" w:color="auto" w:fill="1E293B"/>
            <w:tcMar>
              <w:top w:w="80" w:type="dxa"/>
              <w:left w:w="120" w:type="dxa"/>
              <w:bottom w:w="80" w:type="dxa"/>
              <w:right w:w="120" w:type="dxa"/>
            </w:tcMar>
            <w:vAlign w:val="center"/>
          </w:tcPr>
          <w:p w14:paraId="2ADF80D3" w14:textId="77777777" w:rsidR="00F55F05" w:rsidRDefault="00000000">
            <w:r>
              <w:rPr>
                <w:b/>
                <w:bCs/>
                <w:color w:val="FFFFFF"/>
                <w:sz w:val="20"/>
                <w:szCs w:val="20"/>
              </w:rPr>
              <w:t>Purpose</w:t>
            </w:r>
          </w:p>
        </w:tc>
      </w:tr>
      <w:tr w:rsidR="00F55F05" w14:paraId="314560B2" w14:textId="77777777">
        <w:tblPrEx>
          <w:tblCellMar>
            <w:top w:w="0" w:type="dxa"/>
            <w:bottom w:w="0" w:type="dxa"/>
          </w:tblCellMar>
        </w:tblPrEx>
        <w:tc>
          <w:tcPr>
            <w:tcW w:w="3200" w:type="dxa"/>
            <w:tcMar>
              <w:top w:w="80" w:type="dxa"/>
              <w:left w:w="120" w:type="dxa"/>
              <w:bottom w:w="80" w:type="dxa"/>
              <w:right w:w="120" w:type="dxa"/>
            </w:tcMar>
            <w:vAlign w:val="center"/>
          </w:tcPr>
          <w:p w14:paraId="3C7DA931" w14:textId="77777777" w:rsidR="00F55F05" w:rsidRDefault="00000000">
            <w:r>
              <w:rPr>
                <w:sz w:val="20"/>
                <w:szCs w:val="20"/>
              </w:rPr>
              <w:t>Node.js + Express</w:t>
            </w:r>
          </w:p>
        </w:tc>
        <w:tc>
          <w:tcPr>
            <w:tcW w:w="2400" w:type="dxa"/>
            <w:tcMar>
              <w:top w:w="80" w:type="dxa"/>
              <w:left w:w="120" w:type="dxa"/>
              <w:bottom w:w="80" w:type="dxa"/>
              <w:right w:w="120" w:type="dxa"/>
            </w:tcMar>
            <w:vAlign w:val="center"/>
          </w:tcPr>
          <w:p w14:paraId="3BD08AF4" w14:textId="77777777" w:rsidR="00F55F05" w:rsidRDefault="00000000">
            <w:r>
              <w:rPr>
                <w:sz w:val="20"/>
                <w:szCs w:val="20"/>
              </w:rPr>
              <w:t>5.2</w:t>
            </w:r>
          </w:p>
        </w:tc>
        <w:tc>
          <w:tcPr>
            <w:tcW w:w="3800" w:type="dxa"/>
            <w:tcMar>
              <w:top w:w="80" w:type="dxa"/>
              <w:left w:w="120" w:type="dxa"/>
              <w:bottom w:w="80" w:type="dxa"/>
              <w:right w:w="120" w:type="dxa"/>
            </w:tcMar>
            <w:vAlign w:val="center"/>
          </w:tcPr>
          <w:p w14:paraId="4A6F776D" w14:textId="77777777" w:rsidR="00F55F05" w:rsidRDefault="00000000">
            <w:r>
              <w:rPr>
                <w:sz w:val="20"/>
                <w:szCs w:val="20"/>
              </w:rPr>
              <w:t>REST API server</w:t>
            </w:r>
          </w:p>
        </w:tc>
      </w:tr>
      <w:tr w:rsidR="00F55F05" w14:paraId="7025E62A" w14:textId="77777777">
        <w:tblPrEx>
          <w:tblCellMar>
            <w:top w:w="0" w:type="dxa"/>
            <w:bottom w:w="0" w:type="dxa"/>
          </w:tblCellMar>
        </w:tblPrEx>
        <w:tc>
          <w:tcPr>
            <w:tcW w:w="3200" w:type="dxa"/>
            <w:tcMar>
              <w:top w:w="80" w:type="dxa"/>
              <w:left w:w="120" w:type="dxa"/>
              <w:bottom w:w="80" w:type="dxa"/>
              <w:right w:w="120" w:type="dxa"/>
            </w:tcMar>
            <w:vAlign w:val="center"/>
          </w:tcPr>
          <w:p w14:paraId="4D9B6D2C" w14:textId="77777777" w:rsidR="00F55F05" w:rsidRDefault="00000000">
            <w:r>
              <w:rPr>
                <w:sz w:val="20"/>
                <w:szCs w:val="20"/>
              </w:rPr>
              <w:t>firebase-admin</w:t>
            </w:r>
          </w:p>
        </w:tc>
        <w:tc>
          <w:tcPr>
            <w:tcW w:w="2400" w:type="dxa"/>
            <w:tcMar>
              <w:top w:w="80" w:type="dxa"/>
              <w:left w:w="120" w:type="dxa"/>
              <w:bottom w:w="80" w:type="dxa"/>
              <w:right w:w="120" w:type="dxa"/>
            </w:tcMar>
            <w:vAlign w:val="center"/>
          </w:tcPr>
          <w:p w14:paraId="5EB80906" w14:textId="77777777" w:rsidR="00F55F05" w:rsidRDefault="00000000">
            <w:r>
              <w:rPr>
                <w:sz w:val="20"/>
                <w:szCs w:val="20"/>
              </w:rPr>
              <w:t>14.1</w:t>
            </w:r>
          </w:p>
        </w:tc>
        <w:tc>
          <w:tcPr>
            <w:tcW w:w="3800" w:type="dxa"/>
            <w:tcMar>
              <w:top w:w="80" w:type="dxa"/>
              <w:left w:w="120" w:type="dxa"/>
              <w:bottom w:w="80" w:type="dxa"/>
              <w:right w:w="120" w:type="dxa"/>
            </w:tcMar>
            <w:vAlign w:val="center"/>
          </w:tcPr>
          <w:p w14:paraId="553F156D" w14:textId="77777777" w:rsidR="00F55F05" w:rsidRDefault="00000000">
            <w:proofErr w:type="spellStart"/>
            <w:r>
              <w:rPr>
                <w:sz w:val="20"/>
                <w:szCs w:val="20"/>
              </w:rPr>
              <w:t>Firestore</w:t>
            </w:r>
            <w:proofErr w:type="spellEnd"/>
            <w:r>
              <w:rPr>
                <w:sz w:val="20"/>
                <w:szCs w:val="20"/>
              </w:rPr>
              <w:t xml:space="preserve"> access + Firebase Auth token verification / custom claims</w:t>
            </w:r>
          </w:p>
        </w:tc>
      </w:tr>
      <w:tr w:rsidR="00F55F05" w14:paraId="2E476317" w14:textId="77777777">
        <w:tblPrEx>
          <w:tblCellMar>
            <w:top w:w="0" w:type="dxa"/>
            <w:bottom w:w="0" w:type="dxa"/>
          </w:tblCellMar>
        </w:tblPrEx>
        <w:tc>
          <w:tcPr>
            <w:tcW w:w="3200" w:type="dxa"/>
            <w:tcMar>
              <w:top w:w="80" w:type="dxa"/>
              <w:left w:w="120" w:type="dxa"/>
              <w:bottom w:w="80" w:type="dxa"/>
              <w:right w:w="120" w:type="dxa"/>
            </w:tcMar>
            <w:vAlign w:val="center"/>
          </w:tcPr>
          <w:p w14:paraId="78FBC4DA" w14:textId="77777777" w:rsidR="00F55F05" w:rsidRDefault="00000000">
            <w:proofErr w:type="spellStart"/>
            <w:r>
              <w:rPr>
                <w:sz w:val="20"/>
                <w:szCs w:val="20"/>
              </w:rPr>
              <w:t>cors</w:t>
            </w:r>
            <w:proofErr w:type="spellEnd"/>
          </w:p>
        </w:tc>
        <w:tc>
          <w:tcPr>
            <w:tcW w:w="2400" w:type="dxa"/>
            <w:tcMar>
              <w:top w:w="80" w:type="dxa"/>
              <w:left w:w="120" w:type="dxa"/>
              <w:bottom w:w="80" w:type="dxa"/>
              <w:right w:w="120" w:type="dxa"/>
            </w:tcMar>
            <w:vAlign w:val="center"/>
          </w:tcPr>
          <w:p w14:paraId="6DBBD91A" w14:textId="77777777" w:rsidR="00F55F05" w:rsidRDefault="00000000">
            <w:r>
              <w:rPr>
                <w:sz w:val="20"/>
                <w:szCs w:val="20"/>
              </w:rPr>
              <w:t>2.8</w:t>
            </w:r>
          </w:p>
        </w:tc>
        <w:tc>
          <w:tcPr>
            <w:tcW w:w="3800" w:type="dxa"/>
            <w:tcMar>
              <w:top w:w="80" w:type="dxa"/>
              <w:left w:w="120" w:type="dxa"/>
              <w:bottom w:w="80" w:type="dxa"/>
              <w:right w:w="120" w:type="dxa"/>
            </w:tcMar>
            <w:vAlign w:val="center"/>
          </w:tcPr>
          <w:p w14:paraId="5A84A8AA" w14:textId="77777777" w:rsidR="00F55F05" w:rsidRDefault="00000000">
            <w:r>
              <w:rPr>
                <w:sz w:val="20"/>
                <w:szCs w:val="20"/>
              </w:rPr>
              <w:t>Cross-origin configuration (env-driven allow-list in production)</w:t>
            </w:r>
          </w:p>
        </w:tc>
      </w:tr>
      <w:tr w:rsidR="00F55F05" w14:paraId="4CE4C682" w14:textId="77777777">
        <w:tblPrEx>
          <w:tblCellMar>
            <w:top w:w="0" w:type="dxa"/>
            <w:bottom w:w="0" w:type="dxa"/>
          </w:tblCellMar>
        </w:tblPrEx>
        <w:tc>
          <w:tcPr>
            <w:tcW w:w="3200" w:type="dxa"/>
            <w:tcMar>
              <w:top w:w="80" w:type="dxa"/>
              <w:left w:w="120" w:type="dxa"/>
              <w:bottom w:w="80" w:type="dxa"/>
              <w:right w:w="120" w:type="dxa"/>
            </w:tcMar>
            <w:vAlign w:val="center"/>
          </w:tcPr>
          <w:p w14:paraId="03B14153" w14:textId="77777777" w:rsidR="00F55F05" w:rsidRDefault="00000000">
            <w:proofErr w:type="spellStart"/>
            <w:r>
              <w:rPr>
                <w:sz w:val="20"/>
                <w:szCs w:val="20"/>
              </w:rPr>
              <w:t>dotenv</w:t>
            </w:r>
            <w:proofErr w:type="spellEnd"/>
          </w:p>
        </w:tc>
        <w:tc>
          <w:tcPr>
            <w:tcW w:w="2400" w:type="dxa"/>
            <w:tcMar>
              <w:top w:w="80" w:type="dxa"/>
              <w:left w:w="120" w:type="dxa"/>
              <w:bottom w:w="80" w:type="dxa"/>
              <w:right w:w="120" w:type="dxa"/>
            </w:tcMar>
            <w:vAlign w:val="center"/>
          </w:tcPr>
          <w:p w14:paraId="4223CA12" w14:textId="77777777" w:rsidR="00F55F05" w:rsidRDefault="00000000">
            <w:r>
              <w:rPr>
                <w:sz w:val="20"/>
                <w:szCs w:val="20"/>
              </w:rPr>
              <w:t>17.4</w:t>
            </w:r>
          </w:p>
        </w:tc>
        <w:tc>
          <w:tcPr>
            <w:tcW w:w="3800" w:type="dxa"/>
            <w:tcMar>
              <w:top w:w="80" w:type="dxa"/>
              <w:left w:w="120" w:type="dxa"/>
              <w:bottom w:w="80" w:type="dxa"/>
              <w:right w:w="120" w:type="dxa"/>
            </w:tcMar>
            <w:vAlign w:val="center"/>
          </w:tcPr>
          <w:p w14:paraId="720BE1DD" w14:textId="77777777" w:rsidR="00F55F05" w:rsidRDefault="00000000">
            <w:r>
              <w:rPr>
                <w:sz w:val="20"/>
                <w:szCs w:val="20"/>
              </w:rPr>
              <w:t>Local environment variable loading</w:t>
            </w:r>
          </w:p>
        </w:tc>
      </w:tr>
    </w:tbl>
    <w:p w14:paraId="7FA0405D" w14:textId="77777777" w:rsidR="00F55F05" w:rsidRDefault="00000000">
      <w:pPr>
        <w:pStyle w:val="Heading2"/>
      </w:pPr>
      <w:bookmarkStart w:id="8" w:name="_Toc235107145"/>
      <w:r>
        <w:t>3.3 Platform / Infrastructure</w:t>
      </w:r>
      <w:bookmarkEnd w:id="8"/>
    </w:p>
    <w:tbl>
      <w:tblPr>
        <w:tblW w:w="94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3200"/>
        <w:gridCol w:w="6200"/>
      </w:tblGrid>
      <w:tr w:rsidR="00F55F05" w14:paraId="25014B60" w14:textId="77777777">
        <w:tblPrEx>
          <w:tblCellMar>
            <w:top w:w="0" w:type="dxa"/>
            <w:bottom w:w="0" w:type="dxa"/>
          </w:tblCellMar>
        </w:tblPrEx>
        <w:trPr>
          <w:tblHeader/>
        </w:trPr>
        <w:tc>
          <w:tcPr>
            <w:tcW w:w="3200" w:type="dxa"/>
            <w:shd w:val="clear" w:color="auto" w:fill="1E293B"/>
            <w:tcMar>
              <w:top w:w="80" w:type="dxa"/>
              <w:left w:w="120" w:type="dxa"/>
              <w:bottom w:w="80" w:type="dxa"/>
              <w:right w:w="120" w:type="dxa"/>
            </w:tcMar>
            <w:vAlign w:val="center"/>
          </w:tcPr>
          <w:p w14:paraId="41D23981" w14:textId="77777777" w:rsidR="00F55F05" w:rsidRDefault="00000000">
            <w:r>
              <w:rPr>
                <w:b/>
                <w:bCs/>
                <w:color w:val="FFFFFF"/>
                <w:sz w:val="20"/>
                <w:szCs w:val="20"/>
              </w:rPr>
              <w:t>Service</w:t>
            </w:r>
          </w:p>
        </w:tc>
        <w:tc>
          <w:tcPr>
            <w:tcW w:w="6200" w:type="dxa"/>
            <w:shd w:val="clear" w:color="auto" w:fill="1E293B"/>
            <w:tcMar>
              <w:top w:w="80" w:type="dxa"/>
              <w:left w:w="120" w:type="dxa"/>
              <w:bottom w:w="80" w:type="dxa"/>
              <w:right w:w="120" w:type="dxa"/>
            </w:tcMar>
            <w:vAlign w:val="center"/>
          </w:tcPr>
          <w:p w14:paraId="38F4DE4F" w14:textId="77777777" w:rsidR="00F55F05" w:rsidRDefault="00000000">
            <w:r>
              <w:rPr>
                <w:b/>
                <w:bCs/>
                <w:color w:val="FFFFFF"/>
                <w:sz w:val="20"/>
                <w:szCs w:val="20"/>
              </w:rPr>
              <w:t>Role</w:t>
            </w:r>
          </w:p>
        </w:tc>
      </w:tr>
      <w:tr w:rsidR="00F55F05" w14:paraId="7B230E14" w14:textId="77777777">
        <w:tblPrEx>
          <w:tblCellMar>
            <w:top w:w="0" w:type="dxa"/>
            <w:bottom w:w="0" w:type="dxa"/>
          </w:tblCellMar>
        </w:tblPrEx>
        <w:tc>
          <w:tcPr>
            <w:tcW w:w="3200" w:type="dxa"/>
            <w:tcMar>
              <w:top w:w="80" w:type="dxa"/>
              <w:left w:w="120" w:type="dxa"/>
              <w:bottom w:w="80" w:type="dxa"/>
              <w:right w:w="120" w:type="dxa"/>
            </w:tcMar>
            <w:vAlign w:val="center"/>
          </w:tcPr>
          <w:p w14:paraId="3DB57113" w14:textId="77777777" w:rsidR="00F55F05" w:rsidRDefault="00000000">
            <w:r>
              <w:rPr>
                <w:sz w:val="20"/>
                <w:szCs w:val="20"/>
              </w:rPr>
              <w:t>Firebase Authentication</w:t>
            </w:r>
          </w:p>
        </w:tc>
        <w:tc>
          <w:tcPr>
            <w:tcW w:w="6200" w:type="dxa"/>
            <w:tcMar>
              <w:top w:w="80" w:type="dxa"/>
              <w:left w:w="120" w:type="dxa"/>
              <w:bottom w:w="80" w:type="dxa"/>
              <w:right w:w="120" w:type="dxa"/>
            </w:tcMar>
            <w:vAlign w:val="center"/>
          </w:tcPr>
          <w:p w14:paraId="74BFBF84" w14:textId="77777777" w:rsidR="00F55F05" w:rsidRDefault="00000000">
            <w:r>
              <w:rPr>
                <w:sz w:val="20"/>
                <w:szCs w:val="20"/>
              </w:rPr>
              <w:t>Email/Password and Google Sign-In identity provider; custom claims carry the user’s role</w:t>
            </w:r>
          </w:p>
        </w:tc>
      </w:tr>
      <w:tr w:rsidR="00F55F05" w14:paraId="182C0E79" w14:textId="77777777">
        <w:tblPrEx>
          <w:tblCellMar>
            <w:top w:w="0" w:type="dxa"/>
            <w:bottom w:w="0" w:type="dxa"/>
          </w:tblCellMar>
        </w:tblPrEx>
        <w:tc>
          <w:tcPr>
            <w:tcW w:w="3200" w:type="dxa"/>
            <w:tcMar>
              <w:top w:w="80" w:type="dxa"/>
              <w:left w:w="120" w:type="dxa"/>
              <w:bottom w:w="80" w:type="dxa"/>
              <w:right w:w="120" w:type="dxa"/>
            </w:tcMar>
            <w:vAlign w:val="center"/>
          </w:tcPr>
          <w:p w14:paraId="0AE02176" w14:textId="77777777" w:rsidR="00F55F05" w:rsidRDefault="00000000">
            <w:r>
              <w:rPr>
                <w:sz w:val="20"/>
                <w:szCs w:val="20"/>
              </w:rPr>
              <w:t xml:space="preserve">Cloud </w:t>
            </w:r>
            <w:proofErr w:type="spellStart"/>
            <w:r>
              <w:rPr>
                <w:sz w:val="20"/>
                <w:szCs w:val="20"/>
              </w:rPr>
              <w:t>Firestore</w:t>
            </w:r>
            <w:proofErr w:type="spellEnd"/>
            <w:r>
              <w:rPr>
                <w:sz w:val="20"/>
                <w:szCs w:val="20"/>
              </w:rPr>
              <w:t xml:space="preserve"> (Spark plan)</w:t>
            </w:r>
          </w:p>
        </w:tc>
        <w:tc>
          <w:tcPr>
            <w:tcW w:w="6200" w:type="dxa"/>
            <w:tcMar>
              <w:top w:w="80" w:type="dxa"/>
              <w:left w:w="120" w:type="dxa"/>
              <w:bottom w:w="80" w:type="dxa"/>
              <w:right w:w="120" w:type="dxa"/>
            </w:tcMar>
            <w:vAlign w:val="center"/>
          </w:tcPr>
          <w:p w14:paraId="537059A6" w14:textId="77777777" w:rsidR="00F55F05" w:rsidRDefault="00000000">
            <w:r>
              <w:rPr>
                <w:sz w:val="20"/>
                <w:szCs w:val="20"/>
              </w:rPr>
              <w:t>Primary data store — incidents, investigations, recommendations, notifications, and four precomputed summary collections</w:t>
            </w:r>
          </w:p>
        </w:tc>
      </w:tr>
      <w:tr w:rsidR="00F55F05" w14:paraId="54AE9D7F" w14:textId="77777777">
        <w:tblPrEx>
          <w:tblCellMar>
            <w:top w:w="0" w:type="dxa"/>
            <w:bottom w:w="0" w:type="dxa"/>
          </w:tblCellMar>
        </w:tblPrEx>
        <w:tc>
          <w:tcPr>
            <w:tcW w:w="3200" w:type="dxa"/>
            <w:tcMar>
              <w:top w:w="80" w:type="dxa"/>
              <w:left w:w="120" w:type="dxa"/>
              <w:bottom w:w="80" w:type="dxa"/>
              <w:right w:w="120" w:type="dxa"/>
            </w:tcMar>
            <w:vAlign w:val="center"/>
          </w:tcPr>
          <w:p w14:paraId="6D33F146" w14:textId="77777777" w:rsidR="00F55F05" w:rsidRDefault="00000000">
            <w:proofErr w:type="spellStart"/>
            <w:r>
              <w:rPr>
                <w:sz w:val="20"/>
                <w:szCs w:val="20"/>
              </w:rPr>
              <w:t>Vercel</w:t>
            </w:r>
            <w:proofErr w:type="spellEnd"/>
          </w:p>
        </w:tc>
        <w:tc>
          <w:tcPr>
            <w:tcW w:w="6200" w:type="dxa"/>
            <w:tcMar>
              <w:top w:w="80" w:type="dxa"/>
              <w:left w:w="120" w:type="dxa"/>
              <w:bottom w:w="80" w:type="dxa"/>
              <w:right w:w="120" w:type="dxa"/>
            </w:tcMar>
            <w:vAlign w:val="center"/>
          </w:tcPr>
          <w:p w14:paraId="7CBC08E8" w14:textId="77777777" w:rsidR="00F55F05" w:rsidRDefault="00000000">
            <w:r>
              <w:rPr>
                <w:sz w:val="20"/>
                <w:szCs w:val="20"/>
              </w:rPr>
              <w:t>Frontend static hosting and CDN, auto-deploys on push to main</w:t>
            </w:r>
          </w:p>
        </w:tc>
      </w:tr>
      <w:tr w:rsidR="00F55F05" w14:paraId="49333B5C" w14:textId="77777777">
        <w:tblPrEx>
          <w:tblCellMar>
            <w:top w:w="0" w:type="dxa"/>
            <w:bottom w:w="0" w:type="dxa"/>
          </w:tblCellMar>
        </w:tblPrEx>
        <w:tc>
          <w:tcPr>
            <w:tcW w:w="3200" w:type="dxa"/>
            <w:tcMar>
              <w:top w:w="80" w:type="dxa"/>
              <w:left w:w="120" w:type="dxa"/>
              <w:bottom w:w="80" w:type="dxa"/>
              <w:right w:w="120" w:type="dxa"/>
            </w:tcMar>
            <w:vAlign w:val="center"/>
          </w:tcPr>
          <w:p w14:paraId="49DCFCA9" w14:textId="77777777" w:rsidR="00F55F05" w:rsidRDefault="00000000">
            <w:r>
              <w:rPr>
                <w:sz w:val="20"/>
                <w:szCs w:val="20"/>
              </w:rPr>
              <w:t>Render</w:t>
            </w:r>
          </w:p>
        </w:tc>
        <w:tc>
          <w:tcPr>
            <w:tcW w:w="6200" w:type="dxa"/>
            <w:tcMar>
              <w:top w:w="80" w:type="dxa"/>
              <w:left w:w="120" w:type="dxa"/>
              <w:bottom w:w="80" w:type="dxa"/>
              <w:right w:w="120" w:type="dxa"/>
            </w:tcMar>
            <w:vAlign w:val="center"/>
          </w:tcPr>
          <w:p w14:paraId="3DD5ABF9" w14:textId="77777777" w:rsidR="00F55F05" w:rsidRDefault="00000000">
            <w:r>
              <w:rPr>
                <w:sz w:val="20"/>
                <w:szCs w:val="20"/>
              </w:rPr>
              <w:t>Backend Express API hosting, auto-deploys on push to main</w:t>
            </w:r>
          </w:p>
        </w:tc>
      </w:tr>
    </w:tbl>
    <w:p w14:paraId="4D791256" w14:textId="77777777" w:rsidR="00F55F05" w:rsidRDefault="00000000">
      <w:r>
        <w:br w:type="page"/>
      </w:r>
    </w:p>
    <w:p w14:paraId="38C145E2" w14:textId="77777777" w:rsidR="00F55F05" w:rsidRDefault="00000000">
      <w:pPr>
        <w:pStyle w:val="Heading1"/>
      </w:pPr>
      <w:bookmarkStart w:id="9" w:name="_Toc235107146"/>
      <w:r>
        <w:lastRenderedPageBreak/>
        <w:t>4. System Architecture</w:t>
      </w:r>
      <w:bookmarkEnd w:id="9"/>
    </w:p>
    <w:p w14:paraId="69A2C45E" w14:textId="77777777" w:rsidR="00F55F05" w:rsidRDefault="00000000">
      <w:pPr>
        <w:pStyle w:val="Heading2"/>
      </w:pPr>
      <w:bookmarkStart w:id="10" w:name="_Toc235107147"/>
      <w:r>
        <w:t>4.1 High-Level Flow</w:t>
      </w:r>
      <w:bookmarkEnd w:id="10"/>
    </w:p>
    <w:p w14:paraId="24543F1D" w14:textId="77777777" w:rsidR="00F55F05" w:rsidRDefault="00000000">
      <w:pPr>
        <w:spacing w:after="160"/>
      </w:pPr>
      <w:r>
        <w:t xml:space="preserve">The frontend is a single-page React application served statically from </w:t>
      </w:r>
      <w:proofErr w:type="spellStart"/>
      <w:r>
        <w:t>Vercel</w:t>
      </w:r>
      <w:proofErr w:type="spellEnd"/>
      <w:r>
        <w:t xml:space="preserve">. It authenticates directly against Firebase Authentication in the browser, then attaches the resulting Firebase ID token as a Bearer header on every request to the Express backend hosted on Render. The backend verifies that token with the Firebase Admin SDK, reads the caller’s role from its custom claims, and enforces role-based access control before touching </w:t>
      </w:r>
      <w:proofErr w:type="spellStart"/>
      <w:r>
        <w:t>Firestore</w:t>
      </w:r>
      <w:proofErr w:type="spellEnd"/>
      <w:r>
        <w:t>.</w:t>
      </w:r>
    </w:p>
    <w:p w14:paraId="4F0603C4" w14:textId="77777777" w:rsidR="00F55F05" w:rsidRDefault="00000000">
      <w:pPr>
        <w:pStyle w:val="ListParagraph"/>
        <w:numPr>
          <w:ilvl w:val="0"/>
          <w:numId w:val="2"/>
        </w:numPr>
        <w:spacing w:after="80"/>
      </w:pPr>
      <w:r>
        <w:rPr>
          <w:b/>
          <w:bCs/>
        </w:rPr>
        <w:t xml:space="preserve">Frontend: </w:t>
      </w:r>
      <w:r>
        <w:t>React SPA (</w:t>
      </w:r>
      <w:proofErr w:type="spellStart"/>
      <w:r>
        <w:t>Vercel</w:t>
      </w:r>
      <w:proofErr w:type="spellEnd"/>
      <w:r>
        <w:t>) → Firebase Auth (sign-in) → Firebase ID Token</w:t>
      </w:r>
    </w:p>
    <w:p w14:paraId="34CB53F0" w14:textId="77777777" w:rsidR="00F55F05" w:rsidRDefault="00000000">
      <w:pPr>
        <w:pStyle w:val="ListParagraph"/>
        <w:numPr>
          <w:ilvl w:val="0"/>
          <w:numId w:val="2"/>
        </w:numPr>
        <w:spacing w:after="80"/>
      </w:pPr>
      <w:r>
        <w:rPr>
          <w:b/>
          <w:bCs/>
        </w:rPr>
        <w:t xml:space="preserve">API calls: </w:t>
      </w:r>
      <w:r>
        <w:t>React SPA → Express API (Render), Authorization: Bearer &lt;ID token&gt;</w:t>
      </w:r>
    </w:p>
    <w:p w14:paraId="776000F1" w14:textId="77777777" w:rsidR="00F55F05" w:rsidRDefault="00000000">
      <w:pPr>
        <w:pStyle w:val="ListParagraph"/>
        <w:numPr>
          <w:ilvl w:val="0"/>
          <w:numId w:val="2"/>
        </w:numPr>
        <w:spacing w:after="80"/>
      </w:pPr>
      <w:r>
        <w:rPr>
          <w:b/>
          <w:bCs/>
        </w:rPr>
        <w:t xml:space="preserve">Backend: </w:t>
      </w:r>
      <w:r>
        <w:t>Express → authenticate middleware (</w:t>
      </w:r>
      <w:proofErr w:type="spellStart"/>
      <w:r>
        <w:t>verifyIdToken</w:t>
      </w:r>
      <w:proofErr w:type="spellEnd"/>
      <w:r>
        <w:t xml:space="preserve">) → </w:t>
      </w:r>
      <w:proofErr w:type="spellStart"/>
      <w:r>
        <w:t>requireRole</w:t>
      </w:r>
      <w:proofErr w:type="spellEnd"/>
      <w:r>
        <w:t xml:space="preserve"> middleware → route handler → </w:t>
      </w:r>
      <w:proofErr w:type="spellStart"/>
      <w:r>
        <w:t>Firestore</w:t>
      </w:r>
      <w:proofErr w:type="spellEnd"/>
    </w:p>
    <w:p w14:paraId="391106D3" w14:textId="77777777" w:rsidR="00F55F05" w:rsidRDefault="00000000">
      <w:pPr>
        <w:pStyle w:val="ListParagraph"/>
        <w:numPr>
          <w:ilvl w:val="0"/>
          <w:numId w:val="2"/>
        </w:numPr>
        <w:spacing w:after="80"/>
      </w:pPr>
      <w:r>
        <w:rPr>
          <w:b/>
          <w:bCs/>
        </w:rPr>
        <w:t xml:space="preserve">Data: </w:t>
      </w:r>
      <w:r>
        <w:t xml:space="preserve">Cloud </w:t>
      </w:r>
      <w:proofErr w:type="spellStart"/>
      <w:r>
        <w:t>Firestore</w:t>
      </w:r>
      <w:proofErr w:type="spellEnd"/>
      <w:r>
        <w:t xml:space="preserve"> — incident documents plus four precomputed summary documents maintained transactionally</w:t>
      </w:r>
    </w:p>
    <w:p w14:paraId="5D3FAE6F" w14:textId="77777777" w:rsidR="00F55F05" w:rsidRDefault="00000000">
      <w:pPr>
        <w:pStyle w:val="Heading2"/>
      </w:pPr>
      <w:bookmarkStart w:id="11" w:name="_Toc235107148"/>
      <w:r>
        <w:t xml:space="preserve">4.2 </w:t>
      </w:r>
      <w:proofErr w:type="spellStart"/>
      <w:r>
        <w:t>Firestore</w:t>
      </w:r>
      <w:proofErr w:type="spellEnd"/>
      <w:r>
        <w:t xml:space="preserve"> Data Model</w:t>
      </w:r>
      <w:bookmarkEnd w:id="11"/>
    </w:p>
    <w:p w14:paraId="6F13B3BC" w14:textId="77777777" w:rsidR="00F55F05" w:rsidRDefault="00000000">
      <w:pPr>
        <w:spacing w:after="160"/>
      </w:pPr>
      <w:r>
        <w:t xml:space="preserve">The single most important architectural decision in this project is that dashboard- and analytics-style aggregate data is never computed by scanning the incidents collection at request time. Instead, four summary documents are maintained incrementally, inside the same </w:t>
      </w:r>
      <w:proofErr w:type="spellStart"/>
      <w:r>
        <w:t>Firestore</w:t>
      </w:r>
      <w:proofErr w:type="spellEnd"/>
      <w:r>
        <w:t xml:space="preserve"> transaction that creates or updates an incident, so they can never drift out of sync and are never recomputed by a </w:t>
      </w:r>
      <w:proofErr w:type="spellStart"/>
      <w:r>
        <w:t>cron</w:t>
      </w:r>
      <w:proofErr w:type="spellEnd"/>
      <w:r>
        <w:t xml:space="preserve"> job or reconciliation pass.</w:t>
      </w:r>
    </w:p>
    <w:tbl>
      <w:tblPr>
        <w:tblW w:w="94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2600"/>
        <w:gridCol w:w="6800"/>
      </w:tblGrid>
      <w:tr w:rsidR="00F55F05" w14:paraId="7AA3FA8C" w14:textId="77777777">
        <w:tblPrEx>
          <w:tblCellMar>
            <w:top w:w="0" w:type="dxa"/>
            <w:bottom w:w="0" w:type="dxa"/>
          </w:tblCellMar>
        </w:tblPrEx>
        <w:trPr>
          <w:tblHeader/>
        </w:trPr>
        <w:tc>
          <w:tcPr>
            <w:tcW w:w="2600" w:type="dxa"/>
            <w:shd w:val="clear" w:color="auto" w:fill="1E293B"/>
            <w:tcMar>
              <w:top w:w="80" w:type="dxa"/>
              <w:left w:w="120" w:type="dxa"/>
              <w:bottom w:w="80" w:type="dxa"/>
              <w:right w:w="120" w:type="dxa"/>
            </w:tcMar>
            <w:vAlign w:val="center"/>
          </w:tcPr>
          <w:p w14:paraId="61E32436" w14:textId="77777777" w:rsidR="00F55F05" w:rsidRDefault="00000000">
            <w:r>
              <w:rPr>
                <w:b/>
                <w:bCs/>
                <w:color w:val="FFFFFF"/>
                <w:sz w:val="20"/>
                <w:szCs w:val="20"/>
              </w:rPr>
              <w:t>Collection</w:t>
            </w:r>
          </w:p>
        </w:tc>
        <w:tc>
          <w:tcPr>
            <w:tcW w:w="6800" w:type="dxa"/>
            <w:shd w:val="clear" w:color="auto" w:fill="1E293B"/>
            <w:tcMar>
              <w:top w:w="80" w:type="dxa"/>
              <w:left w:w="120" w:type="dxa"/>
              <w:bottom w:w="80" w:type="dxa"/>
              <w:right w:w="120" w:type="dxa"/>
            </w:tcMar>
            <w:vAlign w:val="center"/>
          </w:tcPr>
          <w:p w14:paraId="61F121A1" w14:textId="77777777" w:rsidR="00F55F05" w:rsidRDefault="00000000">
            <w:r>
              <w:rPr>
                <w:b/>
                <w:bCs/>
                <w:color w:val="FFFFFF"/>
                <w:sz w:val="20"/>
                <w:szCs w:val="20"/>
              </w:rPr>
              <w:t>Purpose</w:t>
            </w:r>
          </w:p>
        </w:tc>
      </w:tr>
      <w:tr w:rsidR="00F55F05" w14:paraId="2CAB08E8" w14:textId="77777777">
        <w:tblPrEx>
          <w:tblCellMar>
            <w:top w:w="0" w:type="dxa"/>
            <w:bottom w:w="0" w:type="dxa"/>
          </w:tblCellMar>
        </w:tblPrEx>
        <w:tc>
          <w:tcPr>
            <w:tcW w:w="2600" w:type="dxa"/>
            <w:tcMar>
              <w:top w:w="80" w:type="dxa"/>
              <w:left w:w="120" w:type="dxa"/>
              <w:bottom w:w="80" w:type="dxa"/>
              <w:right w:w="120" w:type="dxa"/>
            </w:tcMar>
            <w:vAlign w:val="center"/>
          </w:tcPr>
          <w:p w14:paraId="7FCFBD9F" w14:textId="77777777" w:rsidR="00F55F05" w:rsidRDefault="00000000">
            <w:r>
              <w:rPr>
                <w:sz w:val="20"/>
                <w:szCs w:val="20"/>
              </w:rPr>
              <w:t>incidents</w:t>
            </w:r>
          </w:p>
        </w:tc>
        <w:tc>
          <w:tcPr>
            <w:tcW w:w="6800" w:type="dxa"/>
            <w:tcMar>
              <w:top w:w="80" w:type="dxa"/>
              <w:left w:w="120" w:type="dxa"/>
              <w:bottom w:w="80" w:type="dxa"/>
              <w:right w:w="120" w:type="dxa"/>
            </w:tcMar>
            <w:vAlign w:val="center"/>
          </w:tcPr>
          <w:p w14:paraId="5FAA8B33" w14:textId="77777777" w:rsidR="00F55F05" w:rsidRDefault="00000000">
            <w:r>
              <w:rPr>
                <w:sz w:val="20"/>
                <w:szCs w:val="20"/>
              </w:rPr>
              <w:t>One document per incident: title, description, severity, status, service, workflow history, timestamps, owner/team</w:t>
            </w:r>
          </w:p>
        </w:tc>
      </w:tr>
      <w:tr w:rsidR="00F55F05" w14:paraId="03D7DDAB" w14:textId="77777777">
        <w:tblPrEx>
          <w:tblCellMar>
            <w:top w:w="0" w:type="dxa"/>
            <w:bottom w:w="0" w:type="dxa"/>
          </w:tblCellMar>
        </w:tblPrEx>
        <w:tc>
          <w:tcPr>
            <w:tcW w:w="2600" w:type="dxa"/>
            <w:tcMar>
              <w:top w:w="80" w:type="dxa"/>
              <w:left w:w="120" w:type="dxa"/>
              <w:bottom w:w="80" w:type="dxa"/>
              <w:right w:w="120" w:type="dxa"/>
            </w:tcMar>
            <w:vAlign w:val="center"/>
          </w:tcPr>
          <w:p w14:paraId="38817CE8" w14:textId="77777777" w:rsidR="00F55F05" w:rsidRDefault="00000000">
            <w:r>
              <w:rPr>
                <w:sz w:val="20"/>
                <w:szCs w:val="20"/>
              </w:rPr>
              <w:t>investigations</w:t>
            </w:r>
          </w:p>
        </w:tc>
        <w:tc>
          <w:tcPr>
            <w:tcW w:w="6800" w:type="dxa"/>
            <w:tcMar>
              <w:top w:w="80" w:type="dxa"/>
              <w:left w:w="120" w:type="dxa"/>
              <w:bottom w:w="80" w:type="dxa"/>
              <w:right w:w="120" w:type="dxa"/>
            </w:tcMar>
            <w:vAlign w:val="center"/>
          </w:tcPr>
          <w:p w14:paraId="5AA194D7" w14:textId="77777777" w:rsidR="00F55F05" w:rsidRDefault="00000000">
            <w:r>
              <w:rPr>
                <w:sz w:val="20"/>
                <w:szCs w:val="20"/>
              </w:rPr>
              <w:t>AI-style root-cause analysis, evidence snapshots, and pipeline timeline for each incident</w:t>
            </w:r>
          </w:p>
        </w:tc>
      </w:tr>
      <w:tr w:rsidR="00F55F05" w14:paraId="0AB3BE37" w14:textId="77777777">
        <w:tblPrEx>
          <w:tblCellMar>
            <w:top w:w="0" w:type="dxa"/>
            <w:bottom w:w="0" w:type="dxa"/>
          </w:tblCellMar>
        </w:tblPrEx>
        <w:tc>
          <w:tcPr>
            <w:tcW w:w="2600" w:type="dxa"/>
            <w:tcMar>
              <w:top w:w="80" w:type="dxa"/>
              <w:left w:w="120" w:type="dxa"/>
              <w:bottom w:w="80" w:type="dxa"/>
              <w:right w:w="120" w:type="dxa"/>
            </w:tcMar>
            <w:vAlign w:val="center"/>
          </w:tcPr>
          <w:p w14:paraId="0B5F8945" w14:textId="77777777" w:rsidR="00F55F05" w:rsidRDefault="00000000">
            <w:r>
              <w:rPr>
                <w:sz w:val="20"/>
                <w:szCs w:val="20"/>
              </w:rPr>
              <w:t>recommendations</w:t>
            </w:r>
          </w:p>
        </w:tc>
        <w:tc>
          <w:tcPr>
            <w:tcW w:w="6800" w:type="dxa"/>
            <w:tcMar>
              <w:top w:w="80" w:type="dxa"/>
              <w:left w:w="120" w:type="dxa"/>
              <w:bottom w:w="80" w:type="dxa"/>
              <w:right w:w="120" w:type="dxa"/>
            </w:tcMar>
            <w:vAlign w:val="center"/>
          </w:tcPr>
          <w:p w14:paraId="6B21CC9E" w14:textId="77777777" w:rsidR="00F55F05" w:rsidRDefault="00000000">
            <w:r>
              <w:rPr>
                <w:sz w:val="20"/>
                <w:szCs w:val="20"/>
              </w:rPr>
              <w:t>Recommended actions, risk level, and runbook link for each incident</w:t>
            </w:r>
          </w:p>
        </w:tc>
      </w:tr>
      <w:tr w:rsidR="00F55F05" w14:paraId="5C1546AD" w14:textId="77777777">
        <w:tblPrEx>
          <w:tblCellMar>
            <w:top w:w="0" w:type="dxa"/>
            <w:bottom w:w="0" w:type="dxa"/>
          </w:tblCellMar>
        </w:tblPrEx>
        <w:tc>
          <w:tcPr>
            <w:tcW w:w="2600" w:type="dxa"/>
            <w:tcMar>
              <w:top w:w="80" w:type="dxa"/>
              <w:left w:w="120" w:type="dxa"/>
              <w:bottom w:w="80" w:type="dxa"/>
              <w:right w:w="120" w:type="dxa"/>
            </w:tcMar>
            <w:vAlign w:val="center"/>
          </w:tcPr>
          <w:p w14:paraId="2C94FE5A" w14:textId="77777777" w:rsidR="00F55F05" w:rsidRDefault="00000000">
            <w:r>
              <w:rPr>
                <w:sz w:val="20"/>
                <w:szCs w:val="20"/>
              </w:rPr>
              <w:t>notifications</w:t>
            </w:r>
          </w:p>
        </w:tc>
        <w:tc>
          <w:tcPr>
            <w:tcW w:w="6800" w:type="dxa"/>
            <w:tcMar>
              <w:top w:w="80" w:type="dxa"/>
              <w:left w:w="120" w:type="dxa"/>
              <w:bottom w:w="80" w:type="dxa"/>
              <w:right w:w="120" w:type="dxa"/>
            </w:tcMar>
            <w:vAlign w:val="center"/>
          </w:tcPr>
          <w:p w14:paraId="6AEE8947" w14:textId="77777777" w:rsidR="00F55F05" w:rsidRDefault="00000000">
            <w:r>
              <w:rPr>
                <w:sz w:val="20"/>
                <w:szCs w:val="20"/>
              </w:rPr>
              <w:t>Notification delivery history (Slack/Teams/Email/PagerDuty simulated notifiers)</w:t>
            </w:r>
          </w:p>
        </w:tc>
      </w:tr>
      <w:tr w:rsidR="00F55F05" w14:paraId="628B6D9A" w14:textId="77777777">
        <w:tblPrEx>
          <w:tblCellMar>
            <w:top w:w="0" w:type="dxa"/>
            <w:bottom w:w="0" w:type="dxa"/>
          </w:tblCellMar>
        </w:tblPrEx>
        <w:tc>
          <w:tcPr>
            <w:tcW w:w="2600" w:type="dxa"/>
            <w:tcMar>
              <w:top w:w="80" w:type="dxa"/>
              <w:left w:w="120" w:type="dxa"/>
              <w:bottom w:w="80" w:type="dxa"/>
              <w:right w:w="120" w:type="dxa"/>
            </w:tcMar>
            <w:vAlign w:val="center"/>
          </w:tcPr>
          <w:p w14:paraId="37454B9E" w14:textId="77777777" w:rsidR="00F55F05" w:rsidRDefault="00000000">
            <w:r>
              <w:rPr>
                <w:sz w:val="20"/>
                <w:szCs w:val="20"/>
              </w:rPr>
              <w:t>counters</w:t>
            </w:r>
          </w:p>
        </w:tc>
        <w:tc>
          <w:tcPr>
            <w:tcW w:w="6800" w:type="dxa"/>
            <w:tcMar>
              <w:top w:w="80" w:type="dxa"/>
              <w:left w:w="120" w:type="dxa"/>
              <w:bottom w:w="80" w:type="dxa"/>
              <w:right w:w="120" w:type="dxa"/>
            </w:tcMar>
            <w:vAlign w:val="center"/>
          </w:tcPr>
          <w:p w14:paraId="7872AE08" w14:textId="77777777" w:rsidR="00F55F05" w:rsidRDefault="00000000">
            <w:r>
              <w:rPr>
                <w:sz w:val="20"/>
                <w:szCs w:val="20"/>
              </w:rPr>
              <w:t>Monotonic incident-ID counter, incremented transactionally on incident creation</w:t>
            </w:r>
          </w:p>
        </w:tc>
      </w:tr>
      <w:tr w:rsidR="00F55F05" w14:paraId="53415F34" w14:textId="77777777">
        <w:tblPrEx>
          <w:tblCellMar>
            <w:top w:w="0" w:type="dxa"/>
            <w:bottom w:w="0" w:type="dxa"/>
          </w:tblCellMar>
        </w:tblPrEx>
        <w:tc>
          <w:tcPr>
            <w:tcW w:w="2600" w:type="dxa"/>
            <w:tcMar>
              <w:top w:w="80" w:type="dxa"/>
              <w:left w:w="120" w:type="dxa"/>
              <w:bottom w:w="80" w:type="dxa"/>
              <w:right w:w="120" w:type="dxa"/>
            </w:tcMar>
            <w:vAlign w:val="center"/>
          </w:tcPr>
          <w:p w14:paraId="19F8A129" w14:textId="77777777" w:rsidR="00F55F05" w:rsidRDefault="00000000">
            <w:proofErr w:type="spellStart"/>
            <w:r>
              <w:rPr>
                <w:sz w:val="20"/>
                <w:szCs w:val="20"/>
              </w:rPr>
              <w:t>dashboardStats</w:t>
            </w:r>
            <w:proofErr w:type="spellEnd"/>
            <w:r>
              <w:rPr>
                <w:sz w:val="20"/>
                <w:szCs w:val="20"/>
              </w:rPr>
              <w:t>/current</w:t>
            </w:r>
          </w:p>
        </w:tc>
        <w:tc>
          <w:tcPr>
            <w:tcW w:w="6800" w:type="dxa"/>
            <w:tcMar>
              <w:top w:w="80" w:type="dxa"/>
              <w:left w:w="120" w:type="dxa"/>
              <w:bottom w:w="80" w:type="dxa"/>
              <w:right w:w="120" w:type="dxa"/>
            </w:tcMar>
            <w:vAlign w:val="center"/>
          </w:tcPr>
          <w:p w14:paraId="724B712A" w14:textId="77777777" w:rsidR="00F55F05" w:rsidRDefault="00000000">
            <w:r>
              <w:rPr>
                <w:sz w:val="20"/>
                <w:szCs w:val="20"/>
              </w:rPr>
              <w:t>Single precomputed document backing the entire Dashboard page (open/critical/resolved counts)</w:t>
            </w:r>
          </w:p>
        </w:tc>
      </w:tr>
      <w:tr w:rsidR="00F55F05" w14:paraId="0BECC20C" w14:textId="77777777">
        <w:tblPrEx>
          <w:tblCellMar>
            <w:top w:w="0" w:type="dxa"/>
            <w:bottom w:w="0" w:type="dxa"/>
          </w:tblCellMar>
        </w:tblPrEx>
        <w:tc>
          <w:tcPr>
            <w:tcW w:w="2600" w:type="dxa"/>
            <w:tcMar>
              <w:top w:w="80" w:type="dxa"/>
              <w:left w:w="120" w:type="dxa"/>
              <w:bottom w:w="80" w:type="dxa"/>
              <w:right w:w="120" w:type="dxa"/>
            </w:tcMar>
            <w:vAlign w:val="center"/>
          </w:tcPr>
          <w:p w14:paraId="0DEE2CFA" w14:textId="77777777" w:rsidR="00F55F05" w:rsidRDefault="00000000">
            <w:proofErr w:type="spellStart"/>
            <w:r>
              <w:rPr>
                <w:sz w:val="20"/>
                <w:szCs w:val="20"/>
              </w:rPr>
              <w:t>analyticsSummary</w:t>
            </w:r>
            <w:proofErr w:type="spellEnd"/>
            <w:r>
              <w:rPr>
                <w:sz w:val="20"/>
                <w:szCs w:val="20"/>
              </w:rPr>
              <w:t>/current</w:t>
            </w:r>
          </w:p>
        </w:tc>
        <w:tc>
          <w:tcPr>
            <w:tcW w:w="6800" w:type="dxa"/>
            <w:tcMar>
              <w:top w:w="80" w:type="dxa"/>
              <w:left w:w="120" w:type="dxa"/>
              <w:bottom w:w="80" w:type="dxa"/>
              <w:right w:w="120" w:type="dxa"/>
            </w:tcMar>
            <w:vAlign w:val="center"/>
          </w:tcPr>
          <w:p w14:paraId="0540398E" w14:textId="77777777" w:rsidR="00F55F05" w:rsidRDefault="00000000">
            <w:r>
              <w:rPr>
                <w:sz w:val="20"/>
                <w:szCs w:val="20"/>
              </w:rPr>
              <w:t>Single precomputed document backing the entire Analytics page (trends, distributions, heatmaps, resolution stats)</w:t>
            </w:r>
          </w:p>
        </w:tc>
      </w:tr>
      <w:tr w:rsidR="00F55F05" w14:paraId="70145C93" w14:textId="77777777">
        <w:tblPrEx>
          <w:tblCellMar>
            <w:top w:w="0" w:type="dxa"/>
            <w:bottom w:w="0" w:type="dxa"/>
          </w:tblCellMar>
        </w:tblPrEx>
        <w:tc>
          <w:tcPr>
            <w:tcW w:w="2600" w:type="dxa"/>
            <w:tcMar>
              <w:top w:w="80" w:type="dxa"/>
              <w:left w:w="120" w:type="dxa"/>
              <w:bottom w:w="80" w:type="dxa"/>
              <w:right w:w="120" w:type="dxa"/>
            </w:tcMar>
            <w:vAlign w:val="center"/>
          </w:tcPr>
          <w:p w14:paraId="14DD0873" w14:textId="77777777" w:rsidR="00F55F05" w:rsidRDefault="00000000">
            <w:proofErr w:type="spellStart"/>
            <w:r>
              <w:rPr>
                <w:sz w:val="20"/>
                <w:szCs w:val="20"/>
              </w:rPr>
              <w:t>serviceMetrics</w:t>
            </w:r>
            <w:proofErr w:type="spellEnd"/>
            <w:r>
              <w:rPr>
                <w:sz w:val="20"/>
                <w:szCs w:val="20"/>
              </w:rPr>
              <w:t>/{service}</w:t>
            </w:r>
          </w:p>
        </w:tc>
        <w:tc>
          <w:tcPr>
            <w:tcW w:w="6800" w:type="dxa"/>
            <w:tcMar>
              <w:top w:w="80" w:type="dxa"/>
              <w:left w:w="120" w:type="dxa"/>
              <w:bottom w:w="80" w:type="dxa"/>
              <w:right w:w="120" w:type="dxa"/>
            </w:tcMar>
            <w:vAlign w:val="center"/>
          </w:tcPr>
          <w:p w14:paraId="7E99DF31" w14:textId="77777777" w:rsidR="00F55F05" w:rsidRDefault="00000000">
            <w:r>
              <w:rPr>
                <w:sz w:val="20"/>
                <w:szCs w:val="20"/>
              </w:rPr>
              <w:t>Per-service rollup (incident/critical/open counts) updated incrementally</w:t>
            </w:r>
          </w:p>
        </w:tc>
      </w:tr>
      <w:tr w:rsidR="00F55F05" w14:paraId="40C43EC0" w14:textId="77777777">
        <w:tblPrEx>
          <w:tblCellMar>
            <w:top w:w="0" w:type="dxa"/>
            <w:bottom w:w="0" w:type="dxa"/>
          </w:tblCellMar>
        </w:tblPrEx>
        <w:tc>
          <w:tcPr>
            <w:tcW w:w="2600" w:type="dxa"/>
            <w:tcMar>
              <w:top w:w="80" w:type="dxa"/>
              <w:left w:w="120" w:type="dxa"/>
              <w:bottom w:w="80" w:type="dxa"/>
              <w:right w:w="120" w:type="dxa"/>
            </w:tcMar>
            <w:vAlign w:val="center"/>
          </w:tcPr>
          <w:p w14:paraId="58306451" w14:textId="77777777" w:rsidR="00F55F05" w:rsidRDefault="00000000">
            <w:proofErr w:type="spellStart"/>
            <w:r>
              <w:rPr>
                <w:sz w:val="20"/>
                <w:szCs w:val="20"/>
              </w:rPr>
              <w:t>dailyMetrics</w:t>
            </w:r>
            <w:proofErr w:type="spellEnd"/>
            <w:r>
              <w:rPr>
                <w:sz w:val="20"/>
                <w:szCs w:val="20"/>
              </w:rPr>
              <w:t>/{date}</w:t>
            </w:r>
          </w:p>
        </w:tc>
        <w:tc>
          <w:tcPr>
            <w:tcW w:w="6800" w:type="dxa"/>
            <w:tcMar>
              <w:top w:w="80" w:type="dxa"/>
              <w:left w:w="120" w:type="dxa"/>
              <w:bottom w:w="80" w:type="dxa"/>
              <w:right w:w="120" w:type="dxa"/>
            </w:tcMar>
            <w:vAlign w:val="center"/>
          </w:tcPr>
          <w:p w14:paraId="53856D70" w14:textId="77777777" w:rsidR="00F55F05" w:rsidRDefault="00000000">
            <w:r>
              <w:rPr>
                <w:sz w:val="20"/>
                <w:szCs w:val="20"/>
              </w:rPr>
              <w:t>Per-day rollup used for trend charts</w:t>
            </w:r>
          </w:p>
        </w:tc>
      </w:tr>
    </w:tbl>
    <w:p w14:paraId="43A81627" w14:textId="77777777" w:rsidR="00F55F05" w:rsidRDefault="00000000">
      <w:pPr>
        <w:spacing w:before="60" w:after="240"/>
      </w:pPr>
      <w:r>
        <w:rPr>
          <w:i/>
          <w:iCs/>
          <w:color w:val="64748B"/>
          <w:sz w:val="18"/>
          <w:szCs w:val="18"/>
        </w:rPr>
        <w:t xml:space="preserve">Reads: </w:t>
      </w:r>
      <w:proofErr w:type="gramStart"/>
      <w:r>
        <w:rPr>
          <w:i/>
          <w:iCs/>
          <w:color w:val="64748B"/>
          <w:sz w:val="18"/>
          <w:szCs w:val="18"/>
        </w:rPr>
        <w:t>the</w:t>
      </w:r>
      <w:proofErr w:type="gramEnd"/>
      <w:r>
        <w:rPr>
          <w:i/>
          <w:iCs/>
          <w:color w:val="64748B"/>
          <w:sz w:val="18"/>
          <w:szCs w:val="18"/>
        </w:rPr>
        <w:t xml:space="preserve"> Dashboard page costs exactly one read (</w:t>
      </w:r>
      <w:proofErr w:type="spellStart"/>
      <w:r>
        <w:rPr>
          <w:i/>
          <w:iCs/>
          <w:color w:val="64748B"/>
          <w:sz w:val="18"/>
          <w:szCs w:val="18"/>
        </w:rPr>
        <w:t>dashboardStats</w:t>
      </w:r>
      <w:proofErr w:type="spellEnd"/>
      <w:r>
        <w:rPr>
          <w:i/>
          <w:iCs/>
          <w:color w:val="64748B"/>
          <w:sz w:val="18"/>
          <w:szCs w:val="18"/>
        </w:rPr>
        <w:t>/current); the Analytics page costs exactly one read (</w:t>
      </w:r>
      <w:proofErr w:type="spellStart"/>
      <w:r>
        <w:rPr>
          <w:i/>
          <w:iCs/>
          <w:color w:val="64748B"/>
          <w:sz w:val="18"/>
          <w:szCs w:val="18"/>
        </w:rPr>
        <w:t>analyticsSummary</w:t>
      </w:r>
      <w:proofErr w:type="spellEnd"/>
      <w:r>
        <w:rPr>
          <w:i/>
          <w:iCs/>
          <w:color w:val="64748B"/>
          <w:sz w:val="18"/>
          <w:szCs w:val="18"/>
        </w:rPr>
        <w:t>/current). Incident lists use real cursor-based pagination (</w:t>
      </w:r>
      <w:proofErr w:type="spellStart"/>
      <w:r>
        <w:rPr>
          <w:i/>
          <w:iCs/>
          <w:color w:val="64748B"/>
          <w:sz w:val="18"/>
          <w:szCs w:val="18"/>
        </w:rPr>
        <w:t>startAfter</w:t>
      </w:r>
      <w:proofErr w:type="spellEnd"/>
      <w:r>
        <w:rPr>
          <w:i/>
          <w:iCs/>
          <w:color w:val="64748B"/>
          <w:sz w:val="18"/>
          <w:szCs w:val="18"/>
        </w:rPr>
        <w:t>/</w:t>
      </w:r>
      <w:proofErr w:type="spellStart"/>
      <w:r>
        <w:rPr>
          <w:i/>
          <w:iCs/>
          <w:color w:val="64748B"/>
          <w:sz w:val="18"/>
          <w:szCs w:val="18"/>
        </w:rPr>
        <w:t>endBefore</w:t>
      </w:r>
      <w:proofErr w:type="spellEnd"/>
      <w:r>
        <w:rPr>
          <w:i/>
          <w:iCs/>
          <w:color w:val="64748B"/>
          <w:sz w:val="18"/>
          <w:szCs w:val="18"/>
        </w:rPr>
        <w:t>), never a full collection scan. A 30-second in-memory cache further absorbs repeated reads of these two summary documents within a browser session.</w:t>
      </w:r>
    </w:p>
    <w:p w14:paraId="2266BE2C" w14:textId="77777777" w:rsidR="00F55F05" w:rsidRDefault="00000000">
      <w:pPr>
        <w:pStyle w:val="Heading2"/>
      </w:pPr>
      <w:bookmarkStart w:id="12" w:name="_Toc235107149"/>
      <w:r>
        <w:lastRenderedPageBreak/>
        <w:t>4.3 Backend Module Structure</w:t>
      </w:r>
      <w:bookmarkEnd w:id="12"/>
    </w:p>
    <w:p w14:paraId="5A9A55F4" w14:textId="77777777" w:rsidR="00F55F05" w:rsidRDefault="00000000">
      <w:pPr>
        <w:spacing w:after="160"/>
      </w:pPr>
      <w:r>
        <w:t>The Express backend is organized as one module per business capability, each with its own routes / controller / service layer:</w:t>
      </w:r>
    </w:p>
    <w:p w14:paraId="6DE065C7" w14:textId="77777777" w:rsidR="00F55F05" w:rsidRDefault="00000000">
      <w:pPr>
        <w:pStyle w:val="ListParagraph"/>
        <w:numPr>
          <w:ilvl w:val="0"/>
          <w:numId w:val="2"/>
        </w:numPr>
        <w:spacing w:after="80"/>
      </w:pPr>
      <w:r>
        <w:t>incidents — create, list (cursor-paginated), get by id</w:t>
      </w:r>
    </w:p>
    <w:p w14:paraId="54AD71F6" w14:textId="77777777" w:rsidR="00F55F05" w:rsidRDefault="00000000">
      <w:pPr>
        <w:pStyle w:val="ListParagraph"/>
        <w:numPr>
          <w:ilvl w:val="0"/>
          <w:numId w:val="2"/>
        </w:numPr>
        <w:spacing w:after="80"/>
      </w:pPr>
      <w:r>
        <w:t>workflow — seven-stage status transitions with server-side transition validation</w:t>
      </w:r>
    </w:p>
    <w:p w14:paraId="1CF9CF26" w14:textId="77777777" w:rsidR="00F55F05" w:rsidRDefault="00000000">
      <w:pPr>
        <w:pStyle w:val="ListParagraph"/>
        <w:numPr>
          <w:ilvl w:val="0"/>
          <w:numId w:val="2"/>
        </w:numPr>
        <w:spacing w:after="80"/>
      </w:pPr>
      <w:r>
        <w:t>investigations — AI root-cause analysis retrieval</w:t>
      </w:r>
    </w:p>
    <w:p w14:paraId="368CA40C" w14:textId="77777777" w:rsidR="00F55F05" w:rsidRDefault="00000000">
      <w:pPr>
        <w:pStyle w:val="ListParagraph"/>
        <w:numPr>
          <w:ilvl w:val="0"/>
          <w:numId w:val="2"/>
        </w:numPr>
        <w:spacing w:after="80"/>
      </w:pPr>
      <w:r>
        <w:t>recommendations — recommended actions + runbook link retrieval</w:t>
      </w:r>
    </w:p>
    <w:p w14:paraId="4C7E1F86" w14:textId="77777777" w:rsidR="00F55F05" w:rsidRDefault="00000000">
      <w:pPr>
        <w:pStyle w:val="ListParagraph"/>
        <w:numPr>
          <w:ilvl w:val="0"/>
          <w:numId w:val="2"/>
        </w:numPr>
        <w:spacing w:after="80"/>
      </w:pPr>
      <w:r>
        <w:t>dashboard — single-document precomputed statistics</w:t>
      </w:r>
    </w:p>
    <w:p w14:paraId="1D8C363E" w14:textId="77777777" w:rsidR="00F55F05" w:rsidRDefault="00000000">
      <w:pPr>
        <w:pStyle w:val="ListParagraph"/>
        <w:numPr>
          <w:ilvl w:val="0"/>
          <w:numId w:val="2"/>
        </w:numPr>
        <w:spacing w:after="80"/>
      </w:pPr>
      <w:r>
        <w:t>analytics — single-document precomputed trends/distributions</w:t>
      </w:r>
    </w:p>
    <w:p w14:paraId="2709A4D8" w14:textId="77777777" w:rsidR="00F55F05" w:rsidRDefault="00000000">
      <w:pPr>
        <w:pStyle w:val="ListParagraph"/>
        <w:numPr>
          <w:ilvl w:val="0"/>
          <w:numId w:val="2"/>
        </w:numPr>
        <w:spacing w:after="80"/>
      </w:pPr>
      <w:r>
        <w:t>search — filtered incident search (severity, status, merchant, PSP, region, service, date, error code, correlation ID)</w:t>
      </w:r>
    </w:p>
    <w:p w14:paraId="3805AE6A" w14:textId="77777777" w:rsidR="00F55F05" w:rsidRDefault="00000000">
      <w:pPr>
        <w:pStyle w:val="ListParagraph"/>
        <w:numPr>
          <w:ilvl w:val="0"/>
          <w:numId w:val="2"/>
        </w:numPr>
        <w:spacing w:after="80"/>
      </w:pPr>
      <w:r>
        <w:t>notifications — simulated multi-channel notification dispatch + history</w:t>
      </w:r>
    </w:p>
    <w:p w14:paraId="4D00D7F9" w14:textId="77777777" w:rsidR="00F55F05" w:rsidRDefault="00000000">
      <w:pPr>
        <w:pStyle w:val="ListParagraph"/>
        <w:numPr>
          <w:ilvl w:val="0"/>
          <w:numId w:val="2"/>
        </w:numPr>
        <w:spacing w:after="80"/>
      </w:pPr>
      <w:r>
        <w:t>auth — current-user endpoint and admin role assignment</w:t>
      </w:r>
    </w:p>
    <w:p w14:paraId="346A3F87" w14:textId="77777777" w:rsidR="00F55F05" w:rsidRDefault="00000000">
      <w:pPr>
        <w:pStyle w:val="ListParagraph"/>
        <w:numPr>
          <w:ilvl w:val="0"/>
          <w:numId w:val="2"/>
        </w:numPr>
        <w:spacing w:after="80"/>
      </w:pPr>
      <w:r>
        <w:t>admin — one-time/disaster-recovery statistics recompute (the only endpoint permitted to scan the full incidents collection)</w:t>
      </w:r>
    </w:p>
    <w:p w14:paraId="6B13F03D" w14:textId="77777777" w:rsidR="00F55F05" w:rsidRDefault="00000000">
      <w:pPr>
        <w:pStyle w:val="ListParagraph"/>
        <w:numPr>
          <w:ilvl w:val="0"/>
          <w:numId w:val="2"/>
        </w:numPr>
        <w:spacing w:after="80"/>
      </w:pPr>
      <w:r>
        <w:t>statistics — shared service implementing the transactional incremental-update logic used by incident creation and workflow transitions</w:t>
      </w:r>
    </w:p>
    <w:p w14:paraId="76F437F6" w14:textId="77777777" w:rsidR="00F55F05" w:rsidRDefault="00000000">
      <w:pPr>
        <w:pStyle w:val="Heading2"/>
      </w:pPr>
      <w:bookmarkStart w:id="13" w:name="_Toc235107150"/>
      <w:r>
        <w:t>4.4 Frontend Architecture</w:t>
      </w:r>
      <w:bookmarkEnd w:id="13"/>
    </w:p>
    <w:p w14:paraId="1213D67A" w14:textId="77777777" w:rsidR="00F55F05" w:rsidRDefault="00000000">
      <w:pPr>
        <w:spacing w:after="160"/>
      </w:pPr>
      <w:r>
        <w:t>The application shell (</w:t>
      </w:r>
      <w:proofErr w:type="spellStart"/>
      <w:r>
        <w:t>AppLayout</w:t>
      </w:r>
      <w:proofErr w:type="spellEnd"/>
      <w:r>
        <w:t xml:space="preserve">) renders a collapsible left sidebar and a top header around every authenticated route, using React Router’s nested layout-route pattern. A single </w:t>
      </w:r>
      <w:proofErr w:type="spellStart"/>
      <w:r>
        <w:t>ProtectedRoute</w:t>
      </w:r>
      <w:proofErr w:type="spellEnd"/>
      <w:r>
        <w:t xml:space="preserve"> component guards the entire authenticated route tree, redirecting unauthenticated users to /login and preserving their originally requested URL for post-login redirect.</w:t>
      </w:r>
    </w:p>
    <w:p w14:paraId="1E17AE69" w14:textId="77777777" w:rsidR="00F55F05" w:rsidRDefault="00000000">
      <w:pPr>
        <w:spacing w:after="160"/>
      </w:pPr>
      <w:r>
        <w:t>Every page that displays derived, computed-looking data (executive metrics, evidence correlation, root-cause likelihood, SLA/escalation status, revenue-at-risk) does so through pure, deterministic, seeded-random derivation functions over the incident/investigation/recommendation documents already fetched for that page — never through an additional network request. This is the same technique applied consistently from the Incident Details workspace through to the Executive Dashboard, Live Monitoring, Evidence Sources, and Reports pages.</w:t>
      </w:r>
    </w:p>
    <w:p w14:paraId="0D8AAC71" w14:textId="77777777" w:rsidR="00F55F05" w:rsidRDefault="00000000">
      <w:r>
        <w:br w:type="page"/>
      </w:r>
    </w:p>
    <w:p w14:paraId="1C062AAB" w14:textId="77777777" w:rsidR="00F55F05" w:rsidRDefault="00000000">
      <w:pPr>
        <w:pStyle w:val="Heading1"/>
      </w:pPr>
      <w:bookmarkStart w:id="14" w:name="_Toc235107151"/>
      <w:r>
        <w:lastRenderedPageBreak/>
        <w:t>5. Authentication &amp; Access Control</w:t>
      </w:r>
      <w:bookmarkEnd w:id="14"/>
    </w:p>
    <w:p w14:paraId="339F9DC4" w14:textId="77777777" w:rsidR="00F55F05" w:rsidRDefault="00000000">
      <w:pPr>
        <w:pStyle w:val="Heading2"/>
      </w:pPr>
      <w:bookmarkStart w:id="15" w:name="_Toc235107152"/>
      <w:r>
        <w:t>5.1 Firebase Authentication</w:t>
      </w:r>
      <w:bookmarkEnd w:id="15"/>
    </w:p>
    <w:p w14:paraId="0D743229" w14:textId="77777777" w:rsidR="00F55F05" w:rsidRDefault="00000000">
      <w:pPr>
        <w:spacing w:after="160"/>
      </w:pPr>
      <w:r>
        <w:t>Two sign-in methods are supported side by side on the login screen:</w:t>
      </w:r>
    </w:p>
    <w:p w14:paraId="3DB50D16" w14:textId="77777777" w:rsidR="00F55F05" w:rsidRDefault="00000000">
      <w:pPr>
        <w:pStyle w:val="ListParagraph"/>
        <w:numPr>
          <w:ilvl w:val="0"/>
          <w:numId w:val="2"/>
        </w:numPr>
        <w:spacing w:after="80"/>
      </w:pPr>
      <w:r>
        <w:rPr>
          <w:b/>
          <w:bCs/>
        </w:rPr>
        <w:t xml:space="preserve">Email &amp; Password: </w:t>
      </w:r>
      <w:proofErr w:type="spellStart"/>
      <w:r>
        <w:t>signInWithEmailAndPassword</w:t>
      </w:r>
      <w:proofErr w:type="spellEnd"/>
      <w:r>
        <w:t>, the original authentication path</w:t>
      </w:r>
    </w:p>
    <w:p w14:paraId="65C3D5B0" w14:textId="77777777" w:rsidR="00F55F05" w:rsidRDefault="00000000">
      <w:pPr>
        <w:pStyle w:val="ListParagraph"/>
        <w:numPr>
          <w:ilvl w:val="0"/>
          <w:numId w:val="2"/>
        </w:numPr>
        <w:spacing w:after="80"/>
      </w:pPr>
      <w:r>
        <w:rPr>
          <w:b/>
          <w:bCs/>
        </w:rPr>
        <w:t xml:space="preserve">Google Sign-In: </w:t>
      </w:r>
      <w:proofErr w:type="spellStart"/>
      <w:r>
        <w:t>signInWithPopup</w:t>
      </w:r>
      <w:proofErr w:type="spellEnd"/>
      <w:r>
        <w:t xml:space="preserve"> (popup-only, no redirect flow), added as an additional option without touching the email/password path or the backend verification logic</w:t>
      </w:r>
    </w:p>
    <w:p w14:paraId="24E9B2D5" w14:textId="77777777" w:rsidR="00F55F05" w:rsidRDefault="00000000">
      <w:pPr>
        <w:spacing w:after="160"/>
      </w:pPr>
      <w:r>
        <w:t xml:space="preserve">Both methods converge on the same </w:t>
      </w:r>
      <w:proofErr w:type="spellStart"/>
      <w:r>
        <w:t>onAuthStateChanged</w:t>
      </w:r>
      <w:proofErr w:type="spellEnd"/>
      <w:r>
        <w:t xml:space="preserve"> listener in </w:t>
      </w:r>
      <w:proofErr w:type="spellStart"/>
      <w:r>
        <w:t>AuthContext</w:t>
      </w:r>
      <w:proofErr w:type="spellEnd"/>
      <w:r>
        <w:t>, which is the single source of truth for the current user and their role — there is exactly one authentication flow in the application, not two parallel ones. On every auth state change, the ID token is force-refreshed (</w:t>
      </w:r>
      <w:proofErr w:type="spellStart"/>
      <w:r>
        <w:t>getIdTokenResult</w:t>
      </w:r>
      <w:proofErr w:type="spellEnd"/>
      <w:r>
        <w:t>(true)) so a newly assigned role claim is picked up without requiring the user to sign out and back in manually.</w:t>
      </w:r>
    </w:p>
    <w:p w14:paraId="347E4C74" w14:textId="77777777" w:rsidR="00F55F05" w:rsidRDefault="00000000">
      <w:pPr>
        <w:pStyle w:val="Heading2"/>
      </w:pPr>
      <w:bookmarkStart w:id="16" w:name="_Toc235107153"/>
      <w:r>
        <w:t>5.2 Role-Based Access Control</w:t>
      </w:r>
      <w:bookmarkEnd w:id="16"/>
    </w:p>
    <w:p w14:paraId="6C47C505" w14:textId="77777777" w:rsidR="00F55F05" w:rsidRDefault="00000000">
      <w:pPr>
        <w:spacing w:after="160"/>
      </w:pPr>
      <w:r>
        <w:t xml:space="preserve">Firebase custom claims carry a single role field. The backend’s authenticate middleware verifies the ID token and attaches the role to the request; a </w:t>
      </w:r>
      <w:proofErr w:type="spellStart"/>
      <w:r>
        <w:t>requireRole</w:t>
      </w:r>
      <w:proofErr w:type="spellEnd"/>
      <w:r>
        <w:t xml:space="preserve"> middleware then gates each write or admin endpoint.</w:t>
      </w:r>
    </w:p>
    <w:tbl>
      <w:tblPr>
        <w:tblW w:w="94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2200"/>
        <w:gridCol w:w="2400"/>
        <w:gridCol w:w="4800"/>
      </w:tblGrid>
      <w:tr w:rsidR="00F55F05" w14:paraId="55133126" w14:textId="77777777">
        <w:tblPrEx>
          <w:tblCellMar>
            <w:top w:w="0" w:type="dxa"/>
            <w:bottom w:w="0" w:type="dxa"/>
          </w:tblCellMar>
        </w:tblPrEx>
        <w:trPr>
          <w:tblHeader/>
        </w:trPr>
        <w:tc>
          <w:tcPr>
            <w:tcW w:w="2200" w:type="dxa"/>
            <w:shd w:val="clear" w:color="auto" w:fill="1E293B"/>
            <w:tcMar>
              <w:top w:w="80" w:type="dxa"/>
              <w:left w:w="120" w:type="dxa"/>
              <w:bottom w:w="80" w:type="dxa"/>
              <w:right w:w="120" w:type="dxa"/>
            </w:tcMar>
            <w:vAlign w:val="center"/>
          </w:tcPr>
          <w:p w14:paraId="185E4A94" w14:textId="77777777" w:rsidR="00F55F05" w:rsidRDefault="00000000">
            <w:r>
              <w:rPr>
                <w:b/>
                <w:bCs/>
                <w:color w:val="FFFFFF"/>
                <w:sz w:val="20"/>
                <w:szCs w:val="20"/>
              </w:rPr>
              <w:t>Role</w:t>
            </w:r>
          </w:p>
        </w:tc>
        <w:tc>
          <w:tcPr>
            <w:tcW w:w="2400" w:type="dxa"/>
            <w:shd w:val="clear" w:color="auto" w:fill="1E293B"/>
            <w:tcMar>
              <w:top w:w="80" w:type="dxa"/>
              <w:left w:w="120" w:type="dxa"/>
              <w:bottom w:w="80" w:type="dxa"/>
              <w:right w:w="120" w:type="dxa"/>
            </w:tcMar>
            <w:vAlign w:val="center"/>
          </w:tcPr>
          <w:p w14:paraId="745FC9AF" w14:textId="77777777" w:rsidR="00F55F05" w:rsidRDefault="00000000">
            <w:r>
              <w:rPr>
                <w:b/>
                <w:bCs/>
                <w:color w:val="FFFFFF"/>
                <w:sz w:val="20"/>
                <w:szCs w:val="20"/>
              </w:rPr>
              <w:t>Write Access</w:t>
            </w:r>
          </w:p>
        </w:tc>
        <w:tc>
          <w:tcPr>
            <w:tcW w:w="4800" w:type="dxa"/>
            <w:shd w:val="clear" w:color="auto" w:fill="1E293B"/>
            <w:tcMar>
              <w:top w:w="80" w:type="dxa"/>
              <w:left w:w="120" w:type="dxa"/>
              <w:bottom w:w="80" w:type="dxa"/>
              <w:right w:w="120" w:type="dxa"/>
            </w:tcMar>
            <w:vAlign w:val="center"/>
          </w:tcPr>
          <w:p w14:paraId="19C92813" w14:textId="77777777" w:rsidR="00F55F05" w:rsidRDefault="00000000">
            <w:r>
              <w:rPr>
                <w:b/>
                <w:bCs/>
                <w:color w:val="FFFFFF"/>
                <w:sz w:val="20"/>
                <w:szCs w:val="20"/>
              </w:rPr>
              <w:t>Typical User</w:t>
            </w:r>
          </w:p>
        </w:tc>
      </w:tr>
      <w:tr w:rsidR="00F55F05" w14:paraId="07FE0696" w14:textId="77777777">
        <w:tblPrEx>
          <w:tblCellMar>
            <w:top w:w="0" w:type="dxa"/>
            <w:bottom w:w="0" w:type="dxa"/>
          </w:tblCellMar>
        </w:tblPrEx>
        <w:tc>
          <w:tcPr>
            <w:tcW w:w="2200" w:type="dxa"/>
            <w:tcMar>
              <w:top w:w="80" w:type="dxa"/>
              <w:left w:w="120" w:type="dxa"/>
              <w:bottom w:w="80" w:type="dxa"/>
              <w:right w:w="120" w:type="dxa"/>
            </w:tcMar>
            <w:vAlign w:val="center"/>
          </w:tcPr>
          <w:p w14:paraId="5C516D3F" w14:textId="77777777" w:rsidR="00F55F05" w:rsidRDefault="00000000">
            <w:r>
              <w:rPr>
                <w:sz w:val="20"/>
                <w:szCs w:val="20"/>
              </w:rPr>
              <w:t>ADMIN</w:t>
            </w:r>
          </w:p>
        </w:tc>
        <w:tc>
          <w:tcPr>
            <w:tcW w:w="2400" w:type="dxa"/>
            <w:tcMar>
              <w:top w:w="80" w:type="dxa"/>
              <w:left w:w="120" w:type="dxa"/>
              <w:bottom w:w="80" w:type="dxa"/>
              <w:right w:w="120" w:type="dxa"/>
            </w:tcMar>
            <w:vAlign w:val="center"/>
          </w:tcPr>
          <w:p w14:paraId="3AD9000D" w14:textId="77777777" w:rsidR="00F55F05" w:rsidRDefault="00000000">
            <w:r>
              <w:rPr>
                <w:sz w:val="20"/>
                <w:szCs w:val="20"/>
              </w:rPr>
              <w:t>Full — including role assignment and statistics recompute</w:t>
            </w:r>
          </w:p>
        </w:tc>
        <w:tc>
          <w:tcPr>
            <w:tcW w:w="4800" w:type="dxa"/>
            <w:tcMar>
              <w:top w:w="80" w:type="dxa"/>
              <w:left w:w="120" w:type="dxa"/>
              <w:bottom w:w="80" w:type="dxa"/>
              <w:right w:w="120" w:type="dxa"/>
            </w:tcMar>
            <w:vAlign w:val="center"/>
          </w:tcPr>
          <w:p w14:paraId="31E3B75C" w14:textId="77777777" w:rsidR="00F55F05" w:rsidRDefault="00000000">
            <w:r>
              <w:rPr>
                <w:sz w:val="20"/>
                <w:szCs w:val="20"/>
              </w:rPr>
              <w:t>Platform administrator</w:t>
            </w:r>
          </w:p>
        </w:tc>
      </w:tr>
      <w:tr w:rsidR="00F55F05" w14:paraId="684E1FCB" w14:textId="77777777">
        <w:tblPrEx>
          <w:tblCellMar>
            <w:top w:w="0" w:type="dxa"/>
            <w:bottom w:w="0" w:type="dxa"/>
          </w:tblCellMar>
        </w:tblPrEx>
        <w:tc>
          <w:tcPr>
            <w:tcW w:w="2200" w:type="dxa"/>
            <w:tcMar>
              <w:top w:w="80" w:type="dxa"/>
              <w:left w:w="120" w:type="dxa"/>
              <w:bottom w:w="80" w:type="dxa"/>
              <w:right w:w="120" w:type="dxa"/>
            </w:tcMar>
            <w:vAlign w:val="center"/>
          </w:tcPr>
          <w:p w14:paraId="374F6AE1" w14:textId="77777777" w:rsidR="00F55F05" w:rsidRDefault="00000000">
            <w:r>
              <w:rPr>
                <w:sz w:val="20"/>
                <w:szCs w:val="20"/>
              </w:rPr>
              <w:t>ENGINEER</w:t>
            </w:r>
          </w:p>
        </w:tc>
        <w:tc>
          <w:tcPr>
            <w:tcW w:w="2400" w:type="dxa"/>
            <w:tcMar>
              <w:top w:w="80" w:type="dxa"/>
              <w:left w:w="120" w:type="dxa"/>
              <w:bottom w:w="80" w:type="dxa"/>
              <w:right w:w="120" w:type="dxa"/>
            </w:tcMar>
            <w:vAlign w:val="center"/>
          </w:tcPr>
          <w:p w14:paraId="7CC41107" w14:textId="77777777" w:rsidR="00F55F05" w:rsidRDefault="00000000">
            <w:r>
              <w:rPr>
                <w:sz w:val="20"/>
                <w:szCs w:val="20"/>
              </w:rPr>
              <w:t>Create/update incidents, workflow transitions, notifications</w:t>
            </w:r>
          </w:p>
        </w:tc>
        <w:tc>
          <w:tcPr>
            <w:tcW w:w="4800" w:type="dxa"/>
            <w:tcMar>
              <w:top w:w="80" w:type="dxa"/>
              <w:left w:w="120" w:type="dxa"/>
              <w:bottom w:w="80" w:type="dxa"/>
              <w:right w:w="120" w:type="dxa"/>
            </w:tcMar>
            <w:vAlign w:val="center"/>
          </w:tcPr>
          <w:p w14:paraId="08CE2AD7" w14:textId="77777777" w:rsidR="00F55F05" w:rsidRDefault="00000000">
            <w:r>
              <w:rPr>
                <w:sz w:val="20"/>
                <w:szCs w:val="20"/>
              </w:rPr>
              <w:t>Site reliability / incident responder</w:t>
            </w:r>
          </w:p>
        </w:tc>
      </w:tr>
      <w:tr w:rsidR="00F55F05" w14:paraId="6E03AC72" w14:textId="77777777">
        <w:tblPrEx>
          <w:tblCellMar>
            <w:top w:w="0" w:type="dxa"/>
            <w:bottom w:w="0" w:type="dxa"/>
          </w:tblCellMar>
        </w:tblPrEx>
        <w:tc>
          <w:tcPr>
            <w:tcW w:w="2200" w:type="dxa"/>
            <w:tcMar>
              <w:top w:w="80" w:type="dxa"/>
              <w:left w:w="120" w:type="dxa"/>
              <w:bottom w:w="80" w:type="dxa"/>
              <w:right w:w="120" w:type="dxa"/>
            </w:tcMar>
            <w:vAlign w:val="center"/>
          </w:tcPr>
          <w:p w14:paraId="18269699" w14:textId="77777777" w:rsidR="00F55F05" w:rsidRDefault="00000000">
            <w:r>
              <w:rPr>
                <w:sz w:val="20"/>
                <w:szCs w:val="20"/>
              </w:rPr>
              <w:t>MANAGER</w:t>
            </w:r>
          </w:p>
        </w:tc>
        <w:tc>
          <w:tcPr>
            <w:tcW w:w="2400" w:type="dxa"/>
            <w:tcMar>
              <w:top w:w="80" w:type="dxa"/>
              <w:left w:w="120" w:type="dxa"/>
              <w:bottom w:w="80" w:type="dxa"/>
              <w:right w:w="120" w:type="dxa"/>
            </w:tcMar>
            <w:vAlign w:val="center"/>
          </w:tcPr>
          <w:p w14:paraId="1B6C3BFC" w14:textId="77777777" w:rsidR="00F55F05" w:rsidRDefault="00000000">
            <w:r>
              <w:rPr>
                <w:sz w:val="20"/>
                <w:szCs w:val="20"/>
              </w:rPr>
              <w:t>Same as Engineer</w:t>
            </w:r>
          </w:p>
        </w:tc>
        <w:tc>
          <w:tcPr>
            <w:tcW w:w="4800" w:type="dxa"/>
            <w:tcMar>
              <w:top w:w="80" w:type="dxa"/>
              <w:left w:w="120" w:type="dxa"/>
              <w:bottom w:w="80" w:type="dxa"/>
              <w:right w:w="120" w:type="dxa"/>
            </w:tcMar>
            <w:vAlign w:val="center"/>
          </w:tcPr>
          <w:p w14:paraId="2245E234" w14:textId="77777777" w:rsidR="00F55F05" w:rsidRDefault="00000000">
            <w:r>
              <w:rPr>
                <w:sz w:val="20"/>
                <w:szCs w:val="20"/>
              </w:rPr>
              <w:t>Operations manager / escalation owner</w:t>
            </w:r>
          </w:p>
        </w:tc>
      </w:tr>
      <w:tr w:rsidR="00F55F05" w14:paraId="3B3FD01D" w14:textId="77777777">
        <w:tblPrEx>
          <w:tblCellMar>
            <w:top w:w="0" w:type="dxa"/>
            <w:bottom w:w="0" w:type="dxa"/>
          </w:tblCellMar>
        </w:tblPrEx>
        <w:tc>
          <w:tcPr>
            <w:tcW w:w="2200" w:type="dxa"/>
            <w:tcMar>
              <w:top w:w="80" w:type="dxa"/>
              <w:left w:w="120" w:type="dxa"/>
              <w:bottom w:w="80" w:type="dxa"/>
              <w:right w:w="120" w:type="dxa"/>
            </w:tcMar>
            <w:vAlign w:val="center"/>
          </w:tcPr>
          <w:p w14:paraId="1DFB7D2A" w14:textId="77777777" w:rsidR="00F55F05" w:rsidRDefault="00000000">
            <w:r>
              <w:rPr>
                <w:sz w:val="20"/>
                <w:szCs w:val="20"/>
              </w:rPr>
              <w:t>VIEWER</w:t>
            </w:r>
          </w:p>
        </w:tc>
        <w:tc>
          <w:tcPr>
            <w:tcW w:w="2400" w:type="dxa"/>
            <w:tcMar>
              <w:top w:w="80" w:type="dxa"/>
              <w:left w:w="120" w:type="dxa"/>
              <w:bottom w:w="80" w:type="dxa"/>
              <w:right w:w="120" w:type="dxa"/>
            </w:tcMar>
            <w:vAlign w:val="center"/>
          </w:tcPr>
          <w:p w14:paraId="53FD6F86" w14:textId="77777777" w:rsidR="00F55F05" w:rsidRDefault="00000000">
            <w:r>
              <w:rPr>
                <w:sz w:val="20"/>
                <w:szCs w:val="20"/>
              </w:rPr>
              <w:t>None — read-only across every page</w:t>
            </w:r>
          </w:p>
        </w:tc>
        <w:tc>
          <w:tcPr>
            <w:tcW w:w="4800" w:type="dxa"/>
            <w:tcMar>
              <w:top w:w="80" w:type="dxa"/>
              <w:left w:w="120" w:type="dxa"/>
              <w:bottom w:w="80" w:type="dxa"/>
              <w:right w:w="120" w:type="dxa"/>
            </w:tcMar>
            <w:vAlign w:val="center"/>
          </w:tcPr>
          <w:p w14:paraId="3CAC5B85" w14:textId="77777777" w:rsidR="00F55F05" w:rsidRDefault="00000000">
            <w:r>
              <w:rPr>
                <w:sz w:val="20"/>
                <w:szCs w:val="20"/>
              </w:rPr>
              <w:t>Executive / auditor / read-only stakeholder</w:t>
            </w:r>
          </w:p>
        </w:tc>
      </w:tr>
    </w:tbl>
    <w:p w14:paraId="1A1FB75D" w14:textId="77777777" w:rsidR="00F55F05" w:rsidRDefault="00000000">
      <w:pPr>
        <w:pStyle w:val="Heading3"/>
      </w:pPr>
      <w:bookmarkStart w:id="17" w:name="_Toc235107154"/>
      <w:r>
        <w:t>5.2.1 Demo VIEWER Fallback</w:t>
      </w:r>
      <w:bookmarkEnd w:id="17"/>
    </w:p>
    <w:p w14:paraId="4DCA218F" w14:textId="77777777" w:rsidR="00F55F05" w:rsidRDefault="00000000">
      <w:pPr>
        <w:spacing w:after="160"/>
      </w:pPr>
      <w:r>
        <w:t>A first-time Google Sign-In has no role claim yet, since claims are only assigned by an administrator after a user’s first login. Rather than blocking that user entirely, both the backend (authenticate.middleware.js) and the frontend (</w:t>
      </w:r>
      <w:proofErr w:type="spellStart"/>
      <w:r>
        <w:t>AuthContext</w:t>
      </w:r>
      <w:proofErr w:type="spellEnd"/>
      <w:r>
        <w:t xml:space="preserve">) apply a deliberate, clearly-commented demo fallback: an authenticated user with no role claim is treated as VIEWER for that session — no custom claim is ever written, no </w:t>
      </w:r>
      <w:proofErr w:type="spellStart"/>
      <w:r>
        <w:t>Firestore</w:t>
      </w:r>
      <w:proofErr w:type="spellEnd"/>
      <w:r>
        <w:t xml:space="preserve"> write occurs, and the fallback is designed to be removed once every account has a real role assigned via the existing role-assignment script.</w:t>
      </w:r>
    </w:p>
    <w:p w14:paraId="5E763C52" w14:textId="77777777" w:rsidR="00F55F05" w:rsidRDefault="00000000">
      <w:pPr>
        <w:pStyle w:val="Heading2"/>
      </w:pPr>
      <w:bookmarkStart w:id="18" w:name="_Toc235107155"/>
      <w:r>
        <w:t>5.3 Protected Routes</w:t>
      </w:r>
      <w:bookmarkEnd w:id="18"/>
    </w:p>
    <w:p w14:paraId="78F4F9AA" w14:textId="77777777" w:rsidR="00F55F05" w:rsidRDefault="00000000">
      <w:pPr>
        <w:spacing w:after="160"/>
      </w:pPr>
      <w:r>
        <w:t xml:space="preserve">All application routes except /login are wrapped in a single </w:t>
      </w:r>
      <w:proofErr w:type="spellStart"/>
      <w:r>
        <w:t>ProtectedRoute</w:t>
      </w:r>
      <w:proofErr w:type="spellEnd"/>
      <w:r>
        <w:t xml:space="preserve"> guard: unauthenticated users are redirected to /login (with the originally requested path preserved for post-login redirect); authenticated users with no role see a friendly "not yet assigned a platform role" message rather than a broken page or a crash.</w:t>
      </w:r>
    </w:p>
    <w:p w14:paraId="691AF3D4" w14:textId="77777777" w:rsidR="00F55F05" w:rsidRDefault="00000000">
      <w:r>
        <w:br w:type="page"/>
      </w:r>
    </w:p>
    <w:p w14:paraId="4A08FCA2" w14:textId="77777777" w:rsidR="00F55F05" w:rsidRDefault="00000000">
      <w:pPr>
        <w:pStyle w:val="Heading1"/>
      </w:pPr>
      <w:bookmarkStart w:id="19" w:name="_Toc235107156"/>
      <w:r>
        <w:lastRenderedPageBreak/>
        <w:t>6. Application Features</w:t>
      </w:r>
      <w:bookmarkEnd w:id="19"/>
    </w:p>
    <w:p w14:paraId="55D0ACEA" w14:textId="77777777" w:rsidR="00F55F05" w:rsidRDefault="00000000">
      <w:pPr>
        <w:pStyle w:val="Heading2"/>
      </w:pPr>
      <w:bookmarkStart w:id="20" w:name="_Toc235107157"/>
      <w:r>
        <w:t>6.1 Executive Dashboard (/)</w:t>
      </w:r>
      <w:bookmarkEnd w:id="20"/>
    </w:p>
    <w:p w14:paraId="41867396" w14:textId="77777777" w:rsidR="00F55F05" w:rsidRDefault="00000000">
      <w:pPr>
        <w:spacing w:after="160"/>
      </w:pPr>
      <w:r>
        <w:t xml:space="preserve">The platform’s home page, rebuilt as a true executive overview rather than an incident table. Reuses exactly the same two requests (GET /dashboard, GET /incidents) that the original home page made — no new endpoint, no additional </w:t>
      </w:r>
      <w:proofErr w:type="spellStart"/>
      <w:r>
        <w:t>Firestore</w:t>
      </w:r>
      <w:proofErr w:type="spellEnd"/>
      <w:r>
        <w:t xml:space="preserve"> read.</w:t>
      </w:r>
    </w:p>
    <w:p w14:paraId="5E0D0E84" w14:textId="77777777" w:rsidR="00F55F05" w:rsidRDefault="00000000">
      <w:pPr>
        <w:pStyle w:val="ListParagraph"/>
        <w:numPr>
          <w:ilvl w:val="0"/>
          <w:numId w:val="2"/>
        </w:numPr>
        <w:spacing w:after="80"/>
      </w:pPr>
      <w:r>
        <w:t xml:space="preserve">KPI row: Open Incidents, Critical Incidents, Availability, Success Rate, Revenue </w:t>
      </w:r>
      <w:proofErr w:type="gramStart"/>
      <w:r>
        <w:t>At</w:t>
      </w:r>
      <w:proofErr w:type="gramEnd"/>
      <w:r>
        <w:t xml:space="preserve"> Risk, Affected Merchants, Affected PSPs, SLA Compliance</w:t>
      </w:r>
    </w:p>
    <w:p w14:paraId="35F2D3AB" w14:textId="77777777" w:rsidR="00F55F05" w:rsidRDefault="00000000">
      <w:pPr>
        <w:pStyle w:val="ListParagraph"/>
        <w:numPr>
          <w:ilvl w:val="0"/>
          <w:numId w:val="2"/>
        </w:numPr>
        <w:spacing w:after="80"/>
      </w:pPr>
      <w:r>
        <w:t>Operational metrics row: MTTD, MTTA, MTTR, Availability, Transaction Volume, TPS</w:t>
      </w:r>
    </w:p>
    <w:p w14:paraId="3FAF084F" w14:textId="77777777" w:rsidR="00F55F05" w:rsidRDefault="00000000">
      <w:pPr>
        <w:pStyle w:val="ListParagraph"/>
        <w:numPr>
          <w:ilvl w:val="0"/>
          <w:numId w:val="2"/>
        </w:numPr>
        <w:spacing w:after="80"/>
      </w:pPr>
      <w:r>
        <w:t>System Health Overview: eight core-service status tiles derived from the currently open incidents</w:t>
      </w:r>
    </w:p>
    <w:p w14:paraId="38DE9997" w14:textId="77777777" w:rsidR="00F55F05" w:rsidRDefault="00000000">
      <w:pPr>
        <w:pStyle w:val="ListParagraph"/>
        <w:numPr>
          <w:ilvl w:val="0"/>
          <w:numId w:val="2"/>
        </w:numPr>
        <w:spacing w:after="80"/>
      </w:pPr>
      <w:r>
        <w:t>Recent Critical Incidents: latest five, linking directly into Incident Details</w:t>
      </w:r>
    </w:p>
    <w:p w14:paraId="4EB6F5FE" w14:textId="77777777" w:rsidR="00F55F05" w:rsidRDefault="00000000">
      <w:pPr>
        <w:pStyle w:val="ListParagraph"/>
        <w:numPr>
          <w:ilvl w:val="0"/>
          <w:numId w:val="2"/>
        </w:numPr>
        <w:spacing w:after="80"/>
      </w:pPr>
      <w:r>
        <w:t>Live Activity Feed and an auto-generated Executive Summary narrative</w:t>
      </w:r>
    </w:p>
    <w:p w14:paraId="5C07FDB1" w14:textId="77777777" w:rsidR="00F55F05" w:rsidRDefault="00000000">
      <w:pPr>
        <w:pStyle w:val="Heading2"/>
      </w:pPr>
      <w:bookmarkStart w:id="21" w:name="_Toc235107158"/>
      <w:r>
        <w:t>6.2 Incident Management (/incidents)</w:t>
      </w:r>
      <w:bookmarkEnd w:id="21"/>
    </w:p>
    <w:p w14:paraId="399C6923" w14:textId="77777777" w:rsidR="00F55F05" w:rsidRDefault="00000000">
      <w:pPr>
        <w:spacing w:after="160"/>
      </w:pPr>
      <w:r>
        <w:t>The full incident list and search experience, reusing the existing /incidents and /search endpoints unchanged. Supports cursor-based pagination and nine independent filter fields: severity, status, merchant, PSP, region, service, date, error code, and correlation ID (direct incident-ID lookup).</w:t>
      </w:r>
    </w:p>
    <w:p w14:paraId="407A2487" w14:textId="77777777" w:rsidR="00F55F05" w:rsidRDefault="00000000">
      <w:pPr>
        <w:pStyle w:val="Heading2"/>
      </w:pPr>
      <w:bookmarkStart w:id="22" w:name="_Toc235107159"/>
      <w:r>
        <w:t>6.3 Incident Details &amp; Investigation Workspace (/incidents/:id)</w:t>
      </w:r>
      <w:bookmarkEnd w:id="22"/>
    </w:p>
    <w:p w14:paraId="28D82D74" w14:textId="77777777" w:rsidR="00F55F05" w:rsidRDefault="00000000">
      <w:pPr>
        <w:spacing w:after="160"/>
      </w:pPr>
      <w:r>
        <w:t xml:space="preserve">The most data-rich page in the application, and the architectural template the rest of the redesign follows: exactly three </w:t>
      </w:r>
      <w:proofErr w:type="spellStart"/>
      <w:r>
        <w:t>Firestore</w:t>
      </w:r>
      <w:proofErr w:type="spellEnd"/>
      <w:r>
        <w:t>-backed reads per visit (incident, investigation, recommendation) — everything else on the page is a pure in-memory derivation.</w:t>
      </w:r>
    </w:p>
    <w:p w14:paraId="08548FE3" w14:textId="77777777" w:rsidR="00F55F05" w:rsidRDefault="00000000">
      <w:pPr>
        <w:pStyle w:val="ListParagraph"/>
        <w:numPr>
          <w:ilvl w:val="0"/>
          <w:numId w:val="2"/>
        </w:numPr>
        <w:spacing w:after="80"/>
      </w:pPr>
      <w:r>
        <w:t>AI Incident Summary — executive summary, business impact, risk level, recovery confidence, next recommended action</w:t>
      </w:r>
    </w:p>
    <w:p w14:paraId="2F20BBA7" w14:textId="77777777" w:rsidR="00F55F05" w:rsidRDefault="00000000">
      <w:pPr>
        <w:pStyle w:val="ListParagraph"/>
        <w:numPr>
          <w:ilvl w:val="0"/>
          <w:numId w:val="2"/>
        </w:numPr>
        <w:spacing w:after="80"/>
      </w:pPr>
      <w:r>
        <w:t xml:space="preserve">AI Correlation Graph — a fixed 13-node/14-edge service topology, </w:t>
      </w:r>
      <w:proofErr w:type="spellStart"/>
      <w:r>
        <w:t>colored</w:t>
      </w:r>
      <w:proofErr w:type="spellEnd"/>
      <w:r>
        <w:t xml:space="preserve"> and annotated per-incident to visually explain the AI’s root-cause reasoning</w:t>
      </w:r>
    </w:p>
    <w:p w14:paraId="15CBB463" w14:textId="77777777" w:rsidR="00F55F05" w:rsidRDefault="00000000">
      <w:pPr>
        <w:pStyle w:val="ListParagraph"/>
        <w:numPr>
          <w:ilvl w:val="0"/>
          <w:numId w:val="2"/>
        </w:numPr>
        <w:spacing w:after="80"/>
      </w:pPr>
      <w:r>
        <w:t>Evidence &amp; Investigation Workspace — over sixty monitored evidence sources across eight categories, each with health status, sparkline, trend, contribution, confidence, and Root Cause Likelihood; pinned anomalies surfaced automatically</w:t>
      </w:r>
    </w:p>
    <w:p w14:paraId="42D3EEB7" w14:textId="77777777" w:rsidR="00F55F05" w:rsidRDefault="00000000">
      <w:pPr>
        <w:pStyle w:val="ListParagraph"/>
        <w:numPr>
          <w:ilvl w:val="0"/>
          <w:numId w:val="2"/>
        </w:numPr>
        <w:spacing w:after="80"/>
      </w:pPr>
      <w:r>
        <w:t>Impact Panel — revenue at risk, customers impacted, failed transactions, success rate, affected merchants/regions/PSPs</w:t>
      </w:r>
    </w:p>
    <w:p w14:paraId="5779B786" w14:textId="77777777" w:rsidR="00F55F05" w:rsidRDefault="00000000">
      <w:pPr>
        <w:pStyle w:val="ListParagraph"/>
        <w:numPr>
          <w:ilvl w:val="0"/>
          <w:numId w:val="2"/>
        </w:numPr>
        <w:spacing w:after="80"/>
      </w:pPr>
      <w:r>
        <w:t>Interactive Runbook — a reusable, keyword-resolved recovery procedure (not duplicated per incident) with recovery steps, copy-to-clipboard commands, validation checklist, rollback procedure, prerequisites, escalation contact, and related runbooks</w:t>
      </w:r>
    </w:p>
    <w:p w14:paraId="73826FBC" w14:textId="77777777" w:rsidR="00F55F05" w:rsidRDefault="00000000">
      <w:pPr>
        <w:pStyle w:val="ListParagraph"/>
        <w:numPr>
          <w:ilvl w:val="0"/>
          <w:numId w:val="2"/>
        </w:numPr>
        <w:spacing w:after="80"/>
      </w:pPr>
      <w:r>
        <w:t>Activity Timeline and a right-rail Live Incident Feed</w:t>
      </w:r>
    </w:p>
    <w:p w14:paraId="6E057A40" w14:textId="77777777" w:rsidR="00F55F05" w:rsidRDefault="00000000">
      <w:pPr>
        <w:pStyle w:val="ListParagraph"/>
        <w:numPr>
          <w:ilvl w:val="0"/>
          <w:numId w:val="2"/>
        </w:numPr>
        <w:spacing w:after="80"/>
      </w:pPr>
      <w:r>
        <w:t>Workflow Actions — seven-stage status transitions, gated by role, with disabled (not hidden) controls and a clear permission message for VIEWER</w:t>
      </w:r>
    </w:p>
    <w:p w14:paraId="632FEC4C" w14:textId="77777777" w:rsidR="00F55F05" w:rsidRDefault="00000000">
      <w:pPr>
        <w:pStyle w:val="ListParagraph"/>
        <w:numPr>
          <w:ilvl w:val="0"/>
          <w:numId w:val="2"/>
        </w:numPr>
        <w:spacing w:after="80"/>
      </w:pPr>
      <w:r>
        <w:t>Related Incidents — opt-in (click to load), never fetched automatically</w:t>
      </w:r>
    </w:p>
    <w:p w14:paraId="408913F9" w14:textId="77777777" w:rsidR="00F55F05" w:rsidRDefault="00000000">
      <w:pPr>
        <w:pStyle w:val="Heading2"/>
      </w:pPr>
      <w:bookmarkStart w:id="23" w:name="_Toc235107160"/>
      <w:r>
        <w:t>6.4 Analytics (/analytics)</w:t>
      </w:r>
      <w:bookmarkEnd w:id="23"/>
    </w:p>
    <w:p w14:paraId="65D014AA" w14:textId="77777777" w:rsidR="00F55F05" w:rsidRDefault="00000000">
      <w:pPr>
        <w:spacing w:after="160"/>
      </w:pPr>
      <w:r>
        <w:lastRenderedPageBreak/>
        <w:t xml:space="preserve">Executive-quality charts and statistics: trend lines, severity/status distributions, top affected services, hour/day heatmaps, regional and merchant analytics tables, AI-style insights, and a live activity feed — all sourced from the single precomputed </w:t>
      </w:r>
      <w:proofErr w:type="spellStart"/>
      <w:r>
        <w:t>analyticsSummary</w:t>
      </w:r>
      <w:proofErr w:type="spellEnd"/>
      <w:r>
        <w:t xml:space="preserve"> document plus the same reusable incident list used elsewhere.</w:t>
      </w:r>
    </w:p>
    <w:p w14:paraId="7AB5BC75" w14:textId="77777777" w:rsidR="00F55F05" w:rsidRDefault="00000000">
      <w:pPr>
        <w:pStyle w:val="Heading2"/>
      </w:pPr>
      <w:bookmarkStart w:id="24" w:name="_Toc235107161"/>
      <w:r>
        <w:t>6.5 Reports (/reports)</w:t>
      </w:r>
      <w:bookmarkEnd w:id="24"/>
    </w:p>
    <w:p w14:paraId="290BDAA1" w14:textId="77777777" w:rsidR="00F55F05" w:rsidRDefault="00000000">
      <w:pPr>
        <w:spacing w:after="160"/>
      </w:pPr>
      <w:r>
        <w:t>Daily, weekly, and monthly incident reporting, incident and root-cause trends, merchant/PSP/regional/revenue/SLA reports, each with a CSV export (client-side Blob download, no server round trip) and Print / Export-to-PDF via the browser’s native print dialog.</w:t>
      </w:r>
    </w:p>
    <w:p w14:paraId="46CF0B5C" w14:textId="77777777" w:rsidR="00F55F05" w:rsidRDefault="00000000">
      <w:pPr>
        <w:pStyle w:val="Heading2"/>
      </w:pPr>
      <w:bookmarkStart w:id="25" w:name="_Toc235107162"/>
      <w:r>
        <w:t>6.6 Live Monitoring (/monitoring)</w:t>
      </w:r>
      <w:bookmarkEnd w:id="25"/>
    </w:p>
    <w:p w14:paraId="0FF39D18" w14:textId="77777777" w:rsidR="00F55F05" w:rsidRDefault="00000000">
      <w:pPr>
        <w:spacing w:after="160"/>
      </w:pPr>
      <w:r>
        <w:t>A read-only, Grafana-style operational view: payment-processing tiles (TPS, latency, success rate, authorization/capture/refund) and infrastructure tiles (CPU, memory, Kafka consumer lag, Redis, database, API gateway, settlement queue depth), plus the same core-service health strip used on the Dashboard. No polling, no interval — values are deterministic, day-seeded derivations computed once per page load.</w:t>
      </w:r>
    </w:p>
    <w:p w14:paraId="0FDE5EF0" w14:textId="77777777" w:rsidR="00F55F05" w:rsidRDefault="00000000">
      <w:pPr>
        <w:pStyle w:val="Heading2"/>
      </w:pPr>
      <w:bookmarkStart w:id="26" w:name="_Toc235107163"/>
      <w:r>
        <w:t>6.7 Evidence Sources (/evidence)</w:t>
      </w:r>
      <w:bookmarkEnd w:id="26"/>
    </w:p>
    <w:p w14:paraId="60ECE006" w14:textId="77777777" w:rsidR="00F55F05" w:rsidRDefault="00000000">
      <w:pPr>
        <w:spacing w:after="160"/>
      </w:pPr>
      <w:r>
        <w:t xml:space="preserve">A read-only </w:t>
      </w:r>
      <w:proofErr w:type="spellStart"/>
      <w:r>
        <w:t>catalog</w:t>
      </w:r>
      <w:proofErr w:type="spellEnd"/>
      <w:r>
        <w:t xml:space="preserve"> of every investigation data source the platform correlates against, grouped into eight categories. Each source shows aggregate health, anomaly count, and contribution level derived from the currently open incident list; clicking a source opens a detail view with a synthesized metrics sparkline, an AI-style summary sentence, and links to related incidents.</w:t>
      </w:r>
    </w:p>
    <w:p w14:paraId="7A5B20EA" w14:textId="77777777" w:rsidR="00F55F05" w:rsidRDefault="00000000">
      <w:pPr>
        <w:pStyle w:val="Heading2"/>
      </w:pPr>
      <w:bookmarkStart w:id="27" w:name="_Toc235107164"/>
      <w:r>
        <w:t>6.8 Runbooks (/runbooks)</w:t>
      </w:r>
      <w:bookmarkEnd w:id="27"/>
    </w:p>
    <w:p w14:paraId="150AAFF0" w14:textId="77777777" w:rsidR="00F55F05" w:rsidRDefault="00000000">
      <w:pPr>
        <w:spacing w:after="160"/>
      </w:pPr>
      <w:r>
        <w:t xml:space="preserve">A browsable </w:t>
      </w:r>
      <w:proofErr w:type="spellStart"/>
      <w:r>
        <w:t>catalog</w:t>
      </w:r>
      <w:proofErr w:type="spellEnd"/>
      <w:r>
        <w:t xml:space="preserve"> of the platform’s reusable, static runbook templates (Database, Redis, Kafka, PSP/Issuer, Infrastructure, Security, Deployment, Network, Traffic, and a general Manual Triage template). Entirely static data — zero network requests.</w:t>
      </w:r>
    </w:p>
    <w:p w14:paraId="560C58A3" w14:textId="77777777" w:rsidR="00F55F05" w:rsidRDefault="00000000">
      <w:pPr>
        <w:pStyle w:val="Heading2"/>
      </w:pPr>
      <w:bookmarkStart w:id="28" w:name="_Toc235107165"/>
      <w:r>
        <w:t>6.9 Settings &amp; Profile (/settings, /profile)</w:t>
      </w:r>
      <w:bookmarkEnd w:id="28"/>
    </w:p>
    <w:p w14:paraId="32B145E0" w14:textId="77777777" w:rsidR="00F55F05" w:rsidRDefault="00000000">
      <w:pPr>
        <w:spacing w:after="160"/>
      </w:pPr>
      <w:r>
        <w:t>Settings holds local-only preferences: theme selection and notification-preference toggles (persisted to the browser, no backend). Profile shows the signed-in user’s avatar, role, organizational metadata (department/team/region/access, keyed by role for demo realism), and real Firebase session metadata — sign-in method, last login, and account creation date pulled directly from the Firebase user object, with no additional read.</w:t>
      </w:r>
    </w:p>
    <w:p w14:paraId="55D261FD" w14:textId="77777777" w:rsidR="00F55F05" w:rsidRDefault="00000000">
      <w:r>
        <w:br w:type="page"/>
      </w:r>
    </w:p>
    <w:p w14:paraId="030608EC" w14:textId="77777777" w:rsidR="00F55F05" w:rsidRDefault="00000000">
      <w:pPr>
        <w:pStyle w:val="Heading1"/>
      </w:pPr>
      <w:bookmarkStart w:id="29" w:name="_Toc235107166"/>
      <w:r>
        <w:lastRenderedPageBreak/>
        <w:t>7. Design System</w:t>
      </w:r>
      <w:bookmarkEnd w:id="29"/>
    </w:p>
    <w:p w14:paraId="1990E954" w14:textId="77777777" w:rsidR="00F55F05" w:rsidRDefault="00000000">
      <w:pPr>
        <w:spacing w:after="160"/>
      </w:pPr>
      <w:r>
        <w:t xml:space="preserve">The visual redesign targets the look and </w:t>
      </w:r>
      <w:proofErr w:type="gramStart"/>
      <w:r>
        <w:t>feel</w:t>
      </w:r>
      <w:proofErr w:type="gramEnd"/>
      <w:r>
        <w:t xml:space="preserve"> of modern enterprise SaaS products — Stripe Dashboard, Datadog, PagerDuty, Linear, and Grafana Cloud — rather than a generic admin template.</w:t>
      </w:r>
    </w:p>
    <w:p w14:paraId="6753F9B5" w14:textId="77777777" w:rsidR="00F55F05" w:rsidRDefault="00000000">
      <w:pPr>
        <w:pStyle w:val="Heading2"/>
      </w:pPr>
      <w:bookmarkStart w:id="30" w:name="_Toc235107167"/>
      <w:r>
        <w:t>7.1 Theming</w:t>
      </w:r>
      <w:bookmarkEnd w:id="30"/>
    </w:p>
    <w:p w14:paraId="1B9F7C75" w14:textId="77777777" w:rsidR="00F55F05" w:rsidRDefault="00000000">
      <w:pPr>
        <w:spacing w:after="160"/>
      </w:pPr>
      <w:r>
        <w:t xml:space="preserve">Light is the default enterprise theme; dark is an equally complete, opt-in alternative. Both are implemented as two blocks of CSS custom properties on the document root, switched via a single data-theme attribute and persisted to </w:t>
      </w:r>
      <w:proofErr w:type="spellStart"/>
      <w:r>
        <w:t>localStorage</w:t>
      </w:r>
      <w:proofErr w:type="spellEnd"/>
      <w:r>
        <w:t>. Because every existing component already consumed the same variable names (--</w:t>
      </w:r>
      <w:proofErr w:type="spellStart"/>
      <w:r>
        <w:t>bg</w:t>
      </w:r>
      <w:proofErr w:type="spellEnd"/>
      <w:r>
        <w:t>, --text, --accent, --severity-critical, --status-open, and so on), introducing the light theme required re-theming the tokens exactly once rather than rewriting dozens of component stylesheets.</w:t>
      </w:r>
    </w:p>
    <w:tbl>
      <w:tblPr>
        <w:tblW w:w="76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2400"/>
        <w:gridCol w:w="2600"/>
        <w:gridCol w:w="2600"/>
      </w:tblGrid>
      <w:tr w:rsidR="00F55F05" w14:paraId="7C38640D" w14:textId="77777777">
        <w:tblPrEx>
          <w:tblCellMar>
            <w:top w:w="0" w:type="dxa"/>
            <w:bottom w:w="0" w:type="dxa"/>
          </w:tblCellMar>
        </w:tblPrEx>
        <w:trPr>
          <w:tblHeader/>
        </w:trPr>
        <w:tc>
          <w:tcPr>
            <w:tcW w:w="2400" w:type="dxa"/>
            <w:shd w:val="clear" w:color="auto" w:fill="1E293B"/>
            <w:tcMar>
              <w:top w:w="80" w:type="dxa"/>
              <w:left w:w="120" w:type="dxa"/>
              <w:bottom w:w="80" w:type="dxa"/>
              <w:right w:w="120" w:type="dxa"/>
            </w:tcMar>
            <w:vAlign w:val="center"/>
          </w:tcPr>
          <w:p w14:paraId="507656F7" w14:textId="77777777" w:rsidR="00F55F05" w:rsidRDefault="00000000">
            <w:r>
              <w:rPr>
                <w:b/>
                <w:bCs/>
                <w:color w:val="FFFFFF"/>
                <w:sz w:val="20"/>
                <w:szCs w:val="20"/>
              </w:rPr>
              <w:t>Token</w:t>
            </w:r>
          </w:p>
        </w:tc>
        <w:tc>
          <w:tcPr>
            <w:tcW w:w="2600" w:type="dxa"/>
            <w:shd w:val="clear" w:color="auto" w:fill="1E293B"/>
            <w:tcMar>
              <w:top w:w="80" w:type="dxa"/>
              <w:left w:w="120" w:type="dxa"/>
              <w:bottom w:w="80" w:type="dxa"/>
              <w:right w:w="120" w:type="dxa"/>
            </w:tcMar>
            <w:vAlign w:val="center"/>
          </w:tcPr>
          <w:p w14:paraId="66F31FFD" w14:textId="77777777" w:rsidR="00F55F05" w:rsidRDefault="00000000">
            <w:r>
              <w:rPr>
                <w:b/>
                <w:bCs/>
                <w:color w:val="FFFFFF"/>
                <w:sz w:val="20"/>
                <w:szCs w:val="20"/>
              </w:rPr>
              <w:t>Light Value</w:t>
            </w:r>
          </w:p>
        </w:tc>
        <w:tc>
          <w:tcPr>
            <w:tcW w:w="2600" w:type="dxa"/>
            <w:shd w:val="clear" w:color="auto" w:fill="1E293B"/>
            <w:tcMar>
              <w:top w:w="80" w:type="dxa"/>
              <w:left w:w="120" w:type="dxa"/>
              <w:bottom w:w="80" w:type="dxa"/>
              <w:right w:w="120" w:type="dxa"/>
            </w:tcMar>
            <w:vAlign w:val="center"/>
          </w:tcPr>
          <w:p w14:paraId="181F1A15" w14:textId="77777777" w:rsidR="00F55F05" w:rsidRDefault="00000000">
            <w:r>
              <w:rPr>
                <w:b/>
                <w:bCs/>
                <w:color w:val="FFFFFF"/>
                <w:sz w:val="20"/>
                <w:szCs w:val="20"/>
              </w:rPr>
              <w:t>Dark Value</w:t>
            </w:r>
          </w:p>
        </w:tc>
      </w:tr>
      <w:tr w:rsidR="00F55F05" w14:paraId="36E00CA8" w14:textId="77777777">
        <w:tblPrEx>
          <w:tblCellMar>
            <w:top w:w="0" w:type="dxa"/>
            <w:bottom w:w="0" w:type="dxa"/>
          </w:tblCellMar>
        </w:tblPrEx>
        <w:tc>
          <w:tcPr>
            <w:tcW w:w="2400" w:type="dxa"/>
            <w:tcMar>
              <w:top w:w="80" w:type="dxa"/>
              <w:left w:w="120" w:type="dxa"/>
              <w:bottom w:w="80" w:type="dxa"/>
              <w:right w:w="120" w:type="dxa"/>
            </w:tcMar>
            <w:vAlign w:val="center"/>
          </w:tcPr>
          <w:p w14:paraId="1A63516B" w14:textId="77777777" w:rsidR="00F55F05" w:rsidRDefault="00000000">
            <w:r>
              <w:rPr>
                <w:sz w:val="20"/>
                <w:szCs w:val="20"/>
              </w:rPr>
              <w:t>Background</w:t>
            </w:r>
          </w:p>
        </w:tc>
        <w:tc>
          <w:tcPr>
            <w:tcW w:w="2600" w:type="dxa"/>
            <w:tcMar>
              <w:top w:w="80" w:type="dxa"/>
              <w:left w:w="120" w:type="dxa"/>
              <w:bottom w:w="80" w:type="dxa"/>
              <w:right w:w="120" w:type="dxa"/>
            </w:tcMar>
            <w:vAlign w:val="center"/>
          </w:tcPr>
          <w:p w14:paraId="6F3731BC" w14:textId="77777777" w:rsidR="00F55F05" w:rsidRDefault="00000000">
            <w:r>
              <w:rPr>
                <w:sz w:val="20"/>
                <w:szCs w:val="20"/>
              </w:rPr>
              <w:t>#F8FAFC</w:t>
            </w:r>
          </w:p>
        </w:tc>
        <w:tc>
          <w:tcPr>
            <w:tcW w:w="2600" w:type="dxa"/>
            <w:tcMar>
              <w:top w:w="80" w:type="dxa"/>
              <w:left w:w="120" w:type="dxa"/>
              <w:bottom w:w="80" w:type="dxa"/>
              <w:right w:w="120" w:type="dxa"/>
            </w:tcMar>
            <w:vAlign w:val="center"/>
          </w:tcPr>
          <w:p w14:paraId="337BFE85" w14:textId="77777777" w:rsidR="00F55F05" w:rsidRDefault="00000000">
            <w:r>
              <w:rPr>
                <w:sz w:val="20"/>
                <w:szCs w:val="20"/>
              </w:rPr>
              <w:t>#0B0E14</w:t>
            </w:r>
          </w:p>
        </w:tc>
      </w:tr>
      <w:tr w:rsidR="00F55F05" w14:paraId="276121FA" w14:textId="77777777">
        <w:tblPrEx>
          <w:tblCellMar>
            <w:top w:w="0" w:type="dxa"/>
            <w:bottom w:w="0" w:type="dxa"/>
          </w:tblCellMar>
        </w:tblPrEx>
        <w:tc>
          <w:tcPr>
            <w:tcW w:w="2400" w:type="dxa"/>
            <w:tcMar>
              <w:top w:w="80" w:type="dxa"/>
              <w:left w:w="120" w:type="dxa"/>
              <w:bottom w:w="80" w:type="dxa"/>
              <w:right w:w="120" w:type="dxa"/>
            </w:tcMar>
            <w:vAlign w:val="center"/>
          </w:tcPr>
          <w:p w14:paraId="4C5268CA" w14:textId="77777777" w:rsidR="00F55F05" w:rsidRDefault="00000000">
            <w:r>
              <w:rPr>
                <w:sz w:val="20"/>
                <w:szCs w:val="20"/>
              </w:rPr>
              <w:t>Card / Elevated Surface</w:t>
            </w:r>
          </w:p>
        </w:tc>
        <w:tc>
          <w:tcPr>
            <w:tcW w:w="2600" w:type="dxa"/>
            <w:tcMar>
              <w:top w:w="80" w:type="dxa"/>
              <w:left w:w="120" w:type="dxa"/>
              <w:bottom w:w="80" w:type="dxa"/>
              <w:right w:w="120" w:type="dxa"/>
            </w:tcMar>
            <w:vAlign w:val="center"/>
          </w:tcPr>
          <w:p w14:paraId="108AEC78" w14:textId="77777777" w:rsidR="00F55F05" w:rsidRDefault="00000000">
            <w:r>
              <w:rPr>
                <w:sz w:val="20"/>
                <w:szCs w:val="20"/>
              </w:rPr>
              <w:t>#FFFFFF</w:t>
            </w:r>
          </w:p>
        </w:tc>
        <w:tc>
          <w:tcPr>
            <w:tcW w:w="2600" w:type="dxa"/>
            <w:tcMar>
              <w:top w:w="80" w:type="dxa"/>
              <w:left w:w="120" w:type="dxa"/>
              <w:bottom w:w="80" w:type="dxa"/>
              <w:right w:w="120" w:type="dxa"/>
            </w:tcMar>
            <w:vAlign w:val="center"/>
          </w:tcPr>
          <w:p w14:paraId="3C9E7E54" w14:textId="77777777" w:rsidR="00F55F05" w:rsidRDefault="00000000">
            <w:r>
              <w:rPr>
                <w:sz w:val="20"/>
                <w:szCs w:val="20"/>
              </w:rPr>
              <w:t>#12151D</w:t>
            </w:r>
          </w:p>
        </w:tc>
      </w:tr>
      <w:tr w:rsidR="00F55F05" w14:paraId="598B779F" w14:textId="77777777">
        <w:tblPrEx>
          <w:tblCellMar>
            <w:top w:w="0" w:type="dxa"/>
            <w:bottom w:w="0" w:type="dxa"/>
          </w:tblCellMar>
        </w:tblPrEx>
        <w:tc>
          <w:tcPr>
            <w:tcW w:w="2400" w:type="dxa"/>
            <w:tcMar>
              <w:top w:w="80" w:type="dxa"/>
              <w:left w:w="120" w:type="dxa"/>
              <w:bottom w:w="80" w:type="dxa"/>
              <w:right w:w="120" w:type="dxa"/>
            </w:tcMar>
            <w:vAlign w:val="center"/>
          </w:tcPr>
          <w:p w14:paraId="546135E8" w14:textId="77777777" w:rsidR="00F55F05" w:rsidRDefault="00000000">
            <w:r>
              <w:rPr>
                <w:sz w:val="20"/>
                <w:szCs w:val="20"/>
              </w:rPr>
              <w:t>Border</w:t>
            </w:r>
          </w:p>
        </w:tc>
        <w:tc>
          <w:tcPr>
            <w:tcW w:w="2600" w:type="dxa"/>
            <w:tcMar>
              <w:top w:w="80" w:type="dxa"/>
              <w:left w:w="120" w:type="dxa"/>
              <w:bottom w:w="80" w:type="dxa"/>
              <w:right w:w="120" w:type="dxa"/>
            </w:tcMar>
            <w:vAlign w:val="center"/>
          </w:tcPr>
          <w:p w14:paraId="305DE710" w14:textId="77777777" w:rsidR="00F55F05" w:rsidRDefault="00000000">
            <w:r>
              <w:rPr>
                <w:sz w:val="20"/>
                <w:szCs w:val="20"/>
              </w:rPr>
              <w:t>#E5E7EB</w:t>
            </w:r>
          </w:p>
        </w:tc>
        <w:tc>
          <w:tcPr>
            <w:tcW w:w="2600" w:type="dxa"/>
            <w:tcMar>
              <w:top w:w="80" w:type="dxa"/>
              <w:left w:w="120" w:type="dxa"/>
              <w:bottom w:w="80" w:type="dxa"/>
              <w:right w:w="120" w:type="dxa"/>
            </w:tcMar>
            <w:vAlign w:val="center"/>
          </w:tcPr>
          <w:p w14:paraId="1D762C3A" w14:textId="77777777" w:rsidR="00F55F05" w:rsidRDefault="00000000">
            <w:r>
              <w:rPr>
                <w:sz w:val="20"/>
                <w:szCs w:val="20"/>
              </w:rPr>
              <w:t>#232838</w:t>
            </w:r>
          </w:p>
        </w:tc>
      </w:tr>
      <w:tr w:rsidR="00F55F05" w14:paraId="3FF992A5" w14:textId="77777777">
        <w:tblPrEx>
          <w:tblCellMar>
            <w:top w:w="0" w:type="dxa"/>
            <w:bottom w:w="0" w:type="dxa"/>
          </w:tblCellMar>
        </w:tblPrEx>
        <w:tc>
          <w:tcPr>
            <w:tcW w:w="2400" w:type="dxa"/>
            <w:tcMar>
              <w:top w:w="80" w:type="dxa"/>
              <w:left w:w="120" w:type="dxa"/>
              <w:bottom w:w="80" w:type="dxa"/>
              <w:right w:w="120" w:type="dxa"/>
            </w:tcMar>
            <w:vAlign w:val="center"/>
          </w:tcPr>
          <w:p w14:paraId="567904B3" w14:textId="77777777" w:rsidR="00F55F05" w:rsidRDefault="00000000">
            <w:r>
              <w:rPr>
                <w:sz w:val="20"/>
                <w:szCs w:val="20"/>
              </w:rPr>
              <w:t>Accent (primary)</w:t>
            </w:r>
          </w:p>
        </w:tc>
        <w:tc>
          <w:tcPr>
            <w:tcW w:w="2600" w:type="dxa"/>
            <w:tcMar>
              <w:top w:w="80" w:type="dxa"/>
              <w:left w:w="120" w:type="dxa"/>
              <w:bottom w:w="80" w:type="dxa"/>
              <w:right w:w="120" w:type="dxa"/>
            </w:tcMar>
            <w:vAlign w:val="center"/>
          </w:tcPr>
          <w:p w14:paraId="7BB61D1E" w14:textId="77777777" w:rsidR="00F55F05" w:rsidRDefault="00000000">
            <w:r>
              <w:rPr>
                <w:sz w:val="20"/>
                <w:szCs w:val="20"/>
              </w:rPr>
              <w:t>#2563EB</w:t>
            </w:r>
          </w:p>
        </w:tc>
        <w:tc>
          <w:tcPr>
            <w:tcW w:w="2600" w:type="dxa"/>
            <w:tcMar>
              <w:top w:w="80" w:type="dxa"/>
              <w:left w:w="120" w:type="dxa"/>
              <w:bottom w:w="80" w:type="dxa"/>
              <w:right w:w="120" w:type="dxa"/>
            </w:tcMar>
            <w:vAlign w:val="center"/>
          </w:tcPr>
          <w:p w14:paraId="1487FCCA" w14:textId="77777777" w:rsidR="00F55F05" w:rsidRDefault="00000000">
            <w:r>
              <w:rPr>
                <w:sz w:val="20"/>
                <w:szCs w:val="20"/>
              </w:rPr>
              <w:t>#4F8CFF</w:t>
            </w:r>
          </w:p>
        </w:tc>
      </w:tr>
      <w:tr w:rsidR="00F55F05" w14:paraId="2C991634" w14:textId="77777777">
        <w:tblPrEx>
          <w:tblCellMar>
            <w:top w:w="0" w:type="dxa"/>
            <w:bottom w:w="0" w:type="dxa"/>
          </w:tblCellMar>
        </w:tblPrEx>
        <w:tc>
          <w:tcPr>
            <w:tcW w:w="2400" w:type="dxa"/>
            <w:tcMar>
              <w:top w:w="80" w:type="dxa"/>
              <w:left w:w="120" w:type="dxa"/>
              <w:bottom w:w="80" w:type="dxa"/>
              <w:right w:w="120" w:type="dxa"/>
            </w:tcMar>
            <w:vAlign w:val="center"/>
          </w:tcPr>
          <w:p w14:paraId="647BA5CC" w14:textId="77777777" w:rsidR="00F55F05" w:rsidRDefault="00000000">
            <w:r>
              <w:rPr>
                <w:sz w:val="20"/>
                <w:szCs w:val="20"/>
              </w:rPr>
              <w:t>Success</w:t>
            </w:r>
          </w:p>
        </w:tc>
        <w:tc>
          <w:tcPr>
            <w:tcW w:w="2600" w:type="dxa"/>
            <w:tcMar>
              <w:top w:w="80" w:type="dxa"/>
              <w:left w:w="120" w:type="dxa"/>
              <w:bottom w:w="80" w:type="dxa"/>
              <w:right w:w="120" w:type="dxa"/>
            </w:tcMar>
            <w:vAlign w:val="center"/>
          </w:tcPr>
          <w:p w14:paraId="7694657D" w14:textId="77777777" w:rsidR="00F55F05" w:rsidRDefault="00000000">
            <w:r>
              <w:rPr>
                <w:sz w:val="20"/>
                <w:szCs w:val="20"/>
              </w:rPr>
              <w:t>#16A34A</w:t>
            </w:r>
          </w:p>
        </w:tc>
        <w:tc>
          <w:tcPr>
            <w:tcW w:w="2600" w:type="dxa"/>
            <w:tcMar>
              <w:top w:w="80" w:type="dxa"/>
              <w:left w:w="120" w:type="dxa"/>
              <w:bottom w:w="80" w:type="dxa"/>
              <w:right w:w="120" w:type="dxa"/>
            </w:tcMar>
            <w:vAlign w:val="center"/>
          </w:tcPr>
          <w:p w14:paraId="36065935" w14:textId="77777777" w:rsidR="00F55F05" w:rsidRDefault="00000000">
            <w:r>
              <w:rPr>
                <w:sz w:val="20"/>
                <w:szCs w:val="20"/>
              </w:rPr>
              <w:t>#2ECC71</w:t>
            </w:r>
          </w:p>
        </w:tc>
      </w:tr>
      <w:tr w:rsidR="00F55F05" w14:paraId="09521D96" w14:textId="77777777">
        <w:tblPrEx>
          <w:tblCellMar>
            <w:top w:w="0" w:type="dxa"/>
            <w:bottom w:w="0" w:type="dxa"/>
          </w:tblCellMar>
        </w:tblPrEx>
        <w:tc>
          <w:tcPr>
            <w:tcW w:w="2400" w:type="dxa"/>
            <w:tcMar>
              <w:top w:w="80" w:type="dxa"/>
              <w:left w:w="120" w:type="dxa"/>
              <w:bottom w:w="80" w:type="dxa"/>
              <w:right w:w="120" w:type="dxa"/>
            </w:tcMar>
            <w:vAlign w:val="center"/>
          </w:tcPr>
          <w:p w14:paraId="07F59B77" w14:textId="77777777" w:rsidR="00F55F05" w:rsidRDefault="00000000">
            <w:r>
              <w:rPr>
                <w:sz w:val="20"/>
                <w:szCs w:val="20"/>
              </w:rPr>
              <w:t>Warning</w:t>
            </w:r>
          </w:p>
        </w:tc>
        <w:tc>
          <w:tcPr>
            <w:tcW w:w="2600" w:type="dxa"/>
            <w:tcMar>
              <w:top w:w="80" w:type="dxa"/>
              <w:left w:w="120" w:type="dxa"/>
              <w:bottom w:w="80" w:type="dxa"/>
              <w:right w:w="120" w:type="dxa"/>
            </w:tcMar>
            <w:vAlign w:val="center"/>
          </w:tcPr>
          <w:p w14:paraId="7459DE26" w14:textId="77777777" w:rsidR="00F55F05" w:rsidRDefault="00000000">
            <w:r>
              <w:rPr>
                <w:sz w:val="20"/>
                <w:szCs w:val="20"/>
              </w:rPr>
              <w:t>#F59E0B</w:t>
            </w:r>
          </w:p>
        </w:tc>
        <w:tc>
          <w:tcPr>
            <w:tcW w:w="2600" w:type="dxa"/>
            <w:tcMar>
              <w:top w:w="80" w:type="dxa"/>
              <w:left w:w="120" w:type="dxa"/>
              <w:bottom w:w="80" w:type="dxa"/>
              <w:right w:w="120" w:type="dxa"/>
            </w:tcMar>
            <w:vAlign w:val="center"/>
          </w:tcPr>
          <w:p w14:paraId="36AC414E" w14:textId="77777777" w:rsidR="00F55F05" w:rsidRDefault="00000000">
            <w:r>
              <w:rPr>
                <w:sz w:val="20"/>
                <w:szCs w:val="20"/>
              </w:rPr>
              <w:t>#FF9F43</w:t>
            </w:r>
          </w:p>
        </w:tc>
      </w:tr>
      <w:tr w:rsidR="00F55F05" w14:paraId="2DDDB635" w14:textId="77777777">
        <w:tblPrEx>
          <w:tblCellMar>
            <w:top w:w="0" w:type="dxa"/>
            <w:bottom w:w="0" w:type="dxa"/>
          </w:tblCellMar>
        </w:tblPrEx>
        <w:tc>
          <w:tcPr>
            <w:tcW w:w="2400" w:type="dxa"/>
            <w:tcMar>
              <w:top w:w="80" w:type="dxa"/>
              <w:left w:w="120" w:type="dxa"/>
              <w:bottom w:w="80" w:type="dxa"/>
              <w:right w:w="120" w:type="dxa"/>
            </w:tcMar>
            <w:vAlign w:val="center"/>
          </w:tcPr>
          <w:p w14:paraId="2E45CB93" w14:textId="77777777" w:rsidR="00F55F05" w:rsidRDefault="00000000">
            <w:r>
              <w:rPr>
                <w:sz w:val="20"/>
                <w:szCs w:val="20"/>
              </w:rPr>
              <w:t>Critical</w:t>
            </w:r>
          </w:p>
        </w:tc>
        <w:tc>
          <w:tcPr>
            <w:tcW w:w="2600" w:type="dxa"/>
            <w:tcMar>
              <w:top w:w="80" w:type="dxa"/>
              <w:left w:w="120" w:type="dxa"/>
              <w:bottom w:w="80" w:type="dxa"/>
              <w:right w:w="120" w:type="dxa"/>
            </w:tcMar>
            <w:vAlign w:val="center"/>
          </w:tcPr>
          <w:p w14:paraId="469F9633" w14:textId="77777777" w:rsidR="00F55F05" w:rsidRDefault="00000000">
            <w:r>
              <w:rPr>
                <w:sz w:val="20"/>
                <w:szCs w:val="20"/>
              </w:rPr>
              <w:t>#DC2626</w:t>
            </w:r>
          </w:p>
        </w:tc>
        <w:tc>
          <w:tcPr>
            <w:tcW w:w="2600" w:type="dxa"/>
            <w:tcMar>
              <w:top w:w="80" w:type="dxa"/>
              <w:left w:w="120" w:type="dxa"/>
              <w:bottom w:w="80" w:type="dxa"/>
              <w:right w:w="120" w:type="dxa"/>
            </w:tcMar>
            <w:vAlign w:val="center"/>
          </w:tcPr>
          <w:p w14:paraId="73520D86" w14:textId="77777777" w:rsidR="00F55F05" w:rsidRDefault="00000000">
            <w:r>
              <w:rPr>
                <w:sz w:val="20"/>
                <w:szCs w:val="20"/>
              </w:rPr>
              <w:t>#FF4D4F</w:t>
            </w:r>
          </w:p>
        </w:tc>
      </w:tr>
    </w:tbl>
    <w:p w14:paraId="2DA3D1B7" w14:textId="77777777" w:rsidR="00F55F05" w:rsidRDefault="00000000">
      <w:pPr>
        <w:pStyle w:val="Heading2"/>
      </w:pPr>
      <w:bookmarkStart w:id="31" w:name="_Toc235107168"/>
      <w:r>
        <w:t>7.2 Layout</w:t>
      </w:r>
      <w:bookmarkEnd w:id="31"/>
    </w:p>
    <w:p w14:paraId="00B137BF" w14:textId="77777777" w:rsidR="00F55F05" w:rsidRDefault="00000000">
      <w:pPr>
        <w:spacing w:after="160"/>
      </w:pPr>
      <w:r>
        <w:t xml:space="preserve">A collapsible left sidebar (icon-rail collapse on desktop, full-width overlay drawer on mobile) provides the eight primary navigation destinations. A top header carries the PIP logo, a light/dark theme toggle, a notifications affordance, and a profile menu (Profile, Notifications, Theme, Settings, Help, Log out). Layout, spacing, radius, and shadow are all driven by a shared token scale (4px spacing increments, 8/12/16px corner radii, three shadow depths) applied consistently across every page via a shared set of UI primitives (Card, </w:t>
      </w:r>
      <w:proofErr w:type="spellStart"/>
      <w:r>
        <w:t>PageHeader</w:t>
      </w:r>
      <w:proofErr w:type="spellEnd"/>
      <w:r>
        <w:t xml:space="preserve">, </w:t>
      </w:r>
      <w:proofErr w:type="spellStart"/>
      <w:r>
        <w:t>KpiCard</w:t>
      </w:r>
      <w:proofErr w:type="spellEnd"/>
      <w:r>
        <w:t xml:space="preserve">, </w:t>
      </w:r>
      <w:proofErr w:type="spellStart"/>
      <w:r>
        <w:t>ServiceStatusCard</w:t>
      </w:r>
      <w:proofErr w:type="spellEnd"/>
      <w:r>
        <w:t xml:space="preserve">, </w:t>
      </w:r>
      <w:proofErr w:type="spellStart"/>
      <w:r>
        <w:t>MetricTile</w:t>
      </w:r>
      <w:proofErr w:type="spellEnd"/>
      <w:r>
        <w:t>, Avatar, Modal).</w:t>
      </w:r>
    </w:p>
    <w:p w14:paraId="29B43AD5" w14:textId="77777777" w:rsidR="00F55F05" w:rsidRDefault="00000000">
      <w:pPr>
        <w:pStyle w:val="Heading2"/>
      </w:pPr>
      <w:bookmarkStart w:id="32" w:name="_Toc235107169"/>
      <w:r>
        <w:t>7.3 Responsiveness</w:t>
      </w:r>
      <w:bookmarkEnd w:id="32"/>
    </w:p>
    <w:p w14:paraId="0241C9D0" w14:textId="77777777" w:rsidR="00F55F05" w:rsidRDefault="00000000">
      <w:pPr>
        <w:spacing w:after="160"/>
      </w:pPr>
      <w:r>
        <w:t>All nine pages were verified with no horizontal overflow at mobile (375px), tablet (768px), and desktop (1440px) widths. The sidebar collapses to an icon rail on desktop and to a full-width overlay drawer with backdrop on mobile; data tables and report sections scroll horizontally within their own container rather than the page.</w:t>
      </w:r>
    </w:p>
    <w:p w14:paraId="30E7D3AB" w14:textId="77777777" w:rsidR="00F55F05" w:rsidRDefault="00000000">
      <w:r>
        <w:br w:type="page"/>
      </w:r>
    </w:p>
    <w:p w14:paraId="48B01191" w14:textId="77777777" w:rsidR="00F55F05" w:rsidRDefault="00000000">
      <w:pPr>
        <w:pStyle w:val="Heading1"/>
      </w:pPr>
      <w:bookmarkStart w:id="33" w:name="_Toc235107170"/>
      <w:r>
        <w:lastRenderedPageBreak/>
        <w:t xml:space="preserve">8. Performance &amp; </w:t>
      </w:r>
      <w:proofErr w:type="spellStart"/>
      <w:r>
        <w:t>Firestore</w:t>
      </w:r>
      <w:proofErr w:type="spellEnd"/>
      <w:r>
        <w:t xml:space="preserve"> Cost Optimization</w:t>
      </w:r>
      <w:bookmarkEnd w:id="33"/>
    </w:p>
    <w:p w14:paraId="259EB09F" w14:textId="77777777" w:rsidR="00F55F05" w:rsidRDefault="00000000">
      <w:pPr>
        <w:spacing w:after="160"/>
      </w:pPr>
      <w:r>
        <w:t xml:space="preserve">This project’s </w:t>
      </w:r>
      <w:proofErr w:type="spellStart"/>
      <w:r>
        <w:t>Firestore</w:t>
      </w:r>
      <w:proofErr w:type="spellEnd"/>
      <w:r>
        <w:t xml:space="preserve"> architecture was redesigned once already, after an earlier version exhausted the Spark plan’s daily quota, and every subsequent feature was built under an explicit constraint: no increase in reads, no unnecessary writes, no new collection scans.</w:t>
      </w:r>
    </w:p>
    <w:p w14:paraId="53EA83C0" w14:textId="77777777" w:rsidR="00F55F05" w:rsidRDefault="00000000">
      <w:pPr>
        <w:pStyle w:val="Heading2"/>
      </w:pPr>
      <w:bookmarkStart w:id="34" w:name="_Toc235107171"/>
      <w:r>
        <w:t>8.1 Precomputed Summaries</w:t>
      </w:r>
      <w:bookmarkEnd w:id="34"/>
    </w:p>
    <w:p w14:paraId="66CD3B3C" w14:textId="77777777" w:rsidR="00F55F05" w:rsidRDefault="00000000">
      <w:pPr>
        <w:spacing w:after="160"/>
      </w:pPr>
      <w:proofErr w:type="spellStart"/>
      <w:r>
        <w:t>dashboardStats</w:t>
      </w:r>
      <w:proofErr w:type="spellEnd"/>
      <w:r>
        <w:t xml:space="preserve">/current and </w:t>
      </w:r>
      <w:proofErr w:type="spellStart"/>
      <w:r>
        <w:t>analyticsSummary</w:t>
      </w:r>
      <w:proofErr w:type="spellEnd"/>
      <w:r>
        <w:t xml:space="preserve">/current are the only documents the Dashboard and Analytics pages read. Both are maintained incrementally, inside the same </w:t>
      </w:r>
      <w:proofErr w:type="spellStart"/>
      <w:r>
        <w:t>Firestore</w:t>
      </w:r>
      <w:proofErr w:type="spellEnd"/>
      <w:r>
        <w:t xml:space="preserve"> transaction as the incident write that changes them (creation or workflow transition), by a shared </w:t>
      </w:r>
      <w:proofErr w:type="spellStart"/>
      <w:r>
        <w:t>StatisticsService</w:t>
      </w:r>
      <w:proofErr w:type="spellEnd"/>
      <w:r>
        <w:t xml:space="preserve"> — there is no </w:t>
      </w:r>
      <w:proofErr w:type="spellStart"/>
      <w:r>
        <w:t>cron</w:t>
      </w:r>
      <w:proofErr w:type="spellEnd"/>
      <w:r>
        <w:t xml:space="preserve"> job, no scheduled reconciliation, and no path by which they can silently drift from the incidents collection.</w:t>
      </w:r>
    </w:p>
    <w:p w14:paraId="6A664882" w14:textId="77777777" w:rsidR="00F55F05" w:rsidRDefault="00000000">
      <w:pPr>
        <w:pStyle w:val="Heading2"/>
      </w:pPr>
      <w:bookmarkStart w:id="35" w:name="_Toc235107172"/>
      <w:r>
        <w:t>8.2 Cursor Pagination</w:t>
      </w:r>
      <w:bookmarkEnd w:id="35"/>
    </w:p>
    <w:p w14:paraId="70F889A7" w14:textId="77777777" w:rsidR="00F55F05" w:rsidRDefault="00000000">
      <w:pPr>
        <w:spacing w:after="160"/>
      </w:pPr>
      <w:r>
        <w:t xml:space="preserve">Both the unfiltered incident list and the filtered search endpoint use real </w:t>
      </w:r>
      <w:proofErr w:type="spellStart"/>
      <w:r>
        <w:t>Firestore</w:t>
      </w:r>
      <w:proofErr w:type="spellEnd"/>
      <w:r>
        <w:t xml:space="preserve"> cursor pagination (</w:t>
      </w:r>
      <w:proofErr w:type="spellStart"/>
      <w:r>
        <w:t>startAfter</w:t>
      </w:r>
      <w:proofErr w:type="spellEnd"/>
      <w:r>
        <w:t xml:space="preserve"> / </w:t>
      </w:r>
      <w:proofErr w:type="spellStart"/>
      <w:r>
        <w:t>endBefore</w:t>
      </w:r>
      <w:proofErr w:type="spellEnd"/>
      <w:r>
        <w:t xml:space="preserve"> / </w:t>
      </w:r>
      <w:proofErr w:type="spellStart"/>
      <w:r>
        <w:t>limitToLast</w:t>
      </w:r>
      <w:proofErr w:type="spellEnd"/>
      <w:r>
        <w:t>) rather than offset-based pagination, so page N never re-reads pages 1 through N-1.</w:t>
      </w:r>
    </w:p>
    <w:p w14:paraId="09C5B120" w14:textId="77777777" w:rsidR="00F55F05" w:rsidRDefault="00000000">
      <w:pPr>
        <w:pStyle w:val="Heading2"/>
      </w:pPr>
      <w:bookmarkStart w:id="36" w:name="_Toc235107173"/>
      <w:r>
        <w:t>8.3 In-Memory Derivation</w:t>
      </w:r>
      <w:bookmarkEnd w:id="36"/>
    </w:p>
    <w:p w14:paraId="0028CA02" w14:textId="77777777" w:rsidR="00F55F05" w:rsidRDefault="00000000">
      <w:pPr>
        <w:spacing w:after="160"/>
      </w:pPr>
      <w:r>
        <w:t>Every "smart"-looking feature — AI root-cause narratives, the correlation graph, evidence synthesis, root-cause likelihood, revenue-at-risk, SLA/escalation status, executive summaries, live monitoring tiles — is a deterministic, seeded-random function of data already fetched for that page. None of them triggers a network request of their own.</w:t>
      </w:r>
    </w:p>
    <w:p w14:paraId="37DA56BD" w14:textId="77777777" w:rsidR="00F55F05" w:rsidRDefault="00000000">
      <w:pPr>
        <w:pStyle w:val="Heading2"/>
      </w:pPr>
      <w:bookmarkStart w:id="37" w:name="_Toc235107174"/>
      <w:r>
        <w:t>8.4 Caching</w:t>
      </w:r>
      <w:bookmarkEnd w:id="37"/>
    </w:p>
    <w:p w14:paraId="4E3E6A5A" w14:textId="77777777" w:rsidR="00F55F05" w:rsidRDefault="00000000">
      <w:pPr>
        <w:spacing w:after="160"/>
      </w:pPr>
      <w:r>
        <w:t>A 30-second in-memory cache wraps the two precomputed summary documents, absorbing repeated reads within a short browsing window without introducing staleness that would be noticeable in a live demo.</w:t>
      </w:r>
    </w:p>
    <w:p w14:paraId="4B82D0D1" w14:textId="77777777" w:rsidR="00F55F05" w:rsidRDefault="00000000">
      <w:pPr>
        <w:pStyle w:val="Heading2"/>
      </w:pPr>
      <w:bookmarkStart w:id="38" w:name="_Toc235107175"/>
      <w:r>
        <w:t>8.5 Verified Read Counts Per Page</w:t>
      </w:r>
      <w:bookmarkEnd w:id="38"/>
    </w:p>
    <w:tbl>
      <w:tblPr>
        <w:tblW w:w="88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4400"/>
        <w:gridCol w:w="4400"/>
      </w:tblGrid>
      <w:tr w:rsidR="00F55F05" w14:paraId="1A1D398B" w14:textId="77777777">
        <w:tblPrEx>
          <w:tblCellMar>
            <w:top w:w="0" w:type="dxa"/>
            <w:bottom w:w="0" w:type="dxa"/>
          </w:tblCellMar>
        </w:tblPrEx>
        <w:trPr>
          <w:tblHeader/>
        </w:trPr>
        <w:tc>
          <w:tcPr>
            <w:tcW w:w="4400" w:type="dxa"/>
            <w:shd w:val="clear" w:color="auto" w:fill="1E293B"/>
            <w:tcMar>
              <w:top w:w="80" w:type="dxa"/>
              <w:left w:w="120" w:type="dxa"/>
              <w:bottom w:w="80" w:type="dxa"/>
              <w:right w:w="120" w:type="dxa"/>
            </w:tcMar>
            <w:vAlign w:val="center"/>
          </w:tcPr>
          <w:p w14:paraId="7491BEC2" w14:textId="77777777" w:rsidR="00F55F05" w:rsidRDefault="00000000">
            <w:r>
              <w:rPr>
                <w:b/>
                <w:bCs/>
                <w:color w:val="FFFFFF"/>
                <w:sz w:val="20"/>
                <w:szCs w:val="20"/>
              </w:rPr>
              <w:t>Page</w:t>
            </w:r>
          </w:p>
        </w:tc>
        <w:tc>
          <w:tcPr>
            <w:tcW w:w="4400" w:type="dxa"/>
            <w:shd w:val="clear" w:color="auto" w:fill="1E293B"/>
            <w:tcMar>
              <w:top w:w="80" w:type="dxa"/>
              <w:left w:w="120" w:type="dxa"/>
              <w:bottom w:w="80" w:type="dxa"/>
              <w:right w:w="120" w:type="dxa"/>
            </w:tcMar>
            <w:vAlign w:val="center"/>
          </w:tcPr>
          <w:p w14:paraId="16501AB4" w14:textId="77777777" w:rsidR="00F55F05" w:rsidRDefault="00000000">
            <w:proofErr w:type="spellStart"/>
            <w:r>
              <w:rPr>
                <w:b/>
                <w:bCs/>
                <w:color w:val="FFFFFF"/>
                <w:sz w:val="20"/>
                <w:szCs w:val="20"/>
              </w:rPr>
              <w:t>Firestore</w:t>
            </w:r>
            <w:proofErr w:type="spellEnd"/>
            <w:r>
              <w:rPr>
                <w:b/>
                <w:bCs/>
                <w:color w:val="FFFFFF"/>
                <w:sz w:val="20"/>
                <w:szCs w:val="20"/>
              </w:rPr>
              <w:t>-backed Requests</w:t>
            </w:r>
          </w:p>
        </w:tc>
      </w:tr>
      <w:tr w:rsidR="00F55F05" w14:paraId="07F5CE33" w14:textId="77777777">
        <w:tblPrEx>
          <w:tblCellMar>
            <w:top w:w="0" w:type="dxa"/>
            <w:bottom w:w="0" w:type="dxa"/>
          </w:tblCellMar>
        </w:tblPrEx>
        <w:tc>
          <w:tcPr>
            <w:tcW w:w="4400" w:type="dxa"/>
            <w:tcMar>
              <w:top w:w="80" w:type="dxa"/>
              <w:left w:w="120" w:type="dxa"/>
              <w:bottom w:w="80" w:type="dxa"/>
              <w:right w:w="120" w:type="dxa"/>
            </w:tcMar>
            <w:vAlign w:val="center"/>
          </w:tcPr>
          <w:p w14:paraId="6E354E47" w14:textId="77777777" w:rsidR="00F55F05" w:rsidRDefault="00000000">
            <w:r>
              <w:rPr>
                <w:sz w:val="20"/>
                <w:szCs w:val="20"/>
              </w:rPr>
              <w:t>Executive Dashboard</w:t>
            </w:r>
          </w:p>
        </w:tc>
        <w:tc>
          <w:tcPr>
            <w:tcW w:w="4400" w:type="dxa"/>
            <w:tcMar>
              <w:top w:w="80" w:type="dxa"/>
              <w:left w:w="120" w:type="dxa"/>
              <w:bottom w:w="80" w:type="dxa"/>
              <w:right w:w="120" w:type="dxa"/>
            </w:tcMar>
            <w:vAlign w:val="center"/>
          </w:tcPr>
          <w:p w14:paraId="0E08F042" w14:textId="77777777" w:rsidR="00F55F05" w:rsidRDefault="00000000">
            <w:r>
              <w:rPr>
                <w:sz w:val="20"/>
                <w:szCs w:val="20"/>
              </w:rPr>
              <w:t>2 (dashboard, incidents)</w:t>
            </w:r>
          </w:p>
        </w:tc>
      </w:tr>
      <w:tr w:rsidR="00F55F05" w14:paraId="7F3CF330" w14:textId="77777777">
        <w:tblPrEx>
          <w:tblCellMar>
            <w:top w:w="0" w:type="dxa"/>
            <w:bottom w:w="0" w:type="dxa"/>
          </w:tblCellMar>
        </w:tblPrEx>
        <w:tc>
          <w:tcPr>
            <w:tcW w:w="4400" w:type="dxa"/>
            <w:tcMar>
              <w:top w:w="80" w:type="dxa"/>
              <w:left w:w="120" w:type="dxa"/>
              <w:bottom w:w="80" w:type="dxa"/>
              <w:right w:w="120" w:type="dxa"/>
            </w:tcMar>
            <w:vAlign w:val="center"/>
          </w:tcPr>
          <w:p w14:paraId="7BF4332B" w14:textId="77777777" w:rsidR="00F55F05" w:rsidRDefault="00000000">
            <w:r>
              <w:rPr>
                <w:sz w:val="20"/>
                <w:szCs w:val="20"/>
              </w:rPr>
              <w:t>Incident Management</w:t>
            </w:r>
          </w:p>
        </w:tc>
        <w:tc>
          <w:tcPr>
            <w:tcW w:w="4400" w:type="dxa"/>
            <w:tcMar>
              <w:top w:w="80" w:type="dxa"/>
              <w:left w:w="120" w:type="dxa"/>
              <w:bottom w:w="80" w:type="dxa"/>
              <w:right w:w="120" w:type="dxa"/>
            </w:tcMar>
            <w:vAlign w:val="center"/>
          </w:tcPr>
          <w:p w14:paraId="625C051C" w14:textId="77777777" w:rsidR="00F55F05" w:rsidRDefault="00000000">
            <w:r>
              <w:rPr>
                <w:sz w:val="20"/>
                <w:szCs w:val="20"/>
              </w:rPr>
              <w:t>1–2 (incidents or search)</w:t>
            </w:r>
          </w:p>
        </w:tc>
      </w:tr>
      <w:tr w:rsidR="00F55F05" w14:paraId="7CC3606A" w14:textId="77777777">
        <w:tblPrEx>
          <w:tblCellMar>
            <w:top w:w="0" w:type="dxa"/>
            <w:bottom w:w="0" w:type="dxa"/>
          </w:tblCellMar>
        </w:tblPrEx>
        <w:tc>
          <w:tcPr>
            <w:tcW w:w="4400" w:type="dxa"/>
            <w:tcMar>
              <w:top w:w="80" w:type="dxa"/>
              <w:left w:w="120" w:type="dxa"/>
              <w:bottom w:w="80" w:type="dxa"/>
              <w:right w:w="120" w:type="dxa"/>
            </w:tcMar>
            <w:vAlign w:val="center"/>
          </w:tcPr>
          <w:p w14:paraId="604A677B" w14:textId="77777777" w:rsidR="00F55F05" w:rsidRDefault="00000000">
            <w:r>
              <w:rPr>
                <w:sz w:val="20"/>
                <w:szCs w:val="20"/>
              </w:rPr>
              <w:t>Incident Details</w:t>
            </w:r>
          </w:p>
        </w:tc>
        <w:tc>
          <w:tcPr>
            <w:tcW w:w="4400" w:type="dxa"/>
            <w:tcMar>
              <w:top w:w="80" w:type="dxa"/>
              <w:left w:w="120" w:type="dxa"/>
              <w:bottom w:w="80" w:type="dxa"/>
              <w:right w:w="120" w:type="dxa"/>
            </w:tcMar>
            <w:vAlign w:val="center"/>
          </w:tcPr>
          <w:p w14:paraId="2170BB05" w14:textId="77777777" w:rsidR="00F55F05" w:rsidRDefault="00000000">
            <w:r>
              <w:rPr>
                <w:sz w:val="20"/>
                <w:szCs w:val="20"/>
              </w:rPr>
              <w:t>3 (incident, investigation, recommendation)</w:t>
            </w:r>
          </w:p>
        </w:tc>
      </w:tr>
      <w:tr w:rsidR="00F55F05" w14:paraId="2028C9F2" w14:textId="77777777">
        <w:tblPrEx>
          <w:tblCellMar>
            <w:top w:w="0" w:type="dxa"/>
            <w:bottom w:w="0" w:type="dxa"/>
          </w:tblCellMar>
        </w:tblPrEx>
        <w:tc>
          <w:tcPr>
            <w:tcW w:w="4400" w:type="dxa"/>
            <w:tcMar>
              <w:top w:w="80" w:type="dxa"/>
              <w:left w:w="120" w:type="dxa"/>
              <w:bottom w:w="80" w:type="dxa"/>
              <w:right w:w="120" w:type="dxa"/>
            </w:tcMar>
            <w:vAlign w:val="center"/>
          </w:tcPr>
          <w:p w14:paraId="6E56CC26" w14:textId="77777777" w:rsidR="00F55F05" w:rsidRDefault="00000000">
            <w:r>
              <w:rPr>
                <w:sz w:val="20"/>
                <w:szCs w:val="20"/>
              </w:rPr>
              <w:t>Analytics</w:t>
            </w:r>
          </w:p>
        </w:tc>
        <w:tc>
          <w:tcPr>
            <w:tcW w:w="4400" w:type="dxa"/>
            <w:tcMar>
              <w:top w:w="80" w:type="dxa"/>
              <w:left w:w="120" w:type="dxa"/>
              <w:bottom w:w="80" w:type="dxa"/>
              <w:right w:w="120" w:type="dxa"/>
            </w:tcMar>
            <w:vAlign w:val="center"/>
          </w:tcPr>
          <w:p w14:paraId="12E2C192" w14:textId="77777777" w:rsidR="00F55F05" w:rsidRDefault="00000000">
            <w:r>
              <w:rPr>
                <w:sz w:val="20"/>
                <w:szCs w:val="20"/>
              </w:rPr>
              <w:t>3–4 (dashboard, analytics, incidents, optional search)</w:t>
            </w:r>
          </w:p>
        </w:tc>
      </w:tr>
      <w:tr w:rsidR="00F55F05" w14:paraId="74A1F547" w14:textId="77777777">
        <w:tblPrEx>
          <w:tblCellMar>
            <w:top w:w="0" w:type="dxa"/>
            <w:bottom w:w="0" w:type="dxa"/>
          </w:tblCellMar>
        </w:tblPrEx>
        <w:tc>
          <w:tcPr>
            <w:tcW w:w="4400" w:type="dxa"/>
            <w:tcMar>
              <w:top w:w="80" w:type="dxa"/>
              <w:left w:w="120" w:type="dxa"/>
              <w:bottom w:w="80" w:type="dxa"/>
              <w:right w:w="120" w:type="dxa"/>
            </w:tcMar>
            <w:vAlign w:val="center"/>
          </w:tcPr>
          <w:p w14:paraId="57D7FC77" w14:textId="77777777" w:rsidR="00F55F05" w:rsidRDefault="00000000">
            <w:r>
              <w:rPr>
                <w:sz w:val="20"/>
                <w:szCs w:val="20"/>
              </w:rPr>
              <w:t>Live Monitoring</w:t>
            </w:r>
          </w:p>
        </w:tc>
        <w:tc>
          <w:tcPr>
            <w:tcW w:w="4400" w:type="dxa"/>
            <w:tcMar>
              <w:top w:w="80" w:type="dxa"/>
              <w:left w:w="120" w:type="dxa"/>
              <w:bottom w:w="80" w:type="dxa"/>
              <w:right w:w="120" w:type="dxa"/>
            </w:tcMar>
            <w:vAlign w:val="center"/>
          </w:tcPr>
          <w:p w14:paraId="13FD39E0" w14:textId="77777777" w:rsidR="00F55F05" w:rsidRDefault="00000000">
            <w:r>
              <w:rPr>
                <w:sz w:val="20"/>
                <w:szCs w:val="20"/>
              </w:rPr>
              <w:t>2 (dashboard, incidents)</w:t>
            </w:r>
          </w:p>
        </w:tc>
      </w:tr>
      <w:tr w:rsidR="00F55F05" w14:paraId="060B305D" w14:textId="77777777">
        <w:tblPrEx>
          <w:tblCellMar>
            <w:top w:w="0" w:type="dxa"/>
            <w:bottom w:w="0" w:type="dxa"/>
          </w:tblCellMar>
        </w:tblPrEx>
        <w:tc>
          <w:tcPr>
            <w:tcW w:w="4400" w:type="dxa"/>
            <w:tcMar>
              <w:top w:w="80" w:type="dxa"/>
              <w:left w:w="120" w:type="dxa"/>
              <w:bottom w:w="80" w:type="dxa"/>
              <w:right w:w="120" w:type="dxa"/>
            </w:tcMar>
            <w:vAlign w:val="center"/>
          </w:tcPr>
          <w:p w14:paraId="044B99C3" w14:textId="77777777" w:rsidR="00F55F05" w:rsidRDefault="00000000">
            <w:r>
              <w:rPr>
                <w:sz w:val="20"/>
                <w:szCs w:val="20"/>
              </w:rPr>
              <w:t>Evidence Sources</w:t>
            </w:r>
          </w:p>
        </w:tc>
        <w:tc>
          <w:tcPr>
            <w:tcW w:w="4400" w:type="dxa"/>
            <w:tcMar>
              <w:top w:w="80" w:type="dxa"/>
              <w:left w:w="120" w:type="dxa"/>
              <w:bottom w:w="80" w:type="dxa"/>
              <w:right w:w="120" w:type="dxa"/>
            </w:tcMar>
            <w:vAlign w:val="center"/>
          </w:tcPr>
          <w:p w14:paraId="63566FC8" w14:textId="77777777" w:rsidR="00F55F05" w:rsidRDefault="00000000">
            <w:r>
              <w:rPr>
                <w:sz w:val="20"/>
                <w:szCs w:val="20"/>
              </w:rPr>
              <w:t>1 (incidents)</w:t>
            </w:r>
          </w:p>
        </w:tc>
      </w:tr>
      <w:tr w:rsidR="00F55F05" w14:paraId="63969CA1" w14:textId="77777777">
        <w:tblPrEx>
          <w:tblCellMar>
            <w:top w:w="0" w:type="dxa"/>
            <w:bottom w:w="0" w:type="dxa"/>
          </w:tblCellMar>
        </w:tblPrEx>
        <w:tc>
          <w:tcPr>
            <w:tcW w:w="4400" w:type="dxa"/>
            <w:tcMar>
              <w:top w:w="80" w:type="dxa"/>
              <w:left w:w="120" w:type="dxa"/>
              <w:bottom w:w="80" w:type="dxa"/>
              <w:right w:w="120" w:type="dxa"/>
            </w:tcMar>
            <w:vAlign w:val="center"/>
          </w:tcPr>
          <w:p w14:paraId="764B180E" w14:textId="77777777" w:rsidR="00F55F05" w:rsidRDefault="00000000">
            <w:r>
              <w:rPr>
                <w:sz w:val="20"/>
                <w:szCs w:val="20"/>
              </w:rPr>
              <w:t>Reports</w:t>
            </w:r>
          </w:p>
        </w:tc>
        <w:tc>
          <w:tcPr>
            <w:tcW w:w="4400" w:type="dxa"/>
            <w:tcMar>
              <w:top w:w="80" w:type="dxa"/>
              <w:left w:w="120" w:type="dxa"/>
              <w:bottom w:w="80" w:type="dxa"/>
              <w:right w:w="120" w:type="dxa"/>
            </w:tcMar>
            <w:vAlign w:val="center"/>
          </w:tcPr>
          <w:p w14:paraId="39E6BABC" w14:textId="77777777" w:rsidR="00F55F05" w:rsidRDefault="00000000">
            <w:r>
              <w:rPr>
                <w:sz w:val="20"/>
                <w:szCs w:val="20"/>
              </w:rPr>
              <w:t>2 (analytics, incidents)</w:t>
            </w:r>
          </w:p>
        </w:tc>
      </w:tr>
      <w:tr w:rsidR="00F55F05" w14:paraId="3DB55873" w14:textId="77777777">
        <w:tblPrEx>
          <w:tblCellMar>
            <w:top w:w="0" w:type="dxa"/>
            <w:bottom w:w="0" w:type="dxa"/>
          </w:tblCellMar>
        </w:tblPrEx>
        <w:tc>
          <w:tcPr>
            <w:tcW w:w="4400" w:type="dxa"/>
            <w:tcMar>
              <w:top w:w="80" w:type="dxa"/>
              <w:left w:w="120" w:type="dxa"/>
              <w:bottom w:w="80" w:type="dxa"/>
              <w:right w:w="120" w:type="dxa"/>
            </w:tcMar>
            <w:vAlign w:val="center"/>
          </w:tcPr>
          <w:p w14:paraId="2403C0A1" w14:textId="77777777" w:rsidR="00F55F05" w:rsidRDefault="00000000">
            <w:r>
              <w:rPr>
                <w:sz w:val="20"/>
                <w:szCs w:val="20"/>
              </w:rPr>
              <w:t>Runbooks / Settings / Profile</w:t>
            </w:r>
          </w:p>
        </w:tc>
        <w:tc>
          <w:tcPr>
            <w:tcW w:w="4400" w:type="dxa"/>
            <w:tcMar>
              <w:top w:w="80" w:type="dxa"/>
              <w:left w:w="120" w:type="dxa"/>
              <w:bottom w:w="80" w:type="dxa"/>
              <w:right w:w="120" w:type="dxa"/>
            </w:tcMar>
            <w:vAlign w:val="center"/>
          </w:tcPr>
          <w:p w14:paraId="3F01A8CB" w14:textId="77777777" w:rsidR="00F55F05" w:rsidRDefault="00000000">
            <w:r>
              <w:rPr>
                <w:sz w:val="20"/>
                <w:szCs w:val="20"/>
              </w:rPr>
              <w:t>0 (fully static or local)</w:t>
            </w:r>
          </w:p>
        </w:tc>
      </w:tr>
    </w:tbl>
    <w:p w14:paraId="710F1269" w14:textId="77777777" w:rsidR="00F55F05" w:rsidRDefault="00000000">
      <w:r>
        <w:br w:type="page"/>
      </w:r>
    </w:p>
    <w:p w14:paraId="6A422FCB" w14:textId="77777777" w:rsidR="00F55F05" w:rsidRDefault="00000000">
      <w:pPr>
        <w:pStyle w:val="Heading1"/>
      </w:pPr>
      <w:bookmarkStart w:id="39" w:name="_Toc235107176"/>
      <w:r>
        <w:lastRenderedPageBreak/>
        <w:t>9. Deployment Architecture</w:t>
      </w:r>
      <w:bookmarkEnd w:id="39"/>
    </w:p>
    <w:p w14:paraId="08305D16" w14:textId="77777777" w:rsidR="00F55F05" w:rsidRDefault="00000000">
      <w:pPr>
        <w:pStyle w:val="Heading2"/>
      </w:pPr>
      <w:bookmarkStart w:id="40" w:name="_Toc235107177"/>
      <w:r>
        <w:t xml:space="preserve">9.1 Frontend — </w:t>
      </w:r>
      <w:proofErr w:type="spellStart"/>
      <w:r>
        <w:t>Vercel</w:t>
      </w:r>
      <w:bookmarkEnd w:id="40"/>
      <w:proofErr w:type="spellEnd"/>
    </w:p>
    <w:p w14:paraId="426FBC68" w14:textId="77777777" w:rsidR="00F55F05" w:rsidRDefault="00000000">
      <w:pPr>
        <w:pStyle w:val="ListParagraph"/>
        <w:numPr>
          <w:ilvl w:val="0"/>
          <w:numId w:val="2"/>
        </w:numPr>
        <w:spacing w:after="80"/>
      </w:pPr>
      <w:r>
        <w:t>Root Directory: frontend</w:t>
      </w:r>
    </w:p>
    <w:p w14:paraId="539BAA16" w14:textId="77777777" w:rsidR="00F55F05" w:rsidRDefault="00000000">
      <w:pPr>
        <w:pStyle w:val="ListParagraph"/>
        <w:numPr>
          <w:ilvl w:val="0"/>
          <w:numId w:val="2"/>
        </w:numPr>
        <w:spacing w:after="80"/>
      </w:pPr>
      <w:r>
        <w:t xml:space="preserve">Framework Preset: Vite (build command </w:t>
      </w:r>
      <w:proofErr w:type="spellStart"/>
      <w:r>
        <w:t>npm</w:t>
      </w:r>
      <w:proofErr w:type="spellEnd"/>
      <w:r>
        <w:t xml:space="preserve"> run build, output </w:t>
      </w:r>
      <w:proofErr w:type="spellStart"/>
      <w:r>
        <w:t>dist</w:t>
      </w:r>
      <w:proofErr w:type="spellEnd"/>
      <w:r>
        <w:t>)</w:t>
      </w:r>
    </w:p>
    <w:p w14:paraId="15D8F2B3" w14:textId="77777777" w:rsidR="00F55F05" w:rsidRDefault="00000000">
      <w:pPr>
        <w:pStyle w:val="ListParagraph"/>
        <w:numPr>
          <w:ilvl w:val="0"/>
          <w:numId w:val="2"/>
        </w:numPr>
        <w:spacing w:after="80"/>
      </w:pPr>
      <w:r>
        <w:t xml:space="preserve">An explicit </w:t>
      </w:r>
      <w:proofErr w:type="spellStart"/>
      <w:proofErr w:type="gramStart"/>
      <w:r>
        <w:t>vercel.json</w:t>
      </w:r>
      <w:proofErr w:type="spellEnd"/>
      <w:proofErr w:type="gramEnd"/>
      <w:r>
        <w:t xml:space="preserve"> catch-all rewrite (</w:t>
      </w:r>
      <w:proofErr w:type="gramStart"/>
      <w:r>
        <w:t>/(</w:t>
      </w:r>
      <w:proofErr w:type="gramEnd"/>
      <w:r>
        <w:t>.*</w:t>
      </w:r>
      <w:proofErr w:type="gramStart"/>
      <w:r>
        <w:t>)  →</w:t>
      </w:r>
      <w:proofErr w:type="gramEnd"/>
      <w:r>
        <w:t xml:space="preserve">  /index.html) ensures every client-side route (e.g. /incidents/INC-000123) resolves correctly on direct load or refresh, independent of dashboard framework auto-detection</w:t>
      </w:r>
    </w:p>
    <w:p w14:paraId="3EE3754D" w14:textId="77777777" w:rsidR="00F55F05" w:rsidRDefault="00000000">
      <w:pPr>
        <w:pStyle w:val="ListParagraph"/>
        <w:numPr>
          <w:ilvl w:val="0"/>
          <w:numId w:val="2"/>
        </w:numPr>
        <w:spacing w:after="80"/>
      </w:pPr>
      <w:r>
        <w:t>Environment variables: the six VITE_FIREBASE_* client config values plus VITE_API_BASE_URL pointing at the deployed Render backend</w:t>
      </w:r>
    </w:p>
    <w:p w14:paraId="3717CE42" w14:textId="77777777" w:rsidR="00F55F05" w:rsidRDefault="00000000">
      <w:pPr>
        <w:pStyle w:val="Heading2"/>
      </w:pPr>
      <w:bookmarkStart w:id="41" w:name="_Toc235107178"/>
      <w:r>
        <w:t>9.2 Backend — Render</w:t>
      </w:r>
      <w:bookmarkEnd w:id="41"/>
    </w:p>
    <w:p w14:paraId="2750982A" w14:textId="77777777" w:rsidR="00F55F05" w:rsidRDefault="00000000">
      <w:pPr>
        <w:pStyle w:val="ListParagraph"/>
        <w:numPr>
          <w:ilvl w:val="0"/>
          <w:numId w:val="2"/>
        </w:numPr>
        <w:spacing w:after="80"/>
      </w:pPr>
      <w:r>
        <w:t xml:space="preserve">Root Directory: backend; Build Command: </w:t>
      </w:r>
      <w:proofErr w:type="spellStart"/>
      <w:r>
        <w:t>npm</w:t>
      </w:r>
      <w:proofErr w:type="spellEnd"/>
      <w:r>
        <w:t xml:space="preserve"> install; Start Command: </w:t>
      </w:r>
      <w:proofErr w:type="spellStart"/>
      <w:r>
        <w:t>npm</w:t>
      </w:r>
      <w:proofErr w:type="spellEnd"/>
      <w:r>
        <w:t xml:space="preserve"> start</w:t>
      </w:r>
    </w:p>
    <w:p w14:paraId="59EA4318" w14:textId="77777777" w:rsidR="00F55F05" w:rsidRDefault="00000000">
      <w:pPr>
        <w:pStyle w:val="ListParagraph"/>
        <w:numPr>
          <w:ilvl w:val="0"/>
          <w:numId w:val="2"/>
        </w:numPr>
        <w:spacing w:after="80"/>
      </w:pPr>
      <w:r>
        <w:t>Health check path: GET /health</w:t>
      </w:r>
    </w:p>
    <w:p w14:paraId="0B1CE6A2" w14:textId="77777777" w:rsidR="00F55F05" w:rsidRDefault="00000000">
      <w:pPr>
        <w:pStyle w:val="ListParagraph"/>
        <w:numPr>
          <w:ilvl w:val="0"/>
          <w:numId w:val="2"/>
        </w:numPr>
        <w:spacing w:after="80"/>
      </w:pPr>
      <w:r>
        <w:t>Firebase Admin credentials are supplied via a FIREBASE_SERVICE_ACCOUNT environment variable (raw or base64-encoded JSON) in production, since the service-account file itself is never committed to the repository; local development falls back to the JSON file on disk</w:t>
      </w:r>
    </w:p>
    <w:p w14:paraId="6EC89271" w14:textId="77777777" w:rsidR="00F55F05" w:rsidRDefault="00000000">
      <w:pPr>
        <w:pStyle w:val="ListParagraph"/>
        <w:numPr>
          <w:ilvl w:val="0"/>
          <w:numId w:val="2"/>
        </w:numPr>
        <w:spacing w:after="80"/>
      </w:pPr>
      <w:r>
        <w:t xml:space="preserve">CORS is environment-driven: unset defaults to allow-all (local dev); CORS_ORIGINS restricts to the deployed </w:t>
      </w:r>
      <w:proofErr w:type="spellStart"/>
      <w:r>
        <w:t>Vercel</w:t>
      </w:r>
      <w:proofErr w:type="spellEnd"/>
      <w:r>
        <w:t xml:space="preserve"> origin(s) in production</w:t>
      </w:r>
    </w:p>
    <w:p w14:paraId="1FA6DEBB" w14:textId="77777777" w:rsidR="00F55F05" w:rsidRDefault="00000000">
      <w:pPr>
        <w:pStyle w:val="Heading2"/>
      </w:pPr>
      <w:bookmarkStart w:id="42" w:name="_Toc235107179"/>
      <w:r>
        <w:t>9.3 Firebase</w:t>
      </w:r>
      <w:bookmarkEnd w:id="42"/>
    </w:p>
    <w:p w14:paraId="5FBB7224" w14:textId="77777777" w:rsidR="00F55F05" w:rsidRDefault="00000000">
      <w:pPr>
        <w:pStyle w:val="ListParagraph"/>
        <w:numPr>
          <w:ilvl w:val="0"/>
          <w:numId w:val="2"/>
        </w:numPr>
        <w:spacing w:after="80"/>
      </w:pPr>
      <w:r>
        <w:t>Authentication: Email/Password and Google providers enabled; the deployed frontend domain must be added under Authentication → Authorized domains for both sign-in methods to work in production</w:t>
      </w:r>
    </w:p>
    <w:p w14:paraId="3516B07C" w14:textId="77777777" w:rsidR="00F55F05" w:rsidRDefault="00000000">
      <w:pPr>
        <w:pStyle w:val="ListParagraph"/>
        <w:numPr>
          <w:ilvl w:val="0"/>
          <w:numId w:val="2"/>
        </w:numPr>
        <w:spacing w:after="80"/>
      </w:pPr>
      <w:proofErr w:type="spellStart"/>
      <w:r>
        <w:t>Firestore</w:t>
      </w:r>
      <w:proofErr w:type="spellEnd"/>
      <w:r>
        <w:t>: Spark (free) plan, the nine collections described in Section 4.2</w:t>
      </w:r>
    </w:p>
    <w:p w14:paraId="427D63FB" w14:textId="77777777" w:rsidR="00F55F05" w:rsidRDefault="00000000">
      <w:pPr>
        <w:pStyle w:val="ListParagraph"/>
        <w:numPr>
          <w:ilvl w:val="0"/>
          <w:numId w:val="2"/>
        </w:numPr>
        <w:spacing w:after="80"/>
      </w:pPr>
      <w:r>
        <w:t>Role bootstrap: backend/scripts/setupRoles.js creates/role-assigns the four demo accounts (admin@, engineer@, manager@, viewer@platform.com) and can assign a role to any real user by email after their first sign-in</w:t>
      </w:r>
    </w:p>
    <w:p w14:paraId="5F717357" w14:textId="77777777" w:rsidR="00F55F05" w:rsidRDefault="00000000">
      <w:pPr>
        <w:pStyle w:val="ListParagraph"/>
        <w:numPr>
          <w:ilvl w:val="0"/>
          <w:numId w:val="2"/>
        </w:numPr>
        <w:spacing w:after="80"/>
      </w:pPr>
      <w:r>
        <w:t>Demo data: backend/scripts/seedDemoData.js generates a configurable number of realistic incidents (default ~100) using a small, fixed number of batched writes regardless of dataset size</w:t>
      </w:r>
    </w:p>
    <w:p w14:paraId="1E62C4AC" w14:textId="77777777" w:rsidR="00F55F05" w:rsidRDefault="00000000">
      <w:pPr>
        <w:pStyle w:val="Heading2"/>
      </w:pPr>
      <w:bookmarkStart w:id="43" w:name="_Toc235107180"/>
      <w:r>
        <w:t>9.4 Environment Variables Reference</w:t>
      </w:r>
      <w:bookmarkEnd w:id="43"/>
    </w:p>
    <w:tbl>
      <w:tblPr>
        <w:tblW w:w="94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3200"/>
        <w:gridCol w:w="6200"/>
      </w:tblGrid>
      <w:tr w:rsidR="00F55F05" w14:paraId="598F46CB" w14:textId="77777777">
        <w:tblPrEx>
          <w:tblCellMar>
            <w:top w:w="0" w:type="dxa"/>
            <w:bottom w:w="0" w:type="dxa"/>
          </w:tblCellMar>
        </w:tblPrEx>
        <w:trPr>
          <w:tblHeader/>
        </w:trPr>
        <w:tc>
          <w:tcPr>
            <w:tcW w:w="3200" w:type="dxa"/>
            <w:shd w:val="clear" w:color="auto" w:fill="1E293B"/>
            <w:tcMar>
              <w:top w:w="80" w:type="dxa"/>
              <w:left w:w="120" w:type="dxa"/>
              <w:bottom w:w="80" w:type="dxa"/>
              <w:right w:w="120" w:type="dxa"/>
            </w:tcMar>
            <w:vAlign w:val="center"/>
          </w:tcPr>
          <w:p w14:paraId="4E1FBBD2" w14:textId="77777777" w:rsidR="00F55F05" w:rsidRDefault="00000000">
            <w:r>
              <w:rPr>
                <w:b/>
                <w:bCs/>
                <w:color w:val="FFFFFF"/>
                <w:sz w:val="20"/>
                <w:szCs w:val="20"/>
              </w:rPr>
              <w:t>Variable</w:t>
            </w:r>
          </w:p>
        </w:tc>
        <w:tc>
          <w:tcPr>
            <w:tcW w:w="6200" w:type="dxa"/>
            <w:shd w:val="clear" w:color="auto" w:fill="1E293B"/>
            <w:tcMar>
              <w:top w:w="80" w:type="dxa"/>
              <w:left w:w="120" w:type="dxa"/>
              <w:bottom w:w="80" w:type="dxa"/>
              <w:right w:w="120" w:type="dxa"/>
            </w:tcMar>
            <w:vAlign w:val="center"/>
          </w:tcPr>
          <w:p w14:paraId="3275501D" w14:textId="77777777" w:rsidR="00F55F05" w:rsidRDefault="00000000">
            <w:r>
              <w:rPr>
                <w:b/>
                <w:bCs/>
                <w:color w:val="FFFFFF"/>
                <w:sz w:val="20"/>
                <w:szCs w:val="20"/>
              </w:rPr>
              <w:t>Purpose</w:t>
            </w:r>
          </w:p>
        </w:tc>
      </w:tr>
      <w:tr w:rsidR="00F55F05" w14:paraId="798B036F" w14:textId="77777777">
        <w:tblPrEx>
          <w:tblCellMar>
            <w:top w:w="0" w:type="dxa"/>
            <w:bottom w:w="0" w:type="dxa"/>
          </w:tblCellMar>
        </w:tblPrEx>
        <w:tc>
          <w:tcPr>
            <w:tcW w:w="3200" w:type="dxa"/>
            <w:tcMar>
              <w:top w:w="80" w:type="dxa"/>
              <w:left w:w="120" w:type="dxa"/>
              <w:bottom w:w="80" w:type="dxa"/>
              <w:right w:w="120" w:type="dxa"/>
            </w:tcMar>
            <w:vAlign w:val="center"/>
          </w:tcPr>
          <w:p w14:paraId="689BC6EA" w14:textId="77777777" w:rsidR="00F55F05" w:rsidRDefault="00000000">
            <w:r>
              <w:rPr>
                <w:sz w:val="20"/>
                <w:szCs w:val="20"/>
              </w:rPr>
              <w:t>VITE_FIREBASE_API_KEY / AUTH_DOMAIN / PROJECT_ID / STORAGE_BUCKET / MESSAGING_SENDER_ID / APP_ID</w:t>
            </w:r>
          </w:p>
        </w:tc>
        <w:tc>
          <w:tcPr>
            <w:tcW w:w="6200" w:type="dxa"/>
            <w:tcMar>
              <w:top w:w="80" w:type="dxa"/>
              <w:left w:w="120" w:type="dxa"/>
              <w:bottom w:w="80" w:type="dxa"/>
              <w:right w:w="120" w:type="dxa"/>
            </w:tcMar>
            <w:vAlign w:val="center"/>
          </w:tcPr>
          <w:p w14:paraId="3B2AF1CC" w14:textId="77777777" w:rsidR="00F55F05" w:rsidRDefault="00000000">
            <w:r>
              <w:rPr>
                <w:sz w:val="20"/>
                <w:szCs w:val="20"/>
              </w:rPr>
              <w:t>Firebase web app configuration (frontend)</w:t>
            </w:r>
          </w:p>
        </w:tc>
      </w:tr>
      <w:tr w:rsidR="00F55F05" w14:paraId="2A6C8C7A" w14:textId="77777777">
        <w:tblPrEx>
          <w:tblCellMar>
            <w:top w:w="0" w:type="dxa"/>
            <w:bottom w:w="0" w:type="dxa"/>
          </w:tblCellMar>
        </w:tblPrEx>
        <w:tc>
          <w:tcPr>
            <w:tcW w:w="3200" w:type="dxa"/>
            <w:tcMar>
              <w:top w:w="80" w:type="dxa"/>
              <w:left w:w="120" w:type="dxa"/>
              <w:bottom w:w="80" w:type="dxa"/>
              <w:right w:w="120" w:type="dxa"/>
            </w:tcMar>
            <w:vAlign w:val="center"/>
          </w:tcPr>
          <w:p w14:paraId="650FC1D7" w14:textId="77777777" w:rsidR="00F55F05" w:rsidRDefault="00000000">
            <w:r>
              <w:rPr>
                <w:sz w:val="20"/>
                <w:szCs w:val="20"/>
              </w:rPr>
              <w:t>VITE_API_BASE_URL</w:t>
            </w:r>
          </w:p>
        </w:tc>
        <w:tc>
          <w:tcPr>
            <w:tcW w:w="6200" w:type="dxa"/>
            <w:tcMar>
              <w:top w:w="80" w:type="dxa"/>
              <w:left w:w="120" w:type="dxa"/>
              <w:bottom w:w="80" w:type="dxa"/>
              <w:right w:w="120" w:type="dxa"/>
            </w:tcMar>
            <w:vAlign w:val="center"/>
          </w:tcPr>
          <w:p w14:paraId="288C5383" w14:textId="77777777" w:rsidR="00F55F05" w:rsidRDefault="00000000">
            <w:r>
              <w:rPr>
                <w:sz w:val="20"/>
                <w:szCs w:val="20"/>
              </w:rPr>
              <w:t>Deployed backend base URL (frontend); defaults to http://localhost:5000 if unset</w:t>
            </w:r>
          </w:p>
        </w:tc>
      </w:tr>
      <w:tr w:rsidR="00F55F05" w14:paraId="4B848C56" w14:textId="77777777">
        <w:tblPrEx>
          <w:tblCellMar>
            <w:top w:w="0" w:type="dxa"/>
            <w:bottom w:w="0" w:type="dxa"/>
          </w:tblCellMar>
        </w:tblPrEx>
        <w:tc>
          <w:tcPr>
            <w:tcW w:w="3200" w:type="dxa"/>
            <w:tcMar>
              <w:top w:w="80" w:type="dxa"/>
              <w:left w:w="120" w:type="dxa"/>
              <w:bottom w:w="80" w:type="dxa"/>
              <w:right w:w="120" w:type="dxa"/>
            </w:tcMar>
            <w:vAlign w:val="center"/>
          </w:tcPr>
          <w:p w14:paraId="2155ED87" w14:textId="77777777" w:rsidR="00F55F05" w:rsidRDefault="00000000">
            <w:r>
              <w:rPr>
                <w:sz w:val="20"/>
                <w:szCs w:val="20"/>
              </w:rPr>
              <w:t>FIREBASE_SERVICE_ACCOUNT</w:t>
            </w:r>
          </w:p>
        </w:tc>
        <w:tc>
          <w:tcPr>
            <w:tcW w:w="6200" w:type="dxa"/>
            <w:tcMar>
              <w:top w:w="80" w:type="dxa"/>
              <w:left w:w="120" w:type="dxa"/>
              <w:bottom w:w="80" w:type="dxa"/>
              <w:right w:w="120" w:type="dxa"/>
            </w:tcMar>
            <w:vAlign w:val="center"/>
          </w:tcPr>
          <w:p w14:paraId="78861946" w14:textId="77777777" w:rsidR="00F55F05" w:rsidRDefault="00000000">
            <w:r>
              <w:rPr>
                <w:sz w:val="20"/>
                <w:szCs w:val="20"/>
              </w:rPr>
              <w:t>Firebase Admin SDK credentials, raw or base64 JSON (backend, production only)</w:t>
            </w:r>
          </w:p>
        </w:tc>
      </w:tr>
      <w:tr w:rsidR="00F55F05" w14:paraId="2F14C1A0" w14:textId="77777777">
        <w:tblPrEx>
          <w:tblCellMar>
            <w:top w:w="0" w:type="dxa"/>
            <w:bottom w:w="0" w:type="dxa"/>
          </w:tblCellMar>
        </w:tblPrEx>
        <w:tc>
          <w:tcPr>
            <w:tcW w:w="3200" w:type="dxa"/>
            <w:tcMar>
              <w:top w:w="80" w:type="dxa"/>
              <w:left w:w="120" w:type="dxa"/>
              <w:bottom w:w="80" w:type="dxa"/>
              <w:right w:w="120" w:type="dxa"/>
            </w:tcMar>
            <w:vAlign w:val="center"/>
          </w:tcPr>
          <w:p w14:paraId="3708AD76" w14:textId="77777777" w:rsidR="00F55F05" w:rsidRDefault="00000000">
            <w:r>
              <w:rPr>
                <w:sz w:val="20"/>
                <w:szCs w:val="20"/>
              </w:rPr>
              <w:lastRenderedPageBreak/>
              <w:t>CORS_ORIGINS / FRONTEND_URL</w:t>
            </w:r>
          </w:p>
        </w:tc>
        <w:tc>
          <w:tcPr>
            <w:tcW w:w="6200" w:type="dxa"/>
            <w:tcMar>
              <w:top w:w="80" w:type="dxa"/>
              <w:left w:w="120" w:type="dxa"/>
              <w:bottom w:w="80" w:type="dxa"/>
              <w:right w:w="120" w:type="dxa"/>
            </w:tcMar>
            <w:vAlign w:val="center"/>
          </w:tcPr>
          <w:p w14:paraId="62F3691F" w14:textId="77777777" w:rsidR="00F55F05" w:rsidRDefault="00000000">
            <w:r>
              <w:rPr>
                <w:sz w:val="20"/>
                <w:szCs w:val="20"/>
              </w:rPr>
              <w:t>Comma-separated allowed origins for the backend’s CORS policy (production)</w:t>
            </w:r>
          </w:p>
        </w:tc>
      </w:tr>
      <w:tr w:rsidR="00F55F05" w14:paraId="6EAA2FFF" w14:textId="77777777">
        <w:tblPrEx>
          <w:tblCellMar>
            <w:top w:w="0" w:type="dxa"/>
            <w:bottom w:w="0" w:type="dxa"/>
          </w:tblCellMar>
        </w:tblPrEx>
        <w:tc>
          <w:tcPr>
            <w:tcW w:w="3200" w:type="dxa"/>
            <w:tcMar>
              <w:top w:w="80" w:type="dxa"/>
              <w:left w:w="120" w:type="dxa"/>
              <w:bottom w:w="80" w:type="dxa"/>
              <w:right w:w="120" w:type="dxa"/>
            </w:tcMar>
            <w:vAlign w:val="center"/>
          </w:tcPr>
          <w:p w14:paraId="4A54D82A" w14:textId="77777777" w:rsidR="00F55F05" w:rsidRDefault="00000000">
            <w:r>
              <w:rPr>
                <w:sz w:val="20"/>
                <w:szCs w:val="20"/>
              </w:rPr>
              <w:t>PORT</w:t>
            </w:r>
          </w:p>
        </w:tc>
        <w:tc>
          <w:tcPr>
            <w:tcW w:w="6200" w:type="dxa"/>
            <w:tcMar>
              <w:top w:w="80" w:type="dxa"/>
              <w:left w:w="120" w:type="dxa"/>
              <w:bottom w:w="80" w:type="dxa"/>
              <w:right w:w="120" w:type="dxa"/>
            </w:tcMar>
            <w:vAlign w:val="center"/>
          </w:tcPr>
          <w:p w14:paraId="33F59036" w14:textId="77777777" w:rsidR="00F55F05" w:rsidRDefault="00000000">
            <w:r>
              <w:rPr>
                <w:sz w:val="20"/>
                <w:szCs w:val="20"/>
              </w:rPr>
              <w:t xml:space="preserve">Backend </w:t>
            </w:r>
            <w:proofErr w:type="gramStart"/>
            <w:r>
              <w:rPr>
                <w:sz w:val="20"/>
                <w:szCs w:val="20"/>
              </w:rPr>
              <w:t>listen</w:t>
            </w:r>
            <w:proofErr w:type="gramEnd"/>
            <w:r>
              <w:rPr>
                <w:sz w:val="20"/>
                <w:szCs w:val="20"/>
              </w:rPr>
              <w:t xml:space="preserve"> port (Render sets this automatically)</w:t>
            </w:r>
          </w:p>
        </w:tc>
      </w:tr>
    </w:tbl>
    <w:p w14:paraId="12003550" w14:textId="77777777" w:rsidR="00F55F05" w:rsidRDefault="00000000">
      <w:r>
        <w:br w:type="page"/>
      </w:r>
    </w:p>
    <w:p w14:paraId="2D09F24A" w14:textId="77777777" w:rsidR="00F55F05" w:rsidRDefault="00000000">
      <w:pPr>
        <w:pStyle w:val="Heading1"/>
      </w:pPr>
      <w:bookmarkStart w:id="44" w:name="_Toc235107181"/>
      <w:r>
        <w:lastRenderedPageBreak/>
        <w:t>10. Quality Assurance</w:t>
      </w:r>
      <w:bookmarkEnd w:id="44"/>
    </w:p>
    <w:p w14:paraId="71A0CB82" w14:textId="77777777" w:rsidR="00F55F05" w:rsidRDefault="00000000">
      <w:pPr>
        <w:spacing w:after="160"/>
      </w:pPr>
      <w:r>
        <w:t>A complete end-to-end QA pass was performed prior to release, covering authentication, RBAC, every page, every filter, workflow actions, exports, theming, and responsiveness.</w:t>
      </w:r>
    </w:p>
    <w:p w14:paraId="40AC3722" w14:textId="77777777" w:rsidR="00F55F05" w:rsidRDefault="00000000">
      <w:pPr>
        <w:pStyle w:val="Heading2"/>
      </w:pPr>
      <w:bookmarkStart w:id="45" w:name="_Toc235107182"/>
      <w:r>
        <w:t>10.1 RBAC Verification Matrix</w:t>
      </w:r>
      <w:bookmarkEnd w:id="45"/>
    </w:p>
    <w:p w14:paraId="29CBE566" w14:textId="77777777" w:rsidR="00F55F05" w:rsidRDefault="00000000">
      <w:pPr>
        <w:spacing w:after="160"/>
      </w:pPr>
      <w:r>
        <w:t xml:space="preserve">Verified against all four real seeded accounts using their actual Firebase ID tokens. Write/admin endpoints were probed with deliberately empty request bodies, so a 400 response proves the request passed the RBAC gate (and was rejected only by field validation, before any </w:t>
      </w:r>
      <w:proofErr w:type="spellStart"/>
      <w:r>
        <w:t>Firestore</w:t>
      </w:r>
      <w:proofErr w:type="spellEnd"/>
      <w:r>
        <w:t xml:space="preserve"> write), while a 403 proves RBAC blocked it outright.</w:t>
      </w:r>
    </w:p>
    <w:tbl>
      <w:tblPr>
        <w:tblW w:w="100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3600"/>
        <w:gridCol w:w="1600"/>
        <w:gridCol w:w="1600"/>
        <w:gridCol w:w="1600"/>
        <w:gridCol w:w="1600"/>
      </w:tblGrid>
      <w:tr w:rsidR="00F55F05" w14:paraId="377ED1EA" w14:textId="77777777">
        <w:tblPrEx>
          <w:tblCellMar>
            <w:top w:w="0" w:type="dxa"/>
            <w:bottom w:w="0" w:type="dxa"/>
          </w:tblCellMar>
        </w:tblPrEx>
        <w:trPr>
          <w:tblHeader/>
        </w:trPr>
        <w:tc>
          <w:tcPr>
            <w:tcW w:w="3600" w:type="dxa"/>
            <w:shd w:val="clear" w:color="auto" w:fill="1E293B"/>
            <w:tcMar>
              <w:top w:w="80" w:type="dxa"/>
              <w:left w:w="120" w:type="dxa"/>
              <w:bottom w:w="80" w:type="dxa"/>
              <w:right w:w="120" w:type="dxa"/>
            </w:tcMar>
            <w:vAlign w:val="center"/>
          </w:tcPr>
          <w:p w14:paraId="0E2C4FED" w14:textId="77777777" w:rsidR="00F55F05" w:rsidRDefault="00000000">
            <w:r>
              <w:rPr>
                <w:b/>
                <w:bCs/>
                <w:color w:val="FFFFFF"/>
                <w:sz w:val="20"/>
                <w:szCs w:val="20"/>
              </w:rPr>
              <w:t>Endpoint</w:t>
            </w:r>
          </w:p>
        </w:tc>
        <w:tc>
          <w:tcPr>
            <w:tcW w:w="1600" w:type="dxa"/>
            <w:shd w:val="clear" w:color="auto" w:fill="1E293B"/>
            <w:tcMar>
              <w:top w:w="80" w:type="dxa"/>
              <w:left w:w="120" w:type="dxa"/>
              <w:bottom w:w="80" w:type="dxa"/>
              <w:right w:w="120" w:type="dxa"/>
            </w:tcMar>
            <w:vAlign w:val="center"/>
          </w:tcPr>
          <w:p w14:paraId="5502F0B7" w14:textId="77777777" w:rsidR="00F55F05" w:rsidRDefault="00000000">
            <w:r>
              <w:rPr>
                <w:b/>
                <w:bCs/>
                <w:color w:val="FFFFFF"/>
                <w:sz w:val="20"/>
                <w:szCs w:val="20"/>
              </w:rPr>
              <w:t>ADMIN</w:t>
            </w:r>
          </w:p>
        </w:tc>
        <w:tc>
          <w:tcPr>
            <w:tcW w:w="1600" w:type="dxa"/>
            <w:shd w:val="clear" w:color="auto" w:fill="1E293B"/>
            <w:tcMar>
              <w:top w:w="80" w:type="dxa"/>
              <w:left w:w="120" w:type="dxa"/>
              <w:bottom w:w="80" w:type="dxa"/>
              <w:right w:w="120" w:type="dxa"/>
            </w:tcMar>
            <w:vAlign w:val="center"/>
          </w:tcPr>
          <w:p w14:paraId="6CD99078" w14:textId="77777777" w:rsidR="00F55F05" w:rsidRDefault="00000000">
            <w:r>
              <w:rPr>
                <w:b/>
                <w:bCs/>
                <w:color w:val="FFFFFF"/>
                <w:sz w:val="20"/>
                <w:szCs w:val="20"/>
              </w:rPr>
              <w:t>ENGINEER</w:t>
            </w:r>
          </w:p>
        </w:tc>
        <w:tc>
          <w:tcPr>
            <w:tcW w:w="1600" w:type="dxa"/>
            <w:shd w:val="clear" w:color="auto" w:fill="1E293B"/>
            <w:tcMar>
              <w:top w:w="80" w:type="dxa"/>
              <w:left w:w="120" w:type="dxa"/>
              <w:bottom w:w="80" w:type="dxa"/>
              <w:right w:w="120" w:type="dxa"/>
            </w:tcMar>
            <w:vAlign w:val="center"/>
          </w:tcPr>
          <w:p w14:paraId="71882C53" w14:textId="77777777" w:rsidR="00F55F05" w:rsidRDefault="00000000">
            <w:r>
              <w:rPr>
                <w:b/>
                <w:bCs/>
                <w:color w:val="FFFFFF"/>
                <w:sz w:val="20"/>
                <w:szCs w:val="20"/>
              </w:rPr>
              <w:t>MANAGER</w:t>
            </w:r>
          </w:p>
        </w:tc>
        <w:tc>
          <w:tcPr>
            <w:tcW w:w="1600" w:type="dxa"/>
            <w:shd w:val="clear" w:color="auto" w:fill="1E293B"/>
            <w:tcMar>
              <w:top w:w="80" w:type="dxa"/>
              <w:left w:w="120" w:type="dxa"/>
              <w:bottom w:w="80" w:type="dxa"/>
              <w:right w:w="120" w:type="dxa"/>
            </w:tcMar>
            <w:vAlign w:val="center"/>
          </w:tcPr>
          <w:p w14:paraId="1019592D" w14:textId="77777777" w:rsidR="00F55F05" w:rsidRDefault="00000000">
            <w:r>
              <w:rPr>
                <w:b/>
                <w:bCs/>
                <w:color w:val="FFFFFF"/>
                <w:sz w:val="20"/>
                <w:szCs w:val="20"/>
              </w:rPr>
              <w:t>VIEWER</w:t>
            </w:r>
          </w:p>
        </w:tc>
      </w:tr>
      <w:tr w:rsidR="00F55F05" w14:paraId="305DF9B6" w14:textId="77777777">
        <w:tblPrEx>
          <w:tblCellMar>
            <w:top w:w="0" w:type="dxa"/>
            <w:bottom w:w="0" w:type="dxa"/>
          </w:tblCellMar>
        </w:tblPrEx>
        <w:tc>
          <w:tcPr>
            <w:tcW w:w="3600" w:type="dxa"/>
            <w:tcMar>
              <w:top w:w="80" w:type="dxa"/>
              <w:left w:w="120" w:type="dxa"/>
              <w:bottom w:w="80" w:type="dxa"/>
              <w:right w:w="120" w:type="dxa"/>
            </w:tcMar>
            <w:vAlign w:val="center"/>
          </w:tcPr>
          <w:p w14:paraId="1747CB30" w14:textId="77777777" w:rsidR="00F55F05" w:rsidRDefault="00000000">
            <w:r>
              <w:rPr>
                <w:sz w:val="20"/>
                <w:szCs w:val="20"/>
              </w:rPr>
              <w:t>Read endpoints (incidents, dashboard, analytics, search, etc.)</w:t>
            </w:r>
          </w:p>
        </w:tc>
        <w:tc>
          <w:tcPr>
            <w:tcW w:w="1600" w:type="dxa"/>
            <w:tcMar>
              <w:top w:w="80" w:type="dxa"/>
              <w:left w:w="120" w:type="dxa"/>
              <w:bottom w:w="80" w:type="dxa"/>
              <w:right w:w="120" w:type="dxa"/>
            </w:tcMar>
            <w:vAlign w:val="center"/>
          </w:tcPr>
          <w:p w14:paraId="384AA75C" w14:textId="77777777" w:rsidR="00F55F05" w:rsidRDefault="00000000">
            <w:r>
              <w:rPr>
                <w:sz w:val="20"/>
                <w:szCs w:val="20"/>
              </w:rPr>
              <w:t>200</w:t>
            </w:r>
          </w:p>
        </w:tc>
        <w:tc>
          <w:tcPr>
            <w:tcW w:w="1600" w:type="dxa"/>
            <w:tcMar>
              <w:top w:w="80" w:type="dxa"/>
              <w:left w:w="120" w:type="dxa"/>
              <w:bottom w:w="80" w:type="dxa"/>
              <w:right w:w="120" w:type="dxa"/>
            </w:tcMar>
            <w:vAlign w:val="center"/>
          </w:tcPr>
          <w:p w14:paraId="230353BC" w14:textId="77777777" w:rsidR="00F55F05" w:rsidRDefault="00000000">
            <w:r>
              <w:rPr>
                <w:sz w:val="20"/>
                <w:szCs w:val="20"/>
              </w:rPr>
              <w:t>200</w:t>
            </w:r>
          </w:p>
        </w:tc>
        <w:tc>
          <w:tcPr>
            <w:tcW w:w="1600" w:type="dxa"/>
            <w:tcMar>
              <w:top w:w="80" w:type="dxa"/>
              <w:left w:w="120" w:type="dxa"/>
              <w:bottom w:w="80" w:type="dxa"/>
              <w:right w:w="120" w:type="dxa"/>
            </w:tcMar>
            <w:vAlign w:val="center"/>
          </w:tcPr>
          <w:p w14:paraId="51B00892" w14:textId="77777777" w:rsidR="00F55F05" w:rsidRDefault="00000000">
            <w:r>
              <w:rPr>
                <w:sz w:val="20"/>
                <w:szCs w:val="20"/>
              </w:rPr>
              <w:t>200</w:t>
            </w:r>
          </w:p>
        </w:tc>
        <w:tc>
          <w:tcPr>
            <w:tcW w:w="1600" w:type="dxa"/>
            <w:tcMar>
              <w:top w:w="80" w:type="dxa"/>
              <w:left w:w="120" w:type="dxa"/>
              <w:bottom w:w="80" w:type="dxa"/>
              <w:right w:w="120" w:type="dxa"/>
            </w:tcMar>
            <w:vAlign w:val="center"/>
          </w:tcPr>
          <w:p w14:paraId="6945A87F" w14:textId="77777777" w:rsidR="00F55F05" w:rsidRDefault="00000000">
            <w:r>
              <w:rPr>
                <w:sz w:val="20"/>
                <w:szCs w:val="20"/>
              </w:rPr>
              <w:t>200</w:t>
            </w:r>
          </w:p>
        </w:tc>
      </w:tr>
      <w:tr w:rsidR="00F55F05" w14:paraId="710481F7" w14:textId="77777777">
        <w:tblPrEx>
          <w:tblCellMar>
            <w:top w:w="0" w:type="dxa"/>
            <w:bottom w:w="0" w:type="dxa"/>
          </w:tblCellMar>
        </w:tblPrEx>
        <w:tc>
          <w:tcPr>
            <w:tcW w:w="3600" w:type="dxa"/>
            <w:tcMar>
              <w:top w:w="80" w:type="dxa"/>
              <w:left w:w="120" w:type="dxa"/>
              <w:bottom w:w="80" w:type="dxa"/>
              <w:right w:w="120" w:type="dxa"/>
            </w:tcMar>
            <w:vAlign w:val="center"/>
          </w:tcPr>
          <w:p w14:paraId="20419256" w14:textId="77777777" w:rsidR="00F55F05" w:rsidRDefault="00000000">
            <w:r>
              <w:rPr>
                <w:sz w:val="20"/>
                <w:szCs w:val="20"/>
              </w:rPr>
              <w:t>POST /incidents, PATCH status, POST /notifications</w:t>
            </w:r>
          </w:p>
        </w:tc>
        <w:tc>
          <w:tcPr>
            <w:tcW w:w="1600" w:type="dxa"/>
            <w:tcMar>
              <w:top w:w="80" w:type="dxa"/>
              <w:left w:w="120" w:type="dxa"/>
              <w:bottom w:w="80" w:type="dxa"/>
              <w:right w:w="120" w:type="dxa"/>
            </w:tcMar>
            <w:vAlign w:val="center"/>
          </w:tcPr>
          <w:p w14:paraId="0E97B135" w14:textId="77777777" w:rsidR="00F55F05" w:rsidRDefault="00000000">
            <w:r>
              <w:rPr>
                <w:sz w:val="20"/>
                <w:szCs w:val="20"/>
              </w:rPr>
              <w:t>400*</w:t>
            </w:r>
          </w:p>
        </w:tc>
        <w:tc>
          <w:tcPr>
            <w:tcW w:w="1600" w:type="dxa"/>
            <w:tcMar>
              <w:top w:w="80" w:type="dxa"/>
              <w:left w:w="120" w:type="dxa"/>
              <w:bottom w:w="80" w:type="dxa"/>
              <w:right w:w="120" w:type="dxa"/>
            </w:tcMar>
            <w:vAlign w:val="center"/>
          </w:tcPr>
          <w:p w14:paraId="6C75E810" w14:textId="77777777" w:rsidR="00F55F05" w:rsidRDefault="00000000">
            <w:r>
              <w:rPr>
                <w:sz w:val="20"/>
                <w:szCs w:val="20"/>
              </w:rPr>
              <w:t>400*</w:t>
            </w:r>
          </w:p>
        </w:tc>
        <w:tc>
          <w:tcPr>
            <w:tcW w:w="1600" w:type="dxa"/>
            <w:tcMar>
              <w:top w:w="80" w:type="dxa"/>
              <w:left w:w="120" w:type="dxa"/>
              <w:bottom w:w="80" w:type="dxa"/>
              <w:right w:w="120" w:type="dxa"/>
            </w:tcMar>
            <w:vAlign w:val="center"/>
          </w:tcPr>
          <w:p w14:paraId="0254954B" w14:textId="77777777" w:rsidR="00F55F05" w:rsidRDefault="00000000">
            <w:r>
              <w:rPr>
                <w:sz w:val="20"/>
                <w:szCs w:val="20"/>
              </w:rPr>
              <w:t>400*</w:t>
            </w:r>
          </w:p>
        </w:tc>
        <w:tc>
          <w:tcPr>
            <w:tcW w:w="1600" w:type="dxa"/>
            <w:tcMar>
              <w:top w:w="80" w:type="dxa"/>
              <w:left w:w="120" w:type="dxa"/>
              <w:bottom w:w="80" w:type="dxa"/>
              <w:right w:w="120" w:type="dxa"/>
            </w:tcMar>
            <w:vAlign w:val="center"/>
          </w:tcPr>
          <w:p w14:paraId="01F00BE2" w14:textId="77777777" w:rsidR="00F55F05" w:rsidRDefault="00000000">
            <w:r>
              <w:rPr>
                <w:sz w:val="20"/>
                <w:szCs w:val="20"/>
              </w:rPr>
              <w:t>403</w:t>
            </w:r>
          </w:p>
        </w:tc>
      </w:tr>
      <w:tr w:rsidR="00F55F05" w14:paraId="30F26708" w14:textId="77777777">
        <w:tblPrEx>
          <w:tblCellMar>
            <w:top w:w="0" w:type="dxa"/>
            <w:bottom w:w="0" w:type="dxa"/>
          </w:tblCellMar>
        </w:tblPrEx>
        <w:tc>
          <w:tcPr>
            <w:tcW w:w="3600" w:type="dxa"/>
            <w:tcMar>
              <w:top w:w="80" w:type="dxa"/>
              <w:left w:w="120" w:type="dxa"/>
              <w:bottom w:w="80" w:type="dxa"/>
              <w:right w:w="120" w:type="dxa"/>
            </w:tcMar>
            <w:vAlign w:val="center"/>
          </w:tcPr>
          <w:p w14:paraId="54FADFA7" w14:textId="77777777" w:rsidR="00F55F05" w:rsidRDefault="00000000">
            <w:r>
              <w:rPr>
                <w:sz w:val="20"/>
                <w:szCs w:val="20"/>
              </w:rPr>
              <w:t>POST /auth/roles (Admin-only)</w:t>
            </w:r>
          </w:p>
        </w:tc>
        <w:tc>
          <w:tcPr>
            <w:tcW w:w="1600" w:type="dxa"/>
            <w:tcMar>
              <w:top w:w="80" w:type="dxa"/>
              <w:left w:w="120" w:type="dxa"/>
              <w:bottom w:w="80" w:type="dxa"/>
              <w:right w:w="120" w:type="dxa"/>
            </w:tcMar>
            <w:vAlign w:val="center"/>
          </w:tcPr>
          <w:p w14:paraId="3762F6D7" w14:textId="77777777" w:rsidR="00F55F05" w:rsidRDefault="00000000">
            <w:r>
              <w:rPr>
                <w:sz w:val="20"/>
                <w:szCs w:val="20"/>
              </w:rPr>
              <w:t>400*</w:t>
            </w:r>
          </w:p>
        </w:tc>
        <w:tc>
          <w:tcPr>
            <w:tcW w:w="1600" w:type="dxa"/>
            <w:tcMar>
              <w:top w:w="80" w:type="dxa"/>
              <w:left w:w="120" w:type="dxa"/>
              <w:bottom w:w="80" w:type="dxa"/>
              <w:right w:w="120" w:type="dxa"/>
            </w:tcMar>
            <w:vAlign w:val="center"/>
          </w:tcPr>
          <w:p w14:paraId="6AA46288" w14:textId="77777777" w:rsidR="00F55F05" w:rsidRDefault="00000000">
            <w:r>
              <w:rPr>
                <w:sz w:val="20"/>
                <w:szCs w:val="20"/>
              </w:rPr>
              <w:t>403</w:t>
            </w:r>
          </w:p>
        </w:tc>
        <w:tc>
          <w:tcPr>
            <w:tcW w:w="1600" w:type="dxa"/>
            <w:tcMar>
              <w:top w:w="80" w:type="dxa"/>
              <w:left w:w="120" w:type="dxa"/>
              <w:bottom w:w="80" w:type="dxa"/>
              <w:right w:w="120" w:type="dxa"/>
            </w:tcMar>
            <w:vAlign w:val="center"/>
          </w:tcPr>
          <w:p w14:paraId="3F64DFBC" w14:textId="77777777" w:rsidR="00F55F05" w:rsidRDefault="00000000">
            <w:r>
              <w:rPr>
                <w:sz w:val="20"/>
                <w:szCs w:val="20"/>
              </w:rPr>
              <w:t>403</w:t>
            </w:r>
          </w:p>
        </w:tc>
        <w:tc>
          <w:tcPr>
            <w:tcW w:w="1600" w:type="dxa"/>
            <w:tcMar>
              <w:top w:w="80" w:type="dxa"/>
              <w:left w:w="120" w:type="dxa"/>
              <w:bottom w:w="80" w:type="dxa"/>
              <w:right w:w="120" w:type="dxa"/>
            </w:tcMar>
            <w:vAlign w:val="center"/>
          </w:tcPr>
          <w:p w14:paraId="1BE81175" w14:textId="77777777" w:rsidR="00F55F05" w:rsidRDefault="00000000">
            <w:r>
              <w:rPr>
                <w:sz w:val="20"/>
                <w:szCs w:val="20"/>
              </w:rPr>
              <w:t>403</w:t>
            </w:r>
          </w:p>
        </w:tc>
      </w:tr>
      <w:tr w:rsidR="00F55F05" w14:paraId="7716B4BD" w14:textId="77777777">
        <w:tblPrEx>
          <w:tblCellMar>
            <w:top w:w="0" w:type="dxa"/>
            <w:bottom w:w="0" w:type="dxa"/>
          </w:tblCellMar>
        </w:tblPrEx>
        <w:tc>
          <w:tcPr>
            <w:tcW w:w="3600" w:type="dxa"/>
            <w:tcMar>
              <w:top w:w="80" w:type="dxa"/>
              <w:left w:w="120" w:type="dxa"/>
              <w:bottom w:w="80" w:type="dxa"/>
              <w:right w:w="120" w:type="dxa"/>
            </w:tcMar>
            <w:vAlign w:val="center"/>
          </w:tcPr>
          <w:p w14:paraId="5E677A37" w14:textId="77777777" w:rsidR="00F55F05" w:rsidRDefault="00000000">
            <w:r>
              <w:rPr>
                <w:sz w:val="20"/>
                <w:szCs w:val="20"/>
              </w:rPr>
              <w:t>POST /admin/recompute-statistics</w:t>
            </w:r>
          </w:p>
        </w:tc>
        <w:tc>
          <w:tcPr>
            <w:tcW w:w="1600" w:type="dxa"/>
            <w:tcMar>
              <w:top w:w="80" w:type="dxa"/>
              <w:left w:w="120" w:type="dxa"/>
              <w:bottom w:w="80" w:type="dxa"/>
              <w:right w:w="120" w:type="dxa"/>
            </w:tcMar>
            <w:vAlign w:val="center"/>
          </w:tcPr>
          <w:p w14:paraId="42C887CA" w14:textId="77777777" w:rsidR="00F55F05" w:rsidRDefault="00000000">
            <w:r>
              <w:rPr>
                <w:sz w:val="20"/>
                <w:szCs w:val="20"/>
              </w:rPr>
              <w:t>n/a (code-verified)</w:t>
            </w:r>
          </w:p>
        </w:tc>
        <w:tc>
          <w:tcPr>
            <w:tcW w:w="1600" w:type="dxa"/>
            <w:tcMar>
              <w:top w:w="80" w:type="dxa"/>
              <w:left w:w="120" w:type="dxa"/>
              <w:bottom w:w="80" w:type="dxa"/>
              <w:right w:w="120" w:type="dxa"/>
            </w:tcMar>
            <w:vAlign w:val="center"/>
          </w:tcPr>
          <w:p w14:paraId="220E3B3C" w14:textId="77777777" w:rsidR="00F55F05" w:rsidRDefault="00000000">
            <w:r>
              <w:rPr>
                <w:sz w:val="20"/>
                <w:szCs w:val="20"/>
              </w:rPr>
              <w:t>n/a</w:t>
            </w:r>
          </w:p>
        </w:tc>
        <w:tc>
          <w:tcPr>
            <w:tcW w:w="1600" w:type="dxa"/>
            <w:tcMar>
              <w:top w:w="80" w:type="dxa"/>
              <w:left w:w="120" w:type="dxa"/>
              <w:bottom w:w="80" w:type="dxa"/>
              <w:right w:w="120" w:type="dxa"/>
            </w:tcMar>
            <w:vAlign w:val="center"/>
          </w:tcPr>
          <w:p w14:paraId="17032106" w14:textId="77777777" w:rsidR="00F55F05" w:rsidRDefault="00000000">
            <w:r>
              <w:rPr>
                <w:sz w:val="20"/>
                <w:szCs w:val="20"/>
              </w:rPr>
              <w:t>n/a</w:t>
            </w:r>
          </w:p>
        </w:tc>
        <w:tc>
          <w:tcPr>
            <w:tcW w:w="1600" w:type="dxa"/>
            <w:tcMar>
              <w:top w:w="80" w:type="dxa"/>
              <w:left w:w="120" w:type="dxa"/>
              <w:bottom w:w="80" w:type="dxa"/>
              <w:right w:w="120" w:type="dxa"/>
            </w:tcMar>
            <w:vAlign w:val="center"/>
          </w:tcPr>
          <w:p w14:paraId="6E16ADCE" w14:textId="77777777" w:rsidR="00F55F05" w:rsidRDefault="00000000">
            <w:r>
              <w:rPr>
                <w:sz w:val="20"/>
                <w:szCs w:val="20"/>
              </w:rPr>
              <w:t>403</w:t>
            </w:r>
          </w:p>
        </w:tc>
      </w:tr>
    </w:tbl>
    <w:p w14:paraId="3D20AF12" w14:textId="77777777" w:rsidR="00F55F05" w:rsidRDefault="00000000">
      <w:pPr>
        <w:spacing w:before="60" w:after="240"/>
      </w:pPr>
      <w:r>
        <w:rPr>
          <w:i/>
          <w:iCs/>
          <w:color w:val="64748B"/>
          <w:sz w:val="18"/>
          <w:szCs w:val="18"/>
        </w:rPr>
        <w:t>* 400 = authorized (passed RBAC) but rejected by field validation before any write occurred — confirming access without performing a real mutation.</w:t>
      </w:r>
    </w:p>
    <w:p w14:paraId="29E91B7C" w14:textId="77777777" w:rsidR="00F55F05" w:rsidRDefault="00000000">
      <w:pPr>
        <w:pStyle w:val="Heading2"/>
      </w:pPr>
      <w:bookmarkStart w:id="46" w:name="_Toc235107183"/>
      <w:r>
        <w:t>10.2 Bugs Found &amp; Resolved</w:t>
      </w:r>
      <w:bookmarkEnd w:id="46"/>
    </w:p>
    <w:p w14:paraId="6ED024A2" w14:textId="77777777" w:rsidR="00F55F05" w:rsidRDefault="00000000">
      <w:pPr>
        <w:pStyle w:val="Heading3"/>
      </w:pPr>
      <w:bookmarkStart w:id="47" w:name="_Toc235107184"/>
      <w:r>
        <w:t>Bug 1 — ADMIN demo account could not sign in</w:t>
      </w:r>
      <w:bookmarkEnd w:id="47"/>
    </w:p>
    <w:p w14:paraId="421A4AB8" w14:textId="77777777" w:rsidR="00F55F05" w:rsidRDefault="00000000">
      <w:pPr>
        <w:spacing w:after="160"/>
      </w:pPr>
      <w:r>
        <w:t>Root cause: the role-bootstrap script only ever set a demo account’s password at creation time; if the password later drifted out-of-band, re-running the script silently left it drifted, contradicting the script’s own printed message and the documented demo credentials. Fix: the bootstrap path now resets the password on every run for the four fixed demo accounts only — the separate single-user role-assignment path (used for real users) is untouched, so a real user’s password is never reset as a side effect of assigning them a role. Verified: all four demo accounts sign in successfully after the fix.</w:t>
      </w:r>
    </w:p>
    <w:p w14:paraId="05B15608" w14:textId="77777777" w:rsidR="00F55F05" w:rsidRDefault="00000000">
      <w:pPr>
        <w:pStyle w:val="Heading3"/>
      </w:pPr>
      <w:bookmarkStart w:id="48" w:name="_Toc235107185"/>
      <w:r>
        <w:t>Bug 2 — Inconsistent MTTD / MTTR / Availability between pages</w:t>
      </w:r>
      <w:bookmarkEnd w:id="48"/>
    </w:p>
    <w:p w14:paraId="7F3E1492" w14:textId="77777777" w:rsidR="00F55F05" w:rsidRDefault="00000000">
      <w:pPr>
        <w:spacing w:after="160"/>
      </w:pPr>
      <w:r>
        <w:t>Root cause: the Executive Dashboard redesign introduced a realistic MTTD/MTTA/MTTR baseline and a new availability formula, but the Analytics page’s executive-overview component was never updated to use it — it kept reading the backend’s original placeholder values and an older availability formula, so the same platform state showed two different numbers on two different pages. Fix: the Analytics page now derives these three metrics from the same shared utility the Dashboard uses. Verified: both pages now show identical values (MTTR 28m 31s, MTTD 2m 18s, Availability 99.50%).</w:t>
      </w:r>
    </w:p>
    <w:p w14:paraId="0BA81091" w14:textId="77777777" w:rsidR="00F55F05" w:rsidRDefault="00000000">
      <w:pPr>
        <w:pStyle w:val="Heading2"/>
      </w:pPr>
      <w:bookmarkStart w:id="49" w:name="_Toc235107186"/>
      <w:r>
        <w:t>10.3 Coverage Summary</w:t>
      </w:r>
      <w:bookmarkEnd w:id="49"/>
    </w:p>
    <w:p w14:paraId="499030F7" w14:textId="77777777" w:rsidR="00F55F05" w:rsidRDefault="00000000">
      <w:pPr>
        <w:pStyle w:val="ListParagraph"/>
        <w:numPr>
          <w:ilvl w:val="0"/>
          <w:numId w:val="2"/>
        </w:numPr>
        <w:spacing w:after="80"/>
      </w:pPr>
      <w:r>
        <w:t>Authentication: email login, Google login button/handler, logout, session persistence, token refresh, invalid login, unauthorized access, expired/invalid/missing token handling</w:t>
      </w:r>
    </w:p>
    <w:p w14:paraId="3BB3469A" w14:textId="77777777" w:rsidR="00F55F05" w:rsidRDefault="00000000">
      <w:pPr>
        <w:pStyle w:val="ListParagraph"/>
        <w:numPr>
          <w:ilvl w:val="0"/>
          <w:numId w:val="2"/>
        </w:numPr>
        <w:spacing w:after="80"/>
      </w:pPr>
      <w:r>
        <w:lastRenderedPageBreak/>
        <w:t>Incident Management: list, pagination (both directions), and all nine filter fields verified against the live search API</w:t>
      </w:r>
    </w:p>
    <w:p w14:paraId="67A857BC" w14:textId="77777777" w:rsidR="00F55F05" w:rsidRDefault="00000000">
      <w:pPr>
        <w:pStyle w:val="ListParagraph"/>
        <w:numPr>
          <w:ilvl w:val="0"/>
          <w:numId w:val="2"/>
        </w:numPr>
        <w:spacing w:after="80"/>
      </w:pPr>
      <w:r>
        <w:t>Incident Details: a real workflow status transition (OPEN → TRIAGED) executed end-to-end, evidence category tab switching, opt-in related-incidents fetch, and a POSTMORTEM/100%-complete incident spot-checked for missing data</w:t>
      </w:r>
    </w:p>
    <w:p w14:paraId="403AC6AD" w14:textId="77777777" w:rsidR="00F55F05" w:rsidRDefault="00000000">
      <w:pPr>
        <w:pStyle w:val="ListParagraph"/>
        <w:numPr>
          <w:ilvl w:val="0"/>
          <w:numId w:val="2"/>
        </w:numPr>
        <w:spacing w:after="80"/>
      </w:pPr>
      <w:r>
        <w:t>Analytics, Reports (including a real CSV Blob export capture), Runbooks, Settings, Profile — all verified with zero console errors</w:t>
      </w:r>
    </w:p>
    <w:p w14:paraId="29E4AC99" w14:textId="77777777" w:rsidR="00F55F05" w:rsidRDefault="00000000">
      <w:pPr>
        <w:pStyle w:val="ListParagraph"/>
        <w:numPr>
          <w:ilvl w:val="0"/>
          <w:numId w:val="2"/>
        </w:numPr>
        <w:spacing w:after="80"/>
      </w:pPr>
      <w:r>
        <w:t>Theme persistence verified across a full page reload; responsiveness verified with no horizontal overflow at mobile/tablet/desktop widths</w:t>
      </w:r>
    </w:p>
    <w:p w14:paraId="44BE2394" w14:textId="77777777" w:rsidR="00F55F05" w:rsidRDefault="00000000">
      <w:pPr>
        <w:pStyle w:val="ListParagraph"/>
        <w:numPr>
          <w:ilvl w:val="0"/>
          <w:numId w:val="2"/>
        </w:numPr>
        <w:spacing w:after="80"/>
      </w:pPr>
      <w:r>
        <w:t xml:space="preserve">Network audit: no unexpected 404/401/403/500 responses, no duplicate requests, no infinite loops; </w:t>
      </w:r>
      <w:proofErr w:type="spellStart"/>
      <w:r>
        <w:t>setInterval</w:t>
      </w:r>
      <w:proofErr w:type="spellEnd"/>
      <w:r>
        <w:t xml:space="preserve"> usage confirmed to have matching cleanup</w:t>
      </w:r>
    </w:p>
    <w:p w14:paraId="4D67AEDF" w14:textId="77777777" w:rsidR="00F55F05" w:rsidRDefault="00000000">
      <w:r>
        <w:br w:type="page"/>
      </w:r>
    </w:p>
    <w:p w14:paraId="1DAC6D24" w14:textId="77777777" w:rsidR="00F55F05" w:rsidRDefault="00000000">
      <w:pPr>
        <w:pStyle w:val="Heading1"/>
      </w:pPr>
      <w:bookmarkStart w:id="50" w:name="_Toc235107187"/>
      <w:r>
        <w:lastRenderedPageBreak/>
        <w:t>11. Project Structure</w:t>
      </w:r>
      <w:bookmarkEnd w:id="50"/>
    </w:p>
    <w:tbl>
      <w:tblPr>
        <w:tblW w:w="94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3261"/>
        <w:gridCol w:w="6139"/>
      </w:tblGrid>
      <w:tr w:rsidR="00F55F05" w14:paraId="48A69CE7" w14:textId="77777777">
        <w:tblPrEx>
          <w:tblCellMar>
            <w:top w:w="0" w:type="dxa"/>
            <w:bottom w:w="0" w:type="dxa"/>
          </w:tblCellMar>
        </w:tblPrEx>
        <w:trPr>
          <w:tblHeader/>
        </w:trPr>
        <w:tc>
          <w:tcPr>
            <w:tcW w:w="3000" w:type="dxa"/>
            <w:shd w:val="clear" w:color="auto" w:fill="1E293B"/>
            <w:tcMar>
              <w:top w:w="80" w:type="dxa"/>
              <w:left w:w="120" w:type="dxa"/>
              <w:bottom w:w="80" w:type="dxa"/>
              <w:right w:w="120" w:type="dxa"/>
            </w:tcMar>
            <w:vAlign w:val="center"/>
          </w:tcPr>
          <w:p w14:paraId="7AE3C688" w14:textId="77777777" w:rsidR="00F55F05" w:rsidRDefault="00000000">
            <w:r>
              <w:rPr>
                <w:b/>
                <w:bCs/>
                <w:color w:val="FFFFFF"/>
                <w:sz w:val="20"/>
                <w:szCs w:val="20"/>
              </w:rPr>
              <w:t>Path</w:t>
            </w:r>
          </w:p>
        </w:tc>
        <w:tc>
          <w:tcPr>
            <w:tcW w:w="6400" w:type="dxa"/>
            <w:shd w:val="clear" w:color="auto" w:fill="1E293B"/>
            <w:tcMar>
              <w:top w:w="80" w:type="dxa"/>
              <w:left w:w="120" w:type="dxa"/>
              <w:bottom w:w="80" w:type="dxa"/>
              <w:right w:w="120" w:type="dxa"/>
            </w:tcMar>
            <w:vAlign w:val="center"/>
          </w:tcPr>
          <w:p w14:paraId="0F44420D" w14:textId="77777777" w:rsidR="00F55F05" w:rsidRDefault="00000000">
            <w:r>
              <w:rPr>
                <w:b/>
                <w:bCs/>
                <w:color w:val="FFFFFF"/>
                <w:sz w:val="20"/>
                <w:szCs w:val="20"/>
              </w:rPr>
              <w:t>Contents</w:t>
            </w:r>
          </w:p>
        </w:tc>
      </w:tr>
      <w:tr w:rsidR="00F55F05" w14:paraId="4B816BAD" w14:textId="77777777">
        <w:tblPrEx>
          <w:tblCellMar>
            <w:top w:w="0" w:type="dxa"/>
            <w:bottom w:w="0" w:type="dxa"/>
          </w:tblCellMar>
        </w:tblPrEx>
        <w:tc>
          <w:tcPr>
            <w:tcW w:w="3000" w:type="dxa"/>
            <w:tcMar>
              <w:top w:w="80" w:type="dxa"/>
              <w:left w:w="120" w:type="dxa"/>
              <w:bottom w:w="80" w:type="dxa"/>
              <w:right w:w="120" w:type="dxa"/>
            </w:tcMar>
            <w:vAlign w:val="center"/>
          </w:tcPr>
          <w:p w14:paraId="3ADE1BE4" w14:textId="77777777" w:rsidR="00F55F05" w:rsidRDefault="00000000">
            <w:r>
              <w:rPr>
                <w:sz w:val="20"/>
                <w:szCs w:val="20"/>
              </w:rPr>
              <w:t>frontend/</w:t>
            </w:r>
            <w:proofErr w:type="spellStart"/>
            <w:r>
              <w:rPr>
                <w:sz w:val="20"/>
                <w:szCs w:val="20"/>
              </w:rPr>
              <w:t>src</w:t>
            </w:r>
            <w:proofErr w:type="spellEnd"/>
            <w:r>
              <w:rPr>
                <w:sz w:val="20"/>
                <w:szCs w:val="20"/>
              </w:rPr>
              <w:t>/pages/</w:t>
            </w:r>
          </w:p>
        </w:tc>
        <w:tc>
          <w:tcPr>
            <w:tcW w:w="6400" w:type="dxa"/>
            <w:tcMar>
              <w:top w:w="80" w:type="dxa"/>
              <w:left w:w="120" w:type="dxa"/>
              <w:bottom w:w="80" w:type="dxa"/>
              <w:right w:w="120" w:type="dxa"/>
            </w:tcMar>
            <w:vAlign w:val="center"/>
          </w:tcPr>
          <w:p w14:paraId="75E0C8BA" w14:textId="77777777" w:rsidR="00F55F05" w:rsidRDefault="00000000">
            <w:r>
              <w:rPr>
                <w:sz w:val="20"/>
                <w:szCs w:val="20"/>
              </w:rPr>
              <w:t xml:space="preserve">One file per route: Dashboard, </w:t>
            </w:r>
            <w:proofErr w:type="spellStart"/>
            <w:r>
              <w:rPr>
                <w:sz w:val="20"/>
                <w:szCs w:val="20"/>
              </w:rPr>
              <w:t>IncidentManagement</w:t>
            </w:r>
            <w:proofErr w:type="spellEnd"/>
            <w:r>
              <w:rPr>
                <w:sz w:val="20"/>
                <w:szCs w:val="20"/>
              </w:rPr>
              <w:t xml:space="preserve">, </w:t>
            </w:r>
            <w:proofErr w:type="spellStart"/>
            <w:r>
              <w:rPr>
                <w:sz w:val="20"/>
                <w:szCs w:val="20"/>
              </w:rPr>
              <w:t>IncidentDetails</w:t>
            </w:r>
            <w:proofErr w:type="spellEnd"/>
            <w:r>
              <w:rPr>
                <w:sz w:val="20"/>
                <w:szCs w:val="20"/>
              </w:rPr>
              <w:t xml:space="preserve">, </w:t>
            </w:r>
            <w:proofErr w:type="spellStart"/>
            <w:r>
              <w:rPr>
                <w:sz w:val="20"/>
                <w:szCs w:val="20"/>
              </w:rPr>
              <w:t>LiveMonitoring</w:t>
            </w:r>
            <w:proofErr w:type="spellEnd"/>
            <w:r>
              <w:rPr>
                <w:sz w:val="20"/>
                <w:szCs w:val="20"/>
              </w:rPr>
              <w:t xml:space="preserve">, </w:t>
            </w:r>
            <w:proofErr w:type="spellStart"/>
            <w:r>
              <w:rPr>
                <w:sz w:val="20"/>
                <w:szCs w:val="20"/>
              </w:rPr>
              <w:t>EvidenceSources</w:t>
            </w:r>
            <w:proofErr w:type="spellEnd"/>
            <w:r>
              <w:rPr>
                <w:sz w:val="20"/>
                <w:szCs w:val="20"/>
              </w:rPr>
              <w:t xml:space="preserve">, Analytics (wrapper), Reports, Runbooks, Settings, Profile, </w:t>
            </w:r>
            <w:proofErr w:type="spellStart"/>
            <w:r>
              <w:rPr>
                <w:sz w:val="20"/>
                <w:szCs w:val="20"/>
              </w:rPr>
              <w:t>LoginPage</w:t>
            </w:r>
            <w:proofErr w:type="spellEnd"/>
          </w:p>
        </w:tc>
      </w:tr>
      <w:tr w:rsidR="00F55F05" w14:paraId="5D30166E" w14:textId="77777777">
        <w:tblPrEx>
          <w:tblCellMar>
            <w:top w:w="0" w:type="dxa"/>
            <w:bottom w:w="0" w:type="dxa"/>
          </w:tblCellMar>
        </w:tblPrEx>
        <w:tc>
          <w:tcPr>
            <w:tcW w:w="3000" w:type="dxa"/>
            <w:tcMar>
              <w:top w:w="80" w:type="dxa"/>
              <w:left w:w="120" w:type="dxa"/>
              <w:bottom w:w="80" w:type="dxa"/>
              <w:right w:w="120" w:type="dxa"/>
            </w:tcMar>
            <w:vAlign w:val="center"/>
          </w:tcPr>
          <w:p w14:paraId="3F0C9919" w14:textId="77777777" w:rsidR="00F55F05" w:rsidRDefault="00000000">
            <w:r>
              <w:rPr>
                <w:sz w:val="20"/>
                <w:szCs w:val="20"/>
              </w:rPr>
              <w:t>frontend/</w:t>
            </w:r>
            <w:proofErr w:type="spellStart"/>
            <w:r>
              <w:rPr>
                <w:sz w:val="20"/>
                <w:szCs w:val="20"/>
              </w:rPr>
              <w:t>src</w:t>
            </w:r>
            <w:proofErr w:type="spellEnd"/>
            <w:r>
              <w:rPr>
                <w:sz w:val="20"/>
                <w:szCs w:val="20"/>
              </w:rPr>
              <w:t>/components/layout/</w:t>
            </w:r>
          </w:p>
        </w:tc>
        <w:tc>
          <w:tcPr>
            <w:tcW w:w="6400" w:type="dxa"/>
            <w:tcMar>
              <w:top w:w="80" w:type="dxa"/>
              <w:left w:w="120" w:type="dxa"/>
              <w:bottom w:w="80" w:type="dxa"/>
              <w:right w:w="120" w:type="dxa"/>
            </w:tcMar>
            <w:vAlign w:val="center"/>
          </w:tcPr>
          <w:p w14:paraId="615A3856" w14:textId="77777777" w:rsidR="00F55F05" w:rsidRDefault="00000000">
            <w:r>
              <w:rPr>
                <w:sz w:val="20"/>
                <w:szCs w:val="20"/>
              </w:rPr>
              <w:t xml:space="preserve">Sidebar, </w:t>
            </w:r>
            <w:proofErr w:type="spellStart"/>
            <w:r>
              <w:rPr>
                <w:sz w:val="20"/>
                <w:szCs w:val="20"/>
              </w:rPr>
              <w:t>TopHeader</w:t>
            </w:r>
            <w:proofErr w:type="spellEnd"/>
            <w:r>
              <w:rPr>
                <w:sz w:val="20"/>
                <w:szCs w:val="20"/>
              </w:rPr>
              <w:t>, and the hand-built inline SVG icon set</w:t>
            </w:r>
          </w:p>
        </w:tc>
      </w:tr>
      <w:tr w:rsidR="00F55F05" w14:paraId="5042B0A9" w14:textId="77777777">
        <w:tblPrEx>
          <w:tblCellMar>
            <w:top w:w="0" w:type="dxa"/>
            <w:bottom w:w="0" w:type="dxa"/>
          </w:tblCellMar>
        </w:tblPrEx>
        <w:tc>
          <w:tcPr>
            <w:tcW w:w="3000" w:type="dxa"/>
            <w:tcMar>
              <w:top w:w="80" w:type="dxa"/>
              <w:left w:w="120" w:type="dxa"/>
              <w:bottom w:w="80" w:type="dxa"/>
              <w:right w:w="120" w:type="dxa"/>
            </w:tcMar>
            <w:vAlign w:val="center"/>
          </w:tcPr>
          <w:p w14:paraId="18D955FA" w14:textId="77777777" w:rsidR="00F55F05" w:rsidRDefault="00000000">
            <w:r>
              <w:rPr>
                <w:sz w:val="20"/>
                <w:szCs w:val="20"/>
              </w:rPr>
              <w:t>frontend/</w:t>
            </w:r>
            <w:proofErr w:type="spellStart"/>
            <w:r>
              <w:rPr>
                <w:sz w:val="20"/>
                <w:szCs w:val="20"/>
              </w:rPr>
              <w:t>src</w:t>
            </w:r>
            <w:proofErr w:type="spellEnd"/>
            <w:r>
              <w:rPr>
                <w:sz w:val="20"/>
                <w:szCs w:val="20"/>
              </w:rPr>
              <w:t>/components/</w:t>
            </w:r>
            <w:proofErr w:type="spellStart"/>
            <w:r>
              <w:rPr>
                <w:sz w:val="20"/>
                <w:szCs w:val="20"/>
              </w:rPr>
              <w:t>ui</w:t>
            </w:r>
            <w:proofErr w:type="spellEnd"/>
            <w:r>
              <w:rPr>
                <w:sz w:val="20"/>
                <w:szCs w:val="20"/>
              </w:rPr>
              <w:t>/</w:t>
            </w:r>
          </w:p>
        </w:tc>
        <w:tc>
          <w:tcPr>
            <w:tcW w:w="6400" w:type="dxa"/>
            <w:tcMar>
              <w:top w:w="80" w:type="dxa"/>
              <w:left w:w="120" w:type="dxa"/>
              <w:bottom w:w="80" w:type="dxa"/>
              <w:right w:w="120" w:type="dxa"/>
            </w:tcMar>
            <w:vAlign w:val="center"/>
          </w:tcPr>
          <w:p w14:paraId="64C40D64" w14:textId="77777777" w:rsidR="00F55F05" w:rsidRDefault="00000000">
            <w:r>
              <w:rPr>
                <w:sz w:val="20"/>
                <w:szCs w:val="20"/>
              </w:rPr>
              <w:t xml:space="preserve">Shared primitives: Card, </w:t>
            </w:r>
            <w:proofErr w:type="spellStart"/>
            <w:r>
              <w:rPr>
                <w:sz w:val="20"/>
                <w:szCs w:val="20"/>
              </w:rPr>
              <w:t>PageHeader</w:t>
            </w:r>
            <w:proofErr w:type="spellEnd"/>
            <w:r>
              <w:rPr>
                <w:sz w:val="20"/>
                <w:szCs w:val="20"/>
              </w:rPr>
              <w:t xml:space="preserve">, </w:t>
            </w:r>
            <w:proofErr w:type="spellStart"/>
            <w:r>
              <w:rPr>
                <w:sz w:val="20"/>
                <w:szCs w:val="20"/>
              </w:rPr>
              <w:t>KpiCard</w:t>
            </w:r>
            <w:proofErr w:type="spellEnd"/>
            <w:r>
              <w:rPr>
                <w:sz w:val="20"/>
                <w:szCs w:val="20"/>
              </w:rPr>
              <w:t xml:space="preserve">, </w:t>
            </w:r>
            <w:proofErr w:type="spellStart"/>
            <w:r>
              <w:rPr>
                <w:sz w:val="20"/>
                <w:szCs w:val="20"/>
              </w:rPr>
              <w:t>ServiceStatusCard</w:t>
            </w:r>
            <w:proofErr w:type="spellEnd"/>
            <w:r>
              <w:rPr>
                <w:sz w:val="20"/>
                <w:szCs w:val="20"/>
              </w:rPr>
              <w:t xml:space="preserve">, </w:t>
            </w:r>
            <w:proofErr w:type="spellStart"/>
            <w:r>
              <w:rPr>
                <w:sz w:val="20"/>
                <w:szCs w:val="20"/>
              </w:rPr>
              <w:t>MetricTile</w:t>
            </w:r>
            <w:proofErr w:type="spellEnd"/>
            <w:r>
              <w:rPr>
                <w:sz w:val="20"/>
                <w:szCs w:val="20"/>
              </w:rPr>
              <w:t>, Avatar, Modal</w:t>
            </w:r>
          </w:p>
        </w:tc>
      </w:tr>
      <w:tr w:rsidR="00F55F05" w14:paraId="2E04AA14" w14:textId="77777777">
        <w:tblPrEx>
          <w:tblCellMar>
            <w:top w:w="0" w:type="dxa"/>
            <w:bottom w:w="0" w:type="dxa"/>
          </w:tblCellMar>
        </w:tblPrEx>
        <w:tc>
          <w:tcPr>
            <w:tcW w:w="3000" w:type="dxa"/>
            <w:tcMar>
              <w:top w:w="80" w:type="dxa"/>
              <w:left w:w="120" w:type="dxa"/>
              <w:bottom w:w="80" w:type="dxa"/>
              <w:right w:w="120" w:type="dxa"/>
            </w:tcMar>
            <w:vAlign w:val="center"/>
          </w:tcPr>
          <w:p w14:paraId="29801C7C" w14:textId="77777777" w:rsidR="00F55F05" w:rsidRDefault="00000000">
            <w:r>
              <w:rPr>
                <w:sz w:val="20"/>
                <w:szCs w:val="20"/>
              </w:rPr>
              <w:t>frontend/</w:t>
            </w:r>
            <w:proofErr w:type="spellStart"/>
            <w:r>
              <w:rPr>
                <w:sz w:val="20"/>
                <w:szCs w:val="20"/>
              </w:rPr>
              <w:t>src</w:t>
            </w:r>
            <w:proofErr w:type="spellEnd"/>
            <w:r>
              <w:rPr>
                <w:sz w:val="20"/>
                <w:szCs w:val="20"/>
              </w:rPr>
              <w:t>/components/incident/</w:t>
            </w:r>
          </w:p>
        </w:tc>
        <w:tc>
          <w:tcPr>
            <w:tcW w:w="6400" w:type="dxa"/>
            <w:tcMar>
              <w:top w:w="80" w:type="dxa"/>
              <w:left w:w="120" w:type="dxa"/>
              <w:bottom w:w="80" w:type="dxa"/>
              <w:right w:w="120" w:type="dxa"/>
            </w:tcMar>
            <w:vAlign w:val="center"/>
          </w:tcPr>
          <w:p w14:paraId="32D199C3" w14:textId="77777777" w:rsidR="00F55F05" w:rsidRDefault="00000000">
            <w:r>
              <w:rPr>
                <w:sz w:val="20"/>
                <w:szCs w:val="20"/>
              </w:rPr>
              <w:t xml:space="preserve">Incident Details building blocks: </w:t>
            </w:r>
            <w:proofErr w:type="spellStart"/>
            <w:r>
              <w:rPr>
                <w:sz w:val="20"/>
                <w:szCs w:val="20"/>
              </w:rPr>
              <w:t>AISummaryCard</w:t>
            </w:r>
            <w:proofErr w:type="spellEnd"/>
            <w:r>
              <w:rPr>
                <w:sz w:val="20"/>
                <w:szCs w:val="20"/>
              </w:rPr>
              <w:t xml:space="preserve">, </w:t>
            </w:r>
            <w:proofErr w:type="spellStart"/>
            <w:r>
              <w:rPr>
                <w:sz w:val="20"/>
                <w:szCs w:val="20"/>
              </w:rPr>
              <w:t>CorrelationGraph</w:t>
            </w:r>
            <w:proofErr w:type="spellEnd"/>
            <w:r>
              <w:rPr>
                <w:sz w:val="20"/>
                <w:szCs w:val="20"/>
              </w:rPr>
              <w:t xml:space="preserve">, </w:t>
            </w:r>
            <w:proofErr w:type="spellStart"/>
            <w:r>
              <w:rPr>
                <w:sz w:val="20"/>
                <w:szCs w:val="20"/>
              </w:rPr>
              <w:t>EvidenceWorkspace</w:t>
            </w:r>
            <w:proofErr w:type="spellEnd"/>
            <w:r>
              <w:rPr>
                <w:sz w:val="20"/>
                <w:szCs w:val="20"/>
              </w:rPr>
              <w:t xml:space="preserve">, </w:t>
            </w:r>
            <w:proofErr w:type="spellStart"/>
            <w:r>
              <w:rPr>
                <w:sz w:val="20"/>
                <w:szCs w:val="20"/>
              </w:rPr>
              <w:t>ImpactPanel</w:t>
            </w:r>
            <w:proofErr w:type="spellEnd"/>
            <w:r>
              <w:rPr>
                <w:sz w:val="20"/>
                <w:szCs w:val="20"/>
              </w:rPr>
              <w:t xml:space="preserve">, </w:t>
            </w:r>
            <w:proofErr w:type="spellStart"/>
            <w:r>
              <w:rPr>
                <w:sz w:val="20"/>
                <w:szCs w:val="20"/>
              </w:rPr>
              <w:t>RunbookCard</w:t>
            </w:r>
            <w:proofErr w:type="spellEnd"/>
            <w:r>
              <w:rPr>
                <w:sz w:val="20"/>
                <w:szCs w:val="20"/>
              </w:rPr>
              <w:t xml:space="preserve">, </w:t>
            </w:r>
            <w:proofErr w:type="spellStart"/>
            <w:r>
              <w:rPr>
                <w:sz w:val="20"/>
                <w:szCs w:val="20"/>
              </w:rPr>
              <w:t>ActivityTimeline</w:t>
            </w:r>
            <w:proofErr w:type="spellEnd"/>
            <w:r>
              <w:rPr>
                <w:sz w:val="20"/>
                <w:szCs w:val="20"/>
              </w:rPr>
              <w:t xml:space="preserve">, </w:t>
            </w:r>
            <w:proofErr w:type="spellStart"/>
            <w:r>
              <w:rPr>
                <w:sz w:val="20"/>
                <w:szCs w:val="20"/>
              </w:rPr>
              <w:t>LiveFeed</w:t>
            </w:r>
            <w:proofErr w:type="spellEnd"/>
            <w:r>
              <w:rPr>
                <w:sz w:val="20"/>
                <w:szCs w:val="20"/>
              </w:rPr>
              <w:t xml:space="preserve">, </w:t>
            </w:r>
            <w:proofErr w:type="spellStart"/>
            <w:r>
              <w:rPr>
                <w:sz w:val="20"/>
                <w:szCs w:val="20"/>
              </w:rPr>
              <w:t>RelatedIncidents</w:t>
            </w:r>
            <w:proofErr w:type="spellEnd"/>
          </w:p>
        </w:tc>
      </w:tr>
      <w:tr w:rsidR="00F55F05" w14:paraId="2538787D" w14:textId="77777777">
        <w:tblPrEx>
          <w:tblCellMar>
            <w:top w:w="0" w:type="dxa"/>
            <w:bottom w:w="0" w:type="dxa"/>
          </w:tblCellMar>
        </w:tblPrEx>
        <w:tc>
          <w:tcPr>
            <w:tcW w:w="3000" w:type="dxa"/>
            <w:tcMar>
              <w:top w:w="80" w:type="dxa"/>
              <w:left w:w="120" w:type="dxa"/>
              <w:bottom w:w="80" w:type="dxa"/>
              <w:right w:w="120" w:type="dxa"/>
            </w:tcMar>
            <w:vAlign w:val="center"/>
          </w:tcPr>
          <w:p w14:paraId="03FD8BC0" w14:textId="77777777" w:rsidR="00F55F05" w:rsidRDefault="00000000">
            <w:r>
              <w:rPr>
                <w:sz w:val="20"/>
                <w:szCs w:val="20"/>
              </w:rPr>
              <w:t>frontend/</w:t>
            </w:r>
            <w:proofErr w:type="spellStart"/>
            <w:r>
              <w:rPr>
                <w:sz w:val="20"/>
                <w:szCs w:val="20"/>
              </w:rPr>
              <w:t>src</w:t>
            </w:r>
            <w:proofErr w:type="spellEnd"/>
            <w:r>
              <w:rPr>
                <w:sz w:val="20"/>
                <w:szCs w:val="20"/>
              </w:rPr>
              <w:t>/components/analytics/</w:t>
            </w:r>
          </w:p>
        </w:tc>
        <w:tc>
          <w:tcPr>
            <w:tcW w:w="6400" w:type="dxa"/>
            <w:tcMar>
              <w:top w:w="80" w:type="dxa"/>
              <w:left w:w="120" w:type="dxa"/>
              <w:bottom w:w="80" w:type="dxa"/>
              <w:right w:w="120" w:type="dxa"/>
            </w:tcMar>
            <w:vAlign w:val="center"/>
          </w:tcPr>
          <w:p w14:paraId="30E6E6FE" w14:textId="77777777" w:rsidR="00F55F05" w:rsidRDefault="00000000">
            <w:r>
              <w:rPr>
                <w:sz w:val="20"/>
                <w:szCs w:val="20"/>
              </w:rPr>
              <w:t>Analytics page building blocks: charts, heatmaps, executive overview, regional/merchant analytics, AI insights</w:t>
            </w:r>
          </w:p>
        </w:tc>
      </w:tr>
      <w:tr w:rsidR="00F55F05" w14:paraId="1A82CD2F" w14:textId="77777777">
        <w:tblPrEx>
          <w:tblCellMar>
            <w:top w:w="0" w:type="dxa"/>
            <w:bottom w:w="0" w:type="dxa"/>
          </w:tblCellMar>
        </w:tblPrEx>
        <w:tc>
          <w:tcPr>
            <w:tcW w:w="3000" w:type="dxa"/>
            <w:tcMar>
              <w:top w:w="80" w:type="dxa"/>
              <w:left w:w="120" w:type="dxa"/>
              <w:bottom w:w="80" w:type="dxa"/>
              <w:right w:w="120" w:type="dxa"/>
            </w:tcMar>
            <w:vAlign w:val="center"/>
          </w:tcPr>
          <w:p w14:paraId="02732190" w14:textId="77777777" w:rsidR="00F55F05" w:rsidRDefault="00000000">
            <w:r>
              <w:rPr>
                <w:sz w:val="20"/>
                <w:szCs w:val="20"/>
              </w:rPr>
              <w:t>frontend/</w:t>
            </w:r>
            <w:proofErr w:type="spellStart"/>
            <w:r>
              <w:rPr>
                <w:sz w:val="20"/>
                <w:szCs w:val="20"/>
              </w:rPr>
              <w:t>src</w:t>
            </w:r>
            <w:proofErr w:type="spellEnd"/>
            <w:r>
              <w:rPr>
                <w:sz w:val="20"/>
                <w:szCs w:val="20"/>
              </w:rPr>
              <w:t>/layouts/</w:t>
            </w:r>
            <w:proofErr w:type="spellStart"/>
            <w:r>
              <w:rPr>
                <w:sz w:val="20"/>
                <w:szCs w:val="20"/>
              </w:rPr>
              <w:t>AppLayout.jsx</w:t>
            </w:r>
            <w:proofErr w:type="spellEnd"/>
          </w:p>
        </w:tc>
        <w:tc>
          <w:tcPr>
            <w:tcW w:w="6400" w:type="dxa"/>
            <w:tcMar>
              <w:top w:w="80" w:type="dxa"/>
              <w:left w:w="120" w:type="dxa"/>
              <w:bottom w:w="80" w:type="dxa"/>
              <w:right w:w="120" w:type="dxa"/>
            </w:tcMar>
            <w:vAlign w:val="center"/>
          </w:tcPr>
          <w:p w14:paraId="15DB5619" w14:textId="77777777" w:rsidR="00F55F05" w:rsidRDefault="00000000">
            <w:r>
              <w:rPr>
                <w:sz w:val="20"/>
                <w:szCs w:val="20"/>
              </w:rPr>
              <w:t>The sidebar + header shell wrapping every authenticated route</w:t>
            </w:r>
          </w:p>
        </w:tc>
      </w:tr>
      <w:tr w:rsidR="00F55F05" w14:paraId="58D81048" w14:textId="77777777">
        <w:tblPrEx>
          <w:tblCellMar>
            <w:top w:w="0" w:type="dxa"/>
            <w:bottom w:w="0" w:type="dxa"/>
          </w:tblCellMar>
        </w:tblPrEx>
        <w:tc>
          <w:tcPr>
            <w:tcW w:w="3000" w:type="dxa"/>
            <w:tcMar>
              <w:top w:w="80" w:type="dxa"/>
              <w:left w:w="120" w:type="dxa"/>
              <w:bottom w:w="80" w:type="dxa"/>
              <w:right w:w="120" w:type="dxa"/>
            </w:tcMar>
            <w:vAlign w:val="center"/>
          </w:tcPr>
          <w:p w14:paraId="27065539" w14:textId="77777777" w:rsidR="00F55F05" w:rsidRDefault="00000000">
            <w:r>
              <w:rPr>
                <w:sz w:val="20"/>
                <w:szCs w:val="20"/>
              </w:rPr>
              <w:t>frontend/</w:t>
            </w:r>
            <w:proofErr w:type="spellStart"/>
            <w:r>
              <w:rPr>
                <w:sz w:val="20"/>
                <w:szCs w:val="20"/>
              </w:rPr>
              <w:t>src</w:t>
            </w:r>
            <w:proofErr w:type="spellEnd"/>
            <w:r>
              <w:rPr>
                <w:sz w:val="20"/>
                <w:szCs w:val="20"/>
              </w:rPr>
              <w:t>/context/</w:t>
            </w:r>
          </w:p>
        </w:tc>
        <w:tc>
          <w:tcPr>
            <w:tcW w:w="6400" w:type="dxa"/>
            <w:tcMar>
              <w:top w:w="80" w:type="dxa"/>
              <w:left w:w="120" w:type="dxa"/>
              <w:bottom w:w="80" w:type="dxa"/>
              <w:right w:w="120" w:type="dxa"/>
            </w:tcMar>
            <w:vAlign w:val="center"/>
          </w:tcPr>
          <w:p w14:paraId="39003AAF" w14:textId="77777777" w:rsidR="00F55F05" w:rsidRDefault="00000000">
            <w:proofErr w:type="spellStart"/>
            <w:r>
              <w:rPr>
                <w:sz w:val="20"/>
                <w:szCs w:val="20"/>
              </w:rPr>
              <w:t>AuthContext</w:t>
            </w:r>
            <w:proofErr w:type="spellEnd"/>
            <w:r>
              <w:rPr>
                <w:sz w:val="20"/>
                <w:szCs w:val="20"/>
              </w:rPr>
              <w:t xml:space="preserve"> (Firebase auth + role) and </w:t>
            </w:r>
            <w:proofErr w:type="spellStart"/>
            <w:r>
              <w:rPr>
                <w:sz w:val="20"/>
                <w:szCs w:val="20"/>
              </w:rPr>
              <w:t>ThemeContext</w:t>
            </w:r>
            <w:proofErr w:type="spellEnd"/>
            <w:r>
              <w:rPr>
                <w:sz w:val="20"/>
                <w:szCs w:val="20"/>
              </w:rPr>
              <w:t xml:space="preserve"> (light/dark, persisted)</w:t>
            </w:r>
          </w:p>
        </w:tc>
      </w:tr>
      <w:tr w:rsidR="00F55F05" w14:paraId="1BEE6D91" w14:textId="77777777">
        <w:tblPrEx>
          <w:tblCellMar>
            <w:top w:w="0" w:type="dxa"/>
            <w:bottom w:w="0" w:type="dxa"/>
          </w:tblCellMar>
        </w:tblPrEx>
        <w:tc>
          <w:tcPr>
            <w:tcW w:w="3000" w:type="dxa"/>
            <w:tcMar>
              <w:top w:w="80" w:type="dxa"/>
              <w:left w:w="120" w:type="dxa"/>
              <w:bottom w:w="80" w:type="dxa"/>
              <w:right w:w="120" w:type="dxa"/>
            </w:tcMar>
            <w:vAlign w:val="center"/>
          </w:tcPr>
          <w:p w14:paraId="73F589A6" w14:textId="77777777" w:rsidR="00F55F05" w:rsidRDefault="00000000">
            <w:r>
              <w:rPr>
                <w:sz w:val="20"/>
                <w:szCs w:val="20"/>
              </w:rPr>
              <w:t>frontend/</w:t>
            </w:r>
            <w:proofErr w:type="spellStart"/>
            <w:r>
              <w:rPr>
                <w:sz w:val="20"/>
                <w:szCs w:val="20"/>
              </w:rPr>
              <w:t>src</w:t>
            </w:r>
            <w:proofErr w:type="spellEnd"/>
            <w:r>
              <w:rPr>
                <w:sz w:val="20"/>
                <w:szCs w:val="20"/>
              </w:rPr>
              <w:t>/utils/</w:t>
            </w:r>
          </w:p>
        </w:tc>
        <w:tc>
          <w:tcPr>
            <w:tcW w:w="6400" w:type="dxa"/>
            <w:tcMar>
              <w:top w:w="80" w:type="dxa"/>
              <w:left w:w="120" w:type="dxa"/>
              <w:bottom w:w="80" w:type="dxa"/>
              <w:right w:w="120" w:type="dxa"/>
            </w:tcMar>
            <w:vAlign w:val="center"/>
          </w:tcPr>
          <w:p w14:paraId="2DAE89EF" w14:textId="77777777" w:rsidR="00F55F05" w:rsidRDefault="00000000">
            <w:r>
              <w:rPr>
                <w:sz w:val="20"/>
                <w:szCs w:val="20"/>
              </w:rPr>
              <w:t xml:space="preserve">Pure derivation utilities: </w:t>
            </w:r>
            <w:proofErr w:type="spellStart"/>
            <w:r>
              <w:rPr>
                <w:sz w:val="20"/>
                <w:szCs w:val="20"/>
              </w:rPr>
              <w:t>incidentAnalytics</w:t>
            </w:r>
            <w:proofErr w:type="spellEnd"/>
            <w:r>
              <w:rPr>
                <w:sz w:val="20"/>
                <w:szCs w:val="20"/>
              </w:rPr>
              <w:t xml:space="preserve">, </w:t>
            </w:r>
            <w:proofErr w:type="spellStart"/>
            <w:r>
              <w:rPr>
                <w:sz w:val="20"/>
                <w:szCs w:val="20"/>
              </w:rPr>
              <w:t>executiveMetrics</w:t>
            </w:r>
            <w:proofErr w:type="spellEnd"/>
            <w:r>
              <w:rPr>
                <w:sz w:val="20"/>
                <w:szCs w:val="20"/>
              </w:rPr>
              <w:t xml:space="preserve">, </w:t>
            </w:r>
            <w:proofErr w:type="spellStart"/>
            <w:r>
              <w:rPr>
                <w:sz w:val="20"/>
                <w:szCs w:val="20"/>
              </w:rPr>
              <w:t>liveMonitoringMetrics</w:t>
            </w:r>
            <w:proofErr w:type="spellEnd"/>
            <w:r>
              <w:rPr>
                <w:sz w:val="20"/>
                <w:szCs w:val="20"/>
              </w:rPr>
              <w:t xml:space="preserve">, </w:t>
            </w:r>
            <w:proofErr w:type="spellStart"/>
            <w:r>
              <w:rPr>
                <w:sz w:val="20"/>
                <w:szCs w:val="20"/>
              </w:rPr>
              <w:t>evidenceSourcesOverview</w:t>
            </w:r>
            <w:proofErr w:type="spellEnd"/>
            <w:r>
              <w:rPr>
                <w:sz w:val="20"/>
                <w:szCs w:val="20"/>
              </w:rPr>
              <w:t xml:space="preserve">, </w:t>
            </w:r>
            <w:proofErr w:type="spellStart"/>
            <w:r>
              <w:rPr>
                <w:sz w:val="20"/>
                <w:szCs w:val="20"/>
              </w:rPr>
              <w:t>reportsData</w:t>
            </w:r>
            <w:proofErr w:type="spellEnd"/>
            <w:r>
              <w:rPr>
                <w:sz w:val="20"/>
                <w:szCs w:val="20"/>
              </w:rPr>
              <w:t xml:space="preserve">, </w:t>
            </w:r>
            <w:proofErr w:type="spellStart"/>
            <w:r>
              <w:rPr>
                <w:sz w:val="20"/>
                <w:szCs w:val="20"/>
              </w:rPr>
              <w:t>exportUtils</w:t>
            </w:r>
            <w:proofErr w:type="spellEnd"/>
          </w:p>
        </w:tc>
      </w:tr>
      <w:tr w:rsidR="00F55F05" w14:paraId="4DD7743E" w14:textId="77777777">
        <w:tblPrEx>
          <w:tblCellMar>
            <w:top w:w="0" w:type="dxa"/>
            <w:bottom w:w="0" w:type="dxa"/>
          </w:tblCellMar>
        </w:tblPrEx>
        <w:tc>
          <w:tcPr>
            <w:tcW w:w="3000" w:type="dxa"/>
            <w:tcMar>
              <w:top w:w="80" w:type="dxa"/>
              <w:left w:w="120" w:type="dxa"/>
              <w:bottom w:w="80" w:type="dxa"/>
              <w:right w:w="120" w:type="dxa"/>
            </w:tcMar>
            <w:vAlign w:val="center"/>
          </w:tcPr>
          <w:p w14:paraId="24EE220E" w14:textId="77777777" w:rsidR="00F55F05" w:rsidRDefault="00000000">
            <w:r>
              <w:rPr>
                <w:sz w:val="20"/>
                <w:szCs w:val="20"/>
              </w:rPr>
              <w:t>frontend/</w:t>
            </w:r>
            <w:proofErr w:type="spellStart"/>
            <w:r>
              <w:rPr>
                <w:sz w:val="20"/>
                <w:szCs w:val="20"/>
              </w:rPr>
              <w:t>src</w:t>
            </w:r>
            <w:proofErr w:type="spellEnd"/>
            <w:r>
              <w:rPr>
                <w:sz w:val="20"/>
                <w:szCs w:val="20"/>
              </w:rPr>
              <w:t>/data/runbookCatalog.js</w:t>
            </w:r>
          </w:p>
        </w:tc>
        <w:tc>
          <w:tcPr>
            <w:tcW w:w="6400" w:type="dxa"/>
            <w:tcMar>
              <w:top w:w="80" w:type="dxa"/>
              <w:left w:w="120" w:type="dxa"/>
              <w:bottom w:w="80" w:type="dxa"/>
              <w:right w:w="120" w:type="dxa"/>
            </w:tcMar>
            <w:vAlign w:val="center"/>
          </w:tcPr>
          <w:p w14:paraId="5E9D2669" w14:textId="77777777" w:rsidR="00F55F05" w:rsidRDefault="00000000">
            <w:r>
              <w:rPr>
                <w:sz w:val="20"/>
                <w:szCs w:val="20"/>
              </w:rPr>
              <w:t>Static, reusable runbook templates resolved by keyword — never duplicated per incident</w:t>
            </w:r>
          </w:p>
        </w:tc>
      </w:tr>
      <w:tr w:rsidR="00F55F05" w14:paraId="25E30B86" w14:textId="77777777">
        <w:tblPrEx>
          <w:tblCellMar>
            <w:top w:w="0" w:type="dxa"/>
            <w:bottom w:w="0" w:type="dxa"/>
          </w:tblCellMar>
        </w:tblPrEx>
        <w:tc>
          <w:tcPr>
            <w:tcW w:w="3000" w:type="dxa"/>
            <w:tcMar>
              <w:top w:w="80" w:type="dxa"/>
              <w:left w:w="120" w:type="dxa"/>
              <w:bottom w:w="80" w:type="dxa"/>
              <w:right w:w="120" w:type="dxa"/>
            </w:tcMar>
            <w:vAlign w:val="center"/>
          </w:tcPr>
          <w:p w14:paraId="5D935027" w14:textId="77777777" w:rsidR="00F55F05" w:rsidRDefault="00000000">
            <w:r>
              <w:rPr>
                <w:sz w:val="20"/>
                <w:szCs w:val="20"/>
              </w:rPr>
              <w:t>backend/</w:t>
            </w:r>
            <w:proofErr w:type="spellStart"/>
            <w:r>
              <w:rPr>
                <w:sz w:val="20"/>
                <w:szCs w:val="20"/>
              </w:rPr>
              <w:t>src</w:t>
            </w:r>
            <w:proofErr w:type="spellEnd"/>
            <w:r>
              <w:rPr>
                <w:sz w:val="20"/>
                <w:szCs w:val="20"/>
              </w:rPr>
              <w:t>/modules/</w:t>
            </w:r>
          </w:p>
        </w:tc>
        <w:tc>
          <w:tcPr>
            <w:tcW w:w="6400" w:type="dxa"/>
            <w:tcMar>
              <w:top w:w="80" w:type="dxa"/>
              <w:left w:w="120" w:type="dxa"/>
              <w:bottom w:w="80" w:type="dxa"/>
              <w:right w:w="120" w:type="dxa"/>
            </w:tcMar>
            <w:vAlign w:val="center"/>
          </w:tcPr>
          <w:p w14:paraId="7776DC01" w14:textId="77777777" w:rsidR="00F55F05" w:rsidRDefault="00000000">
            <w:r>
              <w:rPr>
                <w:sz w:val="20"/>
                <w:szCs w:val="20"/>
              </w:rPr>
              <w:t>One module per capability (incidents, workflow, investigations, dashboard, analytics, search, notifications, auth, admin, statistics)</w:t>
            </w:r>
          </w:p>
        </w:tc>
      </w:tr>
      <w:tr w:rsidR="00F55F05" w14:paraId="4BE1D743" w14:textId="77777777">
        <w:tblPrEx>
          <w:tblCellMar>
            <w:top w:w="0" w:type="dxa"/>
            <w:bottom w:w="0" w:type="dxa"/>
          </w:tblCellMar>
        </w:tblPrEx>
        <w:tc>
          <w:tcPr>
            <w:tcW w:w="3000" w:type="dxa"/>
            <w:tcMar>
              <w:top w:w="80" w:type="dxa"/>
              <w:left w:w="120" w:type="dxa"/>
              <w:bottom w:w="80" w:type="dxa"/>
              <w:right w:w="120" w:type="dxa"/>
            </w:tcMar>
            <w:vAlign w:val="center"/>
          </w:tcPr>
          <w:p w14:paraId="123DE295" w14:textId="77777777" w:rsidR="00F55F05" w:rsidRDefault="00000000">
            <w:r>
              <w:rPr>
                <w:sz w:val="20"/>
                <w:szCs w:val="20"/>
              </w:rPr>
              <w:t>backend/scripts/</w:t>
            </w:r>
          </w:p>
        </w:tc>
        <w:tc>
          <w:tcPr>
            <w:tcW w:w="6400" w:type="dxa"/>
            <w:tcMar>
              <w:top w:w="80" w:type="dxa"/>
              <w:left w:w="120" w:type="dxa"/>
              <w:bottom w:w="80" w:type="dxa"/>
              <w:right w:w="120" w:type="dxa"/>
            </w:tcMar>
            <w:vAlign w:val="center"/>
          </w:tcPr>
          <w:p w14:paraId="6B2A2BDE" w14:textId="77777777" w:rsidR="00F55F05" w:rsidRDefault="00000000">
            <w:r>
              <w:rPr>
                <w:sz w:val="20"/>
                <w:szCs w:val="20"/>
              </w:rPr>
              <w:t>setupRoles.js (role/demo-account bootstrap), seedDemoData.js (quota-minimal demo data), seedTestUsers.js</w:t>
            </w:r>
          </w:p>
        </w:tc>
      </w:tr>
      <w:tr w:rsidR="00F55F05" w14:paraId="1478C6B0" w14:textId="77777777">
        <w:tblPrEx>
          <w:tblCellMar>
            <w:top w:w="0" w:type="dxa"/>
            <w:bottom w:w="0" w:type="dxa"/>
          </w:tblCellMar>
        </w:tblPrEx>
        <w:tc>
          <w:tcPr>
            <w:tcW w:w="3000" w:type="dxa"/>
            <w:tcMar>
              <w:top w:w="80" w:type="dxa"/>
              <w:left w:w="120" w:type="dxa"/>
              <w:bottom w:w="80" w:type="dxa"/>
              <w:right w:w="120" w:type="dxa"/>
            </w:tcMar>
            <w:vAlign w:val="center"/>
          </w:tcPr>
          <w:p w14:paraId="320C09AC" w14:textId="77777777" w:rsidR="00F55F05" w:rsidRDefault="00000000">
            <w:r>
              <w:rPr>
                <w:sz w:val="20"/>
                <w:szCs w:val="20"/>
              </w:rPr>
              <w:t>docs/</w:t>
            </w:r>
          </w:p>
        </w:tc>
        <w:tc>
          <w:tcPr>
            <w:tcW w:w="6400" w:type="dxa"/>
            <w:tcMar>
              <w:top w:w="80" w:type="dxa"/>
              <w:left w:w="120" w:type="dxa"/>
              <w:bottom w:w="80" w:type="dxa"/>
              <w:right w:w="120" w:type="dxa"/>
            </w:tcMar>
            <w:vAlign w:val="center"/>
          </w:tcPr>
          <w:p w14:paraId="12DBC748" w14:textId="77777777" w:rsidR="00F55F05" w:rsidRDefault="00000000">
            <w:r>
              <w:rPr>
                <w:sz w:val="20"/>
                <w:szCs w:val="20"/>
              </w:rPr>
              <w:t xml:space="preserve">Architecture notes, RBAC migration notes, </w:t>
            </w:r>
            <w:proofErr w:type="spellStart"/>
            <w:r>
              <w:rPr>
                <w:sz w:val="20"/>
                <w:szCs w:val="20"/>
              </w:rPr>
              <w:t>Vercel</w:t>
            </w:r>
            <w:proofErr w:type="spellEnd"/>
            <w:r>
              <w:rPr>
                <w:sz w:val="20"/>
                <w:szCs w:val="20"/>
              </w:rPr>
              <w:t>/Render deployment guides</w:t>
            </w:r>
          </w:p>
        </w:tc>
      </w:tr>
    </w:tbl>
    <w:p w14:paraId="786B03E2" w14:textId="77777777" w:rsidR="00F55F05" w:rsidRDefault="00000000">
      <w:r>
        <w:br w:type="page"/>
      </w:r>
    </w:p>
    <w:p w14:paraId="3C80ECEA" w14:textId="77777777" w:rsidR="00F55F05" w:rsidRDefault="00000000">
      <w:pPr>
        <w:pStyle w:val="Heading1"/>
      </w:pPr>
      <w:bookmarkStart w:id="51" w:name="_Toc235107188"/>
      <w:r>
        <w:lastRenderedPageBreak/>
        <w:t>12. Known Limitations &amp; Future Enhancements</w:t>
      </w:r>
      <w:bookmarkEnd w:id="51"/>
    </w:p>
    <w:p w14:paraId="390D9191" w14:textId="77777777" w:rsidR="00F55F05" w:rsidRDefault="00000000">
      <w:pPr>
        <w:pStyle w:val="Heading3"/>
      </w:pPr>
      <w:bookmarkStart w:id="52" w:name="_Toc235107189"/>
      <w:r>
        <w:t>Known Limitations</w:t>
      </w:r>
      <w:bookmarkEnd w:id="52"/>
    </w:p>
    <w:p w14:paraId="5896493B" w14:textId="77777777" w:rsidR="00F55F05" w:rsidRDefault="00000000">
      <w:pPr>
        <w:pStyle w:val="ListParagraph"/>
        <w:numPr>
          <w:ilvl w:val="0"/>
          <w:numId w:val="2"/>
        </w:numPr>
        <w:spacing w:after="80"/>
      </w:pPr>
      <w:r>
        <w:t xml:space="preserve">AI analysis, evidence correlation, and monitoring metrics are deterministic simulations (seeded-random derivations), not live telemetry from a real APM/metrics pipeline — by design, to keep </w:t>
      </w:r>
      <w:proofErr w:type="spellStart"/>
      <w:r>
        <w:t>Firestore</w:t>
      </w:r>
      <w:proofErr w:type="spellEnd"/>
      <w:r>
        <w:t>/API cost at zero.</w:t>
      </w:r>
    </w:p>
    <w:p w14:paraId="1884494F" w14:textId="77777777" w:rsidR="00F55F05" w:rsidRDefault="00000000">
      <w:pPr>
        <w:pStyle w:val="ListParagraph"/>
        <w:numPr>
          <w:ilvl w:val="0"/>
          <w:numId w:val="2"/>
        </w:numPr>
        <w:spacing w:after="80"/>
      </w:pPr>
      <w:r>
        <w:t>A real Google OAuth popup completion could not be exercised inside the automated QA browser environment; the button, handler, and error-mapping were verified, but a manual click-through is recommended after any future deploy.</w:t>
      </w:r>
    </w:p>
    <w:p w14:paraId="25FD0C41" w14:textId="77777777" w:rsidR="00F55F05" w:rsidRDefault="00000000">
      <w:pPr>
        <w:pStyle w:val="ListParagraph"/>
        <w:numPr>
          <w:ilvl w:val="0"/>
          <w:numId w:val="2"/>
        </w:numPr>
        <w:spacing w:after="80"/>
      </w:pPr>
      <w:r>
        <w:t xml:space="preserve">The production bundle exceeds the default 500KB chunk-size warning threshold; code-splitting via dynamic </w:t>
      </w:r>
      <w:proofErr w:type="gramStart"/>
      <w:r>
        <w:t>import(</w:t>
      </w:r>
      <w:proofErr w:type="gramEnd"/>
      <w:r>
        <w:t>) would reduce initial load time but was out of scope for this release.</w:t>
      </w:r>
    </w:p>
    <w:p w14:paraId="77CBE80F" w14:textId="77777777" w:rsidR="00F55F05" w:rsidRDefault="00000000">
      <w:pPr>
        <w:pStyle w:val="Heading3"/>
      </w:pPr>
      <w:bookmarkStart w:id="53" w:name="_Toc235107190"/>
      <w:r>
        <w:t>Suggested Future Enhancements</w:t>
      </w:r>
      <w:bookmarkEnd w:id="53"/>
    </w:p>
    <w:p w14:paraId="64928E78" w14:textId="77777777" w:rsidR="00F55F05" w:rsidRDefault="00000000">
      <w:pPr>
        <w:pStyle w:val="ListParagraph"/>
        <w:numPr>
          <w:ilvl w:val="0"/>
          <w:numId w:val="2"/>
        </w:numPr>
        <w:spacing w:after="80"/>
      </w:pPr>
      <w:r>
        <w:t xml:space="preserve">Real-time updates via </w:t>
      </w:r>
      <w:proofErr w:type="spellStart"/>
      <w:r>
        <w:t>Firestore</w:t>
      </w:r>
      <w:proofErr w:type="spellEnd"/>
      <w:r>
        <w:t xml:space="preserve"> listeners for a small, explicitly-scoped subset of data (e.g. the currently open incident), if the product direction ever calls for live collaboration.</w:t>
      </w:r>
    </w:p>
    <w:p w14:paraId="657077B8" w14:textId="77777777" w:rsidR="00F55F05" w:rsidRDefault="00000000">
      <w:pPr>
        <w:pStyle w:val="ListParagraph"/>
        <w:numPr>
          <w:ilvl w:val="0"/>
          <w:numId w:val="2"/>
        </w:numPr>
        <w:spacing w:after="80"/>
      </w:pPr>
      <w:r>
        <w:t>A genuine metrics/APM integration (e.g. Prometheus or Datadog) behind the same Live Monitoring UI, replacing the simulated tiles with real telemetry.</w:t>
      </w:r>
    </w:p>
    <w:p w14:paraId="26ADBDCA" w14:textId="77777777" w:rsidR="00F55F05" w:rsidRDefault="00000000">
      <w:pPr>
        <w:pStyle w:val="ListParagraph"/>
        <w:numPr>
          <w:ilvl w:val="0"/>
          <w:numId w:val="2"/>
        </w:numPr>
        <w:spacing w:after="80"/>
      </w:pPr>
      <w:r>
        <w:t>Route-level code splitting to reduce the initial JavaScript payload.</w:t>
      </w:r>
    </w:p>
    <w:p w14:paraId="7256B018" w14:textId="77777777" w:rsidR="00F55F05" w:rsidRDefault="00000000">
      <w:pPr>
        <w:pStyle w:val="ListParagraph"/>
        <w:numPr>
          <w:ilvl w:val="0"/>
          <w:numId w:val="2"/>
        </w:numPr>
        <w:spacing w:after="80"/>
      </w:pPr>
      <w:r>
        <w:t>Automated end-to-end test suite (e.g. Playwright) covering the manual QA scenarios documented in Section 10.</w:t>
      </w:r>
    </w:p>
    <w:p w14:paraId="02AE6E07" w14:textId="77777777" w:rsidR="00F55F05" w:rsidRDefault="00000000">
      <w:r>
        <w:br w:type="page"/>
      </w:r>
    </w:p>
    <w:p w14:paraId="78BFA5D5" w14:textId="77777777" w:rsidR="00F55F05" w:rsidRDefault="00000000">
      <w:pPr>
        <w:pStyle w:val="Heading1"/>
      </w:pPr>
      <w:bookmarkStart w:id="54" w:name="_Toc235107191"/>
      <w:r>
        <w:lastRenderedPageBreak/>
        <w:t>13. Appendix: API Endpoint Reference</w:t>
      </w:r>
      <w:bookmarkEnd w:id="54"/>
    </w:p>
    <w:tbl>
      <w:tblPr>
        <w:tblW w:w="8800" w:type="dxa"/>
        <w:tblBorders>
          <w:top w:val="single" w:sz="2" w:space="0" w:color="E5E7EB"/>
          <w:left w:val="single" w:sz="2" w:space="0" w:color="E5E7EB"/>
          <w:bottom w:val="single" w:sz="2" w:space="0" w:color="E5E7EB"/>
          <w:right w:val="single" w:sz="2" w:space="0" w:color="E5E7EB"/>
          <w:insideH w:val="single" w:sz="1" w:space="0" w:color="E5E7EB"/>
          <w:insideV w:val="single" w:sz="1" w:space="0" w:color="E5E7EB"/>
        </w:tblBorders>
        <w:tblCellMar>
          <w:left w:w="10" w:type="dxa"/>
          <w:right w:w="10" w:type="dxa"/>
        </w:tblCellMar>
        <w:tblLook w:val="0000" w:firstRow="0" w:lastRow="0" w:firstColumn="0" w:lastColumn="0" w:noHBand="0" w:noVBand="0"/>
      </w:tblPr>
      <w:tblGrid>
        <w:gridCol w:w="1400"/>
        <w:gridCol w:w="3200"/>
        <w:gridCol w:w="1600"/>
        <w:gridCol w:w="2600"/>
      </w:tblGrid>
      <w:tr w:rsidR="00F55F05" w14:paraId="3CB79830" w14:textId="77777777">
        <w:tblPrEx>
          <w:tblCellMar>
            <w:top w:w="0" w:type="dxa"/>
            <w:bottom w:w="0" w:type="dxa"/>
          </w:tblCellMar>
        </w:tblPrEx>
        <w:trPr>
          <w:tblHeader/>
        </w:trPr>
        <w:tc>
          <w:tcPr>
            <w:tcW w:w="1400" w:type="dxa"/>
            <w:shd w:val="clear" w:color="auto" w:fill="1E293B"/>
            <w:tcMar>
              <w:top w:w="80" w:type="dxa"/>
              <w:left w:w="120" w:type="dxa"/>
              <w:bottom w:w="80" w:type="dxa"/>
              <w:right w:w="120" w:type="dxa"/>
            </w:tcMar>
            <w:vAlign w:val="center"/>
          </w:tcPr>
          <w:p w14:paraId="6B49CB6C" w14:textId="77777777" w:rsidR="00F55F05" w:rsidRDefault="00000000">
            <w:r>
              <w:rPr>
                <w:b/>
                <w:bCs/>
                <w:color w:val="FFFFFF"/>
                <w:sz w:val="20"/>
                <w:szCs w:val="20"/>
              </w:rPr>
              <w:t>Method</w:t>
            </w:r>
          </w:p>
        </w:tc>
        <w:tc>
          <w:tcPr>
            <w:tcW w:w="3200" w:type="dxa"/>
            <w:shd w:val="clear" w:color="auto" w:fill="1E293B"/>
            <w:tcMar>
              <w:top w:w="80" w:type="dxa"/>
              <w:left w:w="120" w:type="dxa"/>
              <w:bottom w:w="80" w:type="dxa"/>
              <w:right w:w="120" w:type="dxa"/>
            </w:tcMar>
            <w:vAlign w:val="center"/>
          </w:tcPr>
          <w:p w14:paraId="090DE67F" w14:textId="77777777" w:rsidR="00F55F05" w:rsidRDefault="00000000">
            <w:r>
              <w:rPr>
                <w:b/>
                <w:bCs/>
                <w:color w:val="FFFFFF"/>
                <w:sz w:val="20"/>
                <w:szCs w:val="20"/>
              </w:rPr>
              <w:t>Path</w:t>
            </w:r>
          </w:p>
        </w:tc>
        <w:tc>
          <w:tcPr>
            <w:tcW w:w="1600" w:type="dxa"/>
            <w:shd w:val="clear" w:color="auto" w:fill="1E293B"/>
            <w:tcMar>
              <w:top w:w="80" w:type="dxa"/>
              <w:left w:w="120" w:type="dxa"/>
              <w:bottom w:w="80" w:type="dxa"/>
              <w:right w:w="120" w:type="dxa"/>
            </w:tcMar>
            <w:vAlign w:val="center"/>
          </w:tcPr>
          <w:p w14:paraId="75505E24" w14:textId="77777777" w:rsidR="00F55F05" w:rsidRDefault="00000000">
            <w:r>
              <w:rPr>
                <w:b/>
                <w:bCs/>
                <w:color w:val="FFFFFF"/>
                <w:sz w:val="20"/>
                <w:szCs w:val="20"/>
              </w:rPr>
              <w:t>Auth</w:t>
            </w:r>
          </w:p>
        </w:tc>
        <w:tc>
          <w:tcPr>
            <w:tcW w:w="2600" w:type="dxa"/>
            <w:shd w:val="clear" w:color="auto" w:fill="1E293B"/>
            <w:tcMar>
              <w:top w:w="80" w:type="dxa"/>
              <w:left w:w="120" w:type="dxa"/>
              <w:bottom w:w="80" w:type="dxa"/>
              <w:right w:w="120" w:type="dxa"/>
            </w:tcMar>
            <w:vAlign w:val="center"/>
          </w:tcPr>
          <w:p w14:paraId="27387A46" w14:textId="77777777" w:rsidR="00F55F05" w:rsidRDefault="00000000">
            <w:r>
              <w:rPr>
                <w:b/>
                <w:bCs/>
                <w:color w:val="FFFFFF"/>
                <w:sz w:val="20"/>
                <w:szCs w:val="20"/>
              </w:rPr>
              <w:t>Notes</w:t>
            </w:r>
          </w:p>
        </w:tc>
      </w:tr>
      <w:tr w:rsidR="00F55F05" w14:paraId="0A84BF38" w14:textId="77777777">
        <w:tblPrEx>
          <w:tblCellMar>
            <w:top w:w="0" w:type="dxa"/>
            <w:bottom w:w="0" w:type="dxa"/>
          </w:tblCellMar>
        </w:tblPrEx>
        <w:tc>
          <w:tcPr>
            <w:tcW w:w="1400" w:type="dxa"/>
            <w:tcMar>
              <w:top w:w="80" w:type="dxa"/>
              <w:left w:w="120" w:type="dxa"/>
              <w:bottom w:w="80" w:type="dxa"/>
              <w:right w:w="120" w:type="dxa"/>
            </w:tcMar>
            <w:vAlign w:val="center"/>
          </w:tcPr>
          <w:p w14:paraId="6A562B39" w14:textId="77777777" w:rsidR="00F55F05" w:rsidRDefault="00000000">
            <w:r>
              <w:rPr>
                <w:sz w:val="20"/>
                <w:szCs w:val="20"/>
              </w:rPr>
              <w:t>GET</w:t>
            </w:r>
          </w:p>
        </w:tc>
        <w:tc>
          <w:tcPr>
            <w:tcW w:w="3200" w:type="dxa"/>
            <w:tcMar>
              <w:top w:w="80" w:type="dxa"/>
              <w:left w:w="120" w:type="dxa"/>
              <w:bottom w:w="80" w:type="dxa"/>
              <w:right w:w="120" w:type="dxa"/>
            </w:tcMar>
            <w:vAlign w:val="center"/>
          </w:tcPr>
          <w:p w14:paraId="06C515FB" w14:textId="77777777" w:rsidR="00F55F05" w:rsidRDefault="00000000">
            <w:r>
              <w:rPr>
                <w:sz w:val="20"/>
                <w:szCs w:val="20"/>
              </w:rPr>
              <w:t>/</w:t>
            </w:r>
            <w:proofErr w:type="gramStart"/>
            <w:r>
              <w:rPr>
                <w:sz w:val="20"/>
                <w:szCs w:val="20"/>
              </w:rPr>
              <w:t>health</w:t>
            </w:r>
            <w:proofErr w:type="gramEnd"/>
          </w:p>
        </w:tc>
        <w:tc>
          <w:tcPr>
            <w:tcW w:w="1600" w:type="dxa"/>
            <w:tcMar>
              <w:top w:w="80" w:type="dxa"/>
              <w:left w:w="120" w:type="dxa"/>
              <w:bottom w:w="80" w:type="dxa"/>
              <w:right w:w="120" w:type="dxa"/>
            </w:tcMar>
            <w:vAlign w:val="center"/>
          </w:tcPr>
          <w:p w14:paraId="51E903B7" w14:textId="77777777" w:rsidR="00F55F05" w:rsidRDefault="00000000">
            <w:r>
              <w:rPr>
                <w:sz w:val="20"/>
                <w:szCs w:val="20"/>
              </w:rPr>
              <w:t>None</w:t>
            </w:r>
          </w:p>
        </w:tc>
        <w:tc>
          <w:tcPr>
            <w:tcW w:w="2600" w:type="dxa"/>
            <w:tcMar>
              <w:top w:w="80" w:type="dxa"/>
              <w:left w:w="120" w:type="dxa"/>
              <w:bottom w:w="80" w:type="dxa"/>
              <w:right w:w="120" w:type="dxa"/>
            </w:tcMar>
            <w:vAlign w:val="center"/>
          </w:tcPr>
          <w:p w14:paraId="734072E5" w14:textId="77777777" w:rsidR="00F55F05" w:rsidRDefault="00000000">
            <w:r>
              <w:rPr>
                <w:sz w:val="20"/>
                <w:szCs w:val="20"/>
              </w:rPr>
              <w:t>Health check for Render</w:t>
            </w:r>
          </w:p>
        </w:tc>
      </w:tr>
      <w:tr w:rsidR="00F55F05" w14:paraId="1122A07A" w14:textId="77777777">
        <w:tblPrEx>
          <w:tblCellMar>
            <w:top w:w="0" w:type="dxa"/>
            <w:bottom w:w="0" w:type="dxa"/>
          </w:tblCellMar>
        </w:tblPrEx>
        <w:tc>
          <w:tcPr>
            <w:tcW w:w="1400" w:type="dxa"/>
            <w:tcMar>
              <w:top w:w="80" w:type="dxa"/>
              <w:left w:w="120" w:type="dxa"/>
              <w:bottom w:w="80" w:type="dxa"/>
              <w:right w:w="120" w:type="dxa"/>
            </w:tcMar>
            <w:vAlign w:val="center"/>
          </w:tcPr>
          <w:p w14:paraId="21A87CEB" w14:textId="77777777" w:rsidR="00F55F05" w:rsidRDefault="00000000">
            <w:r>
              <w:rPr>
                <w:sz w:val="20"/>
                <w:szCs w:val="20"/>
              </w:rPr>
              <w:t>GET</w:t>
            </w:r>
          </w:p>
        </w:tc>
        <w:tc>
          <w:tcPr>
            <w:tcW w:w="3200" w:type="dxa"/>
            <w:tcMar>
              <w:top w:w="80" w:type="dxa"/>
              <w:left w:w="120" w:type="dxa"/>
              <w:bottom w:w="80" w:type="dxa"/>
              <w:right w:w="120" w:type="dxa"/>
            </w:tcMar>
            <w:vAlign w:val="center"/>
          </w:tcPr>
          <w:p w14:paraId="57CD1857" w14:textId="77777777" w:rsidR="00F55F05" w:rsidRDefault="00000000">
            <w:r>
              <w:rPr>
                <w:sz w:val="20"/>
                <w:szCs w:val="20"/>
              </w:rPr>
              <w:t>/auth/me</w:t>
            </w:r>
          </w:p>
        </w:tc>
        <w:tc>
          <w:tcPr>
            <w:tcW w:w="1600" w:type="dxa"/>
            <w:tcMar>
              <w:top w:w="80" w:type="dxa"/>
              <w:left w:w="120" w:type="dxa"/>
              <w:bottom w:w="80" w:type="dxa"/>
              <w:right w:w="120" w:type="dxa"/>
            </w:tcMar>
            <w:vAlign w:val="center"/>
          </w:tcPr>
          <w:p w14:paraId="722B9AB1"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0DDA7762" w14:textId="77777777" w:rsidR="00F55F05" w:rsidRDefault="00000000">
            <w:r>
              <w:rPr>
                <w:sz w:val="20"/>
                <w:szCs w:val="20"/>
              </w:rPr>
              <w:t>Current user info</w:t>
            </w:r>
          </w:p>
        </w:tc>
      </w:tr>
      <w:tr w:rsidR="00F55F05" w14:paraId="2728A44A" w14:textId="77777777">
        <w:tblPrEx>
          <w:tblCellMar>
            <w:top w:w="0" w:type="dxa"/>
            <w:bottom w:w="0" w:type="dxa"/>
          </w:tblCellMar>
        </w:tblPrEx>
        <w:tc>
          <w:tcPr>
            <w:tcW w:w="1400" w:type="dxa"/>
            <w:tcMar>
              <w:top w:w="80" w:type="dxa"/>
              <w:left w:w="120" w:type="dxa"/>
              <w:bottom w:w="80" w:type="dxa"/>
              <w:right w:w="120" w:type="dxa"/>
            </w:tcMar>
            <w:vAlign w:val="center"/>
          </w:tcPr>
          <w:p w14:paraId="787332CC" w14:textId="77777777" w:rsidR="00F55F05" w:rsidRDefault="00000000">
            <w:r>
              <w:rPr>
                <w:sz w:val="20"/>
                <w:szCs w:val="20"/>
              </w:rPr>
              <w:t>POST</w:t>
            </w:r>
          </w:p>
        </w:tc>
        <w:tc>
          <w:tcPr>
            <w:tcW w:w="3200" w:type="dxa"/>
            <w:tcMar>
              <w:top w:w="80" w:type="dxa"/>
              <w:left w:w="120" w:type="dxa"/>
              <w:bottom w:w="80" w:type="dxa"/>
              <w:right w:w="120" w:type="dxa"/>
            </w:tcMar>
            <w:vAlign w:val="center"/>
          </w:tcPr>
          <w:p w14:paraId="7670AB13" w14:textId="77777777" w:rsidR="00F55F05" w:rsidRDefault="00000000">
            <w:r>
              <w:rPr>
                <w:sz w:val="20"/>
                <w:szCs w:val="20"/>
              </w:rPr>
              <w:t>/auth/roles</w:t>
            </w:r>
          </w:p>
        </w:tc>
        <w:tc>
          <w:tcPr>
            <w:tcW w:w="1600" w:type="dxa"/>
            <w:tcMar>
              <w:top w:w="80" w:type="dxa"/>
              <w:left w:w="120" w:type="dxa"/>
              <w:bottom w:w="80" w:type="dxa"/>
              <w:right w:w="120" w:type="dxa"/>
            </w:tcMar>
            <w:vAlign w:val="center"/>
          </w:tcPr>
          <w:p w14:paraId="5B5FF88E" w14:textId="77777777" w:rsidR="00F55F05" w:rsidRDefault="00000000">
            <w:r>
              <w:rPr>
                <w:sz w:val="20"/>
                <w:szCs w:val="20"/>
              </w:rPr>
              <w:t>ADMIN</w:t>
            </w:r>
          </w:p>
        </w:tc>
        <w:tc>
          <w:tcPr>
            <w:tcW w:w="2600" w:type="dxa"/>
            <w:tcMar>
              <w:top w:w="80" w:type="dxa"/>
              <w:left w:w="120" w:type="dxa"/>
              <w:bottom w:w="80" w:type="dxa"/>
              <w:right w:w="120" w:type="dxa"/>
            </w:tcMar>
            <w:vAlign w:val="center"/>
          </w:tcPr>
          <w:p w14:paraId="0BCF34C8" w14:textId="77777777" w:rsidR="00F55F05" w:rsidRDefault="00000000">
            <w:r>
              <w:rPr>
                <w:sz w:val="20"/>
                <w:szCs w:val="20"/>
              </w:rPr>
              <w:t xml:space="preserve">Assign a role to a user by </w:t>
            </w:r>
            <w:proofErr w:type="spellStart"/>
            <w:r>
              <w:rPr>
                <w:sz w:val="20"/>
                <w:szCs w:val="20"/>
              </w:rPr>
              <w:t>uid</w:t>
            </w:r>
            <w:proofErr w:type="spellEnd"/>
          </w:p>
        </w:tc>
      </w:tr>
      <w:tr w:rsidR="00F55F05" w14:paraId="1452AA51" w14:textId="77777777">
        <w:tblPrEx>
          <w:tblCellMar>
            <w:top w:w="0" w:type="dxa"/>
            <w:bottom w:w="0" w:type="dxa"/>
          </w:tblCellMar>
        </w:tblPrEx>
        <w:tc>
          <w:tcPr>
            <w:tcW w:w="1400" w:type="dxa"/>
            <w:tcMar>
              <w:top w:w="80" w:type="dxa"/>
              <w:left w:w="120" w:type="dxa"/>
              <w:bottom w:w="80" w:type="dxa"/>
              <w:right w:w="120" w:type="dxa"/>
            </w:tcMar>
            <w:vAlign w:val="center"/>
          </w:tcPr>
          <w:p w14:paraId="5D33773C" w14:textId="77777777" w:rsidR="00F55F05" w:rsidRDefault="00000000">
            <w:r>
              <w:rPr>
                <w:sz w:val="20"/>
                <w:szCs w:val="20"/>
              </w:rPr>
              <w:t>GET</w:t>
            </w:r>
          </w:p>
        </w:tc>
        <w:tc>
          <w:tcPr>
            <w:tcW w:w="3200" w:type="dxa"/>
            <w:tcMar>
              <w:top w:w="80" w:type="dxa"/>
              <w:left w:w="120" w:type="dxa"/>
              <w:bottom w:w="80" w:type="dxa"/>
              <w:right w:w="120" w:type="dxa"/>
            </w:tcMar>
            <w:vAlign w:val="center"/>
          </w:tcPr>
          <w:p w14:paraId="1A721629" w14:textId="77777777" w:rsidR="00F55F05" w:rsidRDefault="00000000">
            <w:r>
              <w:rPr>
                <w:sz w:val="20"/>
                <w:szCs w:val="20"/>
              </w:rPr>
              <w:t>/</w:t>
            </w:r>
            <w:proofErr w:type="gramStart"/>
            <w:r>
              <w:rPr>
                <w:sz w:val="20"/>
                <w:szCs w:val="20"/>
              </w:rPr>
              <w:t>dashboard</w:t>
            </w:r>
            <w:proofErr w:type="gramEnd"/>
          </w:p>
        </w:tc>
        <w:tc>
          <w:tcPr>
            <w:tcW w:w="1600" w:type="dxa"/>
            <w:tcMar>
              <w:top w:w="80" w:type="dxa"/>
              <w:left w:w="120" w:type="dxa"/>
              <w:bottom w:w="80" w:type="dxa"/>
              <w:right w:w="120" w:type="dxa"/>
            </w:tcMar>
            <w:vAlign w:val="center"/>
          </w:tcPr>
          <w:p w14:paraId="25C8E2CF"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26B1F6B8" w14:textId="77777777" w:rsidR="00F55F05" w:rsidRDefault="00000000">
            <w:r>
              <w:rPr>
                <w:sz w:val="20"/>
                <w:szCs w:val="20"/>
              </w:rPr>
              <w:t>Single precomputed document</w:t>
            </w:r>
          </w:p>
        </w:tc>
      </w:tr>
      <w:tr w:rsidR="00F55F05" w14:paraId="003B3570" w14:textId="77777777">
        <w:tblPrEx>
          <w:tblCellMar>
            <w:top w:w="0" w:type="dxa"/>
            <w:bottom w:w="0" w:type="dxa"/>
          </w:tblCellMar>
        </w:tblPrEx>
        <w:tc>
          <w:tcPr>
            <w:tcW w:w="1400" w:type="dxa"/>
            <w:tcMar>
              <w:top w:w="80" w:type="dxa"/>
              <w:left w:w="120" w:type="dxa"/>
              <w:bottom w:w="80" w:type="dxa"/>
              <w:right w:w="120" w:type="dxa"/>
            </w:tcMar>
            <w:vAlign w:val="center"/>
          </w:tcPr>
          <w:p w14:paraId="425CA51D" w14:textId="77777777" w:rsidR="00F55F05" w:rsidRDefault="00000000">
            <w:r>
              <w:rPr>
                <w:sz w:val="20"/>
                <w:szCs w:val="20"/>
              </w:rPr>
              <w:t>GET</w:t>
            </w:r>
          </w:p>
        </w:tc>
        <w:tc>
          <w:tcPr>
            <w:tcW w:w="3200" w:type="dxa"/>
            <w:tcMar>
              <w:top w:w="80" w:type="dxa"/>
              <w:left w:w="120" w:type="dxa"/>
              <w:bottom w:w="80" w:type="dxa"/>
              <w:right w:w="120" w:type="dxa"/>
            </w:tcMar>
            <w:vAlign w:val="center"/>
          </w:tcPr>
          <w:p w14:paraId="77373282" w14:textId="77777777" w:rsidR="00F55F05" w:rsidRDefault="00000000">
            <w:r>
              <w:rPr>
                <w:sz w:val="20"/>
                <w:szCs w:val="20"/>
              </w:rPr>
              <w:t>/</w:t>
            </w:r>
            <w:proofErr w:type="gramStart"/>
            <w:r>
              <w:rPr>
                <w:sz w:val="20"/>
                <w:szCs w:val="20"/>
              </w:rPr>
              <w:t>analytics</w:t>
            </w:r>
            <w:proofErr w:type="gramEnd"/>
          </w:p>
        </w:tc>
        <w:tc>
          <w:tcPr>
            <w:tcW w:w="1600" w:type="dxa"/>
            <w:tcMar>
              <w:top w:w="80" w:type="dxa"/>
              <w:left w:w="120" w:type="dxa"/>
              <w:bottom w:w="80" w:type="dxa"/>
              <w:right w:w="120" w:type="dxa"/>
            </w:tcMar>
            <w:vAlign w:val="center"/>
          </w:tcPr>
          <w:p w14:paraId="1B99916D"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6D6CC129" w14:textId="77777777" w:rsidR="00F55F05" w:rsidRDefault="00000000">
            <w:r>
              <w:rPr>
                <w:sz w:val="20"/>
                <w:szCs w:val="20"/>
              </w:rPr>
              <w:t>Single precomputed document</w:t>
            </w:r>
          </w:p>
        </w:tc>
      </w:tr>
      <w:tr w:rsidR="00F55F05" w14:paraId="554F70B4" w14:textId="77777777">
        <w:tblPrEx>
          <w:tblCellMar>
            <w:top w:w="0" w:type="dxa"/>
            <w:bottom w:w="0" w:type="dxa"/>
          </w:tblCellMar>
        </w:tblPrEx>
        <w:tc>
          <w:tcPr>
            <w:tcW w:w="1400" w:type="dxa"/>
            <w:tcMar>
              <w:top w:w="80" w:type="dxa"/>
              <w:left w:w="120" w:type="dxa"/>
              <w:bottom w:w="80" w:type="dxa"/>
              <w:right w:w="120" w:type="dxa"/>
            </w:tcMar>
            <w:vAlign w:val="center"/>
          </w:tcPr>
          <w:p w14:paraId="7A7DC0C2" w14:textId="77777777" w:rsidR="00F55F05" w:rsidRDefault="00000000">
            <w:r>
              <w:rPr>
                <w:sz w:val="20"/>
                <w:szCs w:val="20"/>
              </w:rPr>
              <w:t>GET</w:t>
            </w:r>
          </w:p>
        </w:tc>
        <w:tc>
          <w:tcPr>
            <w:tcW w:w="3200" w:type="dxa"/>
            <w:tcMar>
              <w:top w:w="80" w:type="dxa"/>
              <w:left w:w="120" w:type="dxa"/>
              <w:bottom w:w="80" w:type="dxa"/>
              <w:right w:w="120" w:type="dxa"/>
            </w:tcMar>
            <w:vAlign w:val="center"/>
          </w:tcPr>
          <w:p w14:paraId="4558BFB9" w14:textId="77777777" w:rsidR="00F55F05" w:rsidRDefault="00000000">
            <w:r>
              <w:rPr>
                <w:sz w:val="20"/>
                <w:szCs w:val="20"/>
              </w:rPr>
              <w:t>/</w:t>
            </w:r>
            <w:proofErr w:type="gramStart"/>
            <w:r>
              <w:rPr>
                <w:sz w:val="20"/>
                <w:szCs w:val="20"/>
              </w:rPr>
              <w:t>incidents</w:t>
            </w:r>
            <w:proofErr w:type="gramEnd"/>
          </w:p>
        </w:tc>
        <w:tc>
          <w:tcPr>
            <w:tcW w:w="1600" w:type="dxa"/>
            <w:tcMar>
              <w:top w:w="80" w:type="dxa"/>
              <w:left w:w="120" w:type="dxa"/>
              <w:bottom w:w="80" w:type="dxa"/>
              <w:right w:w="120" w:type="dxa"/>
            </w:tcMar>
            <w:vAlign w:val="center"/>
          </w:tcPr>
          <w:p w14:paraId="78BFFDFC"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787FAE52" w14:textId="77777777" w:rsidR="00F55F05" w:rsidRDefault="00000000">
            <w:r>
              <w:rPr>
                <w:sz w:val="20"/>
                <w:szCs w:val="20"/>
              </w:rPr>
              <w:t>Cursor-paginated list</w:t>
            </w:r>
          </w:p>
        </w:tc>
      </w:tr>
      <w:tr w:rsidR="00F55F05" w14:paraId="0BBB819D" w14:textId="77777777">
        <w:tblPrEx>
          <w:tblCellMar>
            <w:top w:w="0" w:type="dxa"/>
            <w:bottom w:w="0" w:type="dxa"/>
          </w:tblCellMar>
        </w:tblPrEx>
        <w:tc>
          <w:tcPr>
            <w:tcW w:w="1400" w:type="dxa"/>
            <w:tcMar>
              <w:top w:w="80" w:type="dxa"/>
              <w:left w:w="120" w:type="dxa"/>
              <w:bottom w:w="80" w:type="dxa"/>
              <w:right w:w="120" w:type="dxa"/>
            </w:tcMar>
            <w:vAlign w:val="center"/>
          </w:tcPr>
          <w:p w14:paraId="63A39F67" w14:textId="77777777" w:rsidR="00F55F05" w:rsidRDefault="00000000">
            <w:r>
              <w:rPr>
                <w:sz w:val="20"/>
                <w:szCs w:val="20"/>
              </w:rPr>
              <w:t>POST</w:t>
            </w:r>
          </w:p>
        </w:tc>
        <w:tc>
          <w:tcPr>
            <w:tcW w:w="3200" w:type="dxa"/>
            <w:tcMar>
              <w:top w:w="80" w:type="dxa"/>
              <w:left w:w="120" w:type="dxa"/>
              <w:bottom w:w="80" w:type="dxa"/>
              <w:right w:w="120" w:type="dxa"/>
            </w:tcMar>
            <w:vAlign w:val="center"/>
          </w:tcPr>
          <w:p w14:paraId="17270F7B" w14:textId="77777777" w:rsidR="00F55F05" w:rsidRDefault="00000000">
            <w:r>
              <w:rPr>
                <w:sz w:val="20"/>
                <w:szCs w:val="20"/>
              </w:rPr>
              <w:t>/</w:t>
            </w:r>
            <w:proofErr w:type="gramStart"/>
            <w:r>
              <w:rPr>
                <w:sz w:val="20"/>
                <w:szCs w:val="20"/>
              </w:rPr>
              <w:t>incidents</w:t>
            </w:r>
            <w:proofErr w:type="gramEnd"/>
          </w:p>
        </w:tc>
        <w:tc>
          <w:tcPr>
            <w:tcW w:w="1600" w:type="dxa"/>
            <w:tcMar>
              <w:top w:w="80" w:type="dxa"/>
              <w:left w:w="120" w:type="dxa"/>
              <w:bottom w:w="80" w:type="dxa"/>
              <w:right w:w="120" w:type="dxa"/>
            </w:tcMar>
            <w:vAlign w:val="center"/>
          </w:tcPr>
          <w:p w14:paraId="5089AC16" w14:textId="77777777" w:rsidR="00F55F05" w:rsidRDefault="00000000">
            <w:r>
              <w:rPr>
                <w:sz w:val="20"/>
                <w:szCs w:val="20"/>
              </w:rPr>
              <w:t>Write roles</w:t>
            </w:r>
          </w:p>
        </w:tc>
        <w:tc>
          <w:tcPr>
            <w:tcW w:w="2600" w:type="dxa"/>
            <w:tcMar>
              <w:top w:w="80" w:type="dxa"/>
              <w:left w:w="120" w:type="dxa"/>
              <w:bottom w:w="80" w:type="dxa"/>
              <w:right w:w="120" w:type="dxa"/>
            </w:tcMar>
            <w:vAlign w:val="center"/>
          </w:tcPr>
          <w:p w14:paraId="4C9BAFFE" w14:textId="77777777" w:rsidR="00F55F05" w:rsidRDefault="00000000">
            <w:r>
              <w:rPr>
                <w:sz w:val="20"/>
                <w:szCs w:val="20"/>
              </w:rPr>
              <w:t>Create incident</w:t>
            </w:r>
          </w:p>
        </w:tc>
      </w:tr>
      <w:tr w:rsidR="00F55F05" w14:paraId="487DC33D" w14:textId="77777777">
        <w:tblPrEx>
          <w:tblCellMar>
            <w:top w:w="0" w:type="dxa"/>
            <w:bottom w:w="0" w:type="dxa"/>
          </w:tblCellMar>
        </w:tblPrEx>
        <w:tc>
          <w:tcPr>
            <w:tcW w:w="1400" w:type="dxa"/>
            <w:tcMar>
              <w:top w:w="80" w:type="dxa"/>
              <w:left w:w="120" w:type="dxa"/>
              <w:bottom w:w="80" w:type="dxa"/>
              <w:right w:w="120" w:type="dxa"/>
            </w:tcMar>
            <w:vAlign w:val="center"/>
          </w:tcPr>
          <w:p w14:paraId="33680B73" w14:textId="77777777" w:rsidR="00F55F05" w:rsidRDefault="00000000">
            <w:r>
              <w:rPr>
                <w:sz w:val="20"/>
                <w:szCs w:val="20"/>
              </w:rPr>
              <w:t>GET</w:t>
            </w:r>
          </w:p>
        </w:tc>
        <w:tc>
          <w:tcPr>
            <w:tcW w:w="3200" w:type="dxa"/>
            <w:tcMar>
              <w:top w:w="80" w:type="dxa"/>
              <w:left w:w="120" w:type="dxa"/>
              <w:bottom w:w="80" w:type="dxa"/>
              <w:right w:w="120" w:type="dxa"/>
            </w:tcMar>
            <w:vAlign w:val="center"/>
          </w:tcPr>
          <w:p w14:paraId="398C0315" w14:textId="77777777" w:rsidR="00F55F05" w:rsidRDefault="00000000">
            <w:r>
              <w:rPr>
                <w:sz w:val="20"/>
                <w:szCs w:val="20"/>
              </w:rPr>
              <w:t>/incidents/:id</w:t>
            </w:r>
          </w:p>
        </w:tc>
        <w:tc>
          <w:tcPr>
            <w:tcW w:w="1600" w:type="dxa"/>
            <w:tcMar>
              <w:top w:w="80" w:type="dxa"/>
              <w:left w:w="120" w:type="dxa"/>
              <w:bottom w:w="80" w:type="dxa"/>
              <w:right w:w="120" w:type="dxa"/>
            </w:tcMar>
            <w:vAlign w:val="center"/>
          </w:tcPr>
          <w:p w14:paraId="4B5F2155"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1B8E9884" w14:textId="77777777" w:rsidR="00F55F05" w:rsidRDefault="00000000">
            <w:r>
              <w:rPr>
                <w:sz w:val="20"/>
                <w:szCs w:val="20"/>
              </w:rPr>
              <w:t>Single incident</w:t>
            </w:r>
          </w:p>
        </w:tc>
      </w:tr>
      <w:tr w:rsidR="00F55F05" w14:paraId="588FDEF8" w14:textId="77777777">
        <w:tblPrEx>
          <w:tblCellMar>
            <w:top w:w="0" w:type="dxa"/>
            <w:bottom w:w="0" w:type="dxa"/>
          </w:tblCellMar>
        </w:tblPrEx>
        <w:tc>
          <w:tcPr>
            <w:tcW w:w="1400" w:type="dxa"/>
            <w:tcMar>
              <w:top w:w="80" w:type="dxa"/>
              <w:left w:w="120" w:type="dxa"/>
              <w:bottom w:w="80" w:type="dxa"/>
              <w:right w:w="120" w:type="dxa"/>
            </w:tcMar>
            <w:vAlign w:val="center"/>
          </w:tcPr>
          <w:p w14:paraId="1BB7D959" w14:textId="77777777" w:rsidR="00F55F05" w:rsidRDefault="00000000">
            <w:r>
              <w:rPr>
                <w:sz w:val="20"/>
                <w:szCs w:val="20"/>
              </w:rPr>
              <w:t>PATCH</w:t>
            </w:r>
          </w:p>
        </w:tc>
        <w:tc>
          <w:tcPr>
            <w:tcW w:w="3200" w:type="dxa"/>
            <w:tcMar>
              <w:top w:w="80" w:type="dxa"/>
              <w:left w:w="120" w:type="dxa"/>
              <w:bottom w:w="80" w:type="dxa"/>
              <w:right w:w="120" w:type="dxa"/>
            </w:tcMar>
            <w:vAlign w:val="center"/>
          </w:tcPr>
          <w:p w14:paraId="7719EB2B" w14:textId="77777777" w:rsidR="00F55F05" w:rsidRDefault="00000000">
            <w:r>
              <w:rPr>
                <w:sz w:val="20"/>
                <w:szCs w:val="20"/>
              </w:rPr>
              <w:t>/incidents/:id/status</w:t>
            </w:r>
          </w:p>
        </w:tc>
        <w:tc>
          <w:tcPr>
            <w:tcW w:w="1600" w:type="dxa"/>
            <w:tcMar>
              <w:top w:w="80" w:type="dxa"/>
              <w:left w:w="120" w:type="dxa"/>
              <w:bottom w:w="80" w:type="dxa"/>
              <w:right w:w="120" w:type="dxa"/>
            </w:tcMar>
            <w:vAlign w:val="center"/>
          </w:tcPr>
          <w:p w14:paraId="385FC788" w14:textId="77777777" w:rsidR="00F55F05" w:rsidRDefault="00000000">
            <w:r>
              <w:rPr>
                <w:sz w:val="20"/>
                <w:szCs w:val="20"/>
              </w:rPr>
              <w:t>Write roles</w:t>
            </w:r>
          </w:p>
        </w:tc>
        <w:tc>
          <w:tcPr>
            <w:tcW w:w="2600" w:type="dxa"/>
            <w:tcMar>
              <w:top w:w="80" w:type="dxa"/>
              <w:left w:w="120" w:type="dxa"/>
              <w:bottom w:w="80" w:type="dxa"/>
              <w:right w:w="120" w:type="dxa"/>
            </w:tcMar>
            <w:vAlign w:val="center"/>
          </w:tcPr>
          <w:p w14:paraId="4D76906F" w14:textId="77777777" w:rsidR="00F55F05" w:rsidRDefault="00000000">
            <w:r>
              <w:rPr>
                <w:sz w:val="20"/>
                <w:szCs w:val="20"/>
              </w:rPr>
              <w:t>Workflow transition</w:t>
            </w:r>
          </w:p>
        </w:tc>
      </w:tr>
      <w:tr w:rsidR="00F55F05" w14:paraId="5F3A6967" w14:textId="77777777">
        <w:tblPrEx>
          <w:tblCellMar>
            <w:top w:w="0" w:type="dxa"/>
            <w:bottom w:w="0" w:type="dxa"/>
          </w:tblCellMar>
        </w:tblPrEx>
        <w:tc>
          <w:tcPr>
            <w:tcW w:w="1400" w:type="dxa"/>
            <w:tcMar>
              <w:top w:w="80" w:type="dxa"/>
              <w:left w:w="120" w:type="dxa"/>
              <w:bottom w:w="80" w:type="dxa"/>
              <w:right w:w="120" w:type="dxa"/>
            </w:tcMar>
            <w:vAlign w:val="center"/>
          </w:tcPr>
          <w:p w14:paraId="2269B879" w14:textId="77777777" w:rsidR="00F55F05" w:rsidRDefault="00000000">
            <w:r>
              <w:rPr>
                <w:sz w:val="20"/>
                <w:szCs w:val="20"/>
              </w:rPr>
              <w:t>GET</w:t>
            </w:r>
          </w:p>
        </w:tc>
        <w:tc>
          <w:tcPr>
            <w:tcW w:w="3200" w:type="dxa"/>
            <w:tcMar>
              <w:top w:w="80" w:type="dxa"/>
              <w:left w:w="120" w:type="dxa"/>
              <w:bottom w:w="80" w:type="dxa"/>
              <w:right w:w="120" w:type="dxa"/>
            </w:tcMar>
            <w:vAlign w:val="center"/>
          </w:tcPr>
          <w:p w14:paraId="4CD6AE68" w14:textId="77777777" w:rsidR="00F55F05" w:rsidRDefault="00000000">
            <w:r>
              <w:rPr>
                <w:sz w:val="20"/>
                <w:szCs w:val="20"/>
              </w:rPr>
              <w:t>/investigations/:id</w:t>
            </w:r>
          </w:p>
        </w:tc>
        <w:tc>
          <w:tcPr>
            <w:tcW w:w="1600" w:type="dxa"/>
            <w:tcMar>
              <w:top w:w="80" w:type="dxa"/>
              <w:left w:w="120" w:type="dxa"/>
              <w:bottom w:w="80" w:type="dxa"/>
              <w:right w:w="120" w:type="dxa"/>
            </w:tcMar>
            <w:vAlign w:val="center"/>
          </w:tcPr>
          <w:p w14:paraId="62EDAB50"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52D20C9B" w14:textId="77777777" w:rsidR="00F55F05" w:rsidRDefault="00000000">
            <w:r>
              <w:rPr>
                <w:sz w:val="20"/>
                <w:szCs w:val="20"/>
              </w:rPr>
              <w:t>AI analysis for one incident</w:t>
            </w:r>
          </w:p>
        </w:tc>
      </w:tr>
      <w:tr w:rsidR="00F55F05" w14:paraId="5CB22A9A" w14:textId="77777777">
        <w:tblPrEx>
          <w:tblCellMar>
            <w:top w:w="0" w:type="dxa"/>
            <w:bottom w:w="0" w:type="dxa"/>
          </w:tblCellMar>
        </w:tblPrEx>
        <w:tc>
          <w:tcPr>
            <w:tcW w:w="1400" w:type="dxa"/>
            <w:tcMar>
              <w:top w:w="80" w:type="dxa"/>
              <w:left w:w="120" w:type="dxa"/>
              <w:bottom w:w="80" w:type="dxa"/>
              <w:right w:w="120" w:type="dxa"/>
            </w:tcMar>
            <w:vAlign w:val="center"/>
          </w:tcPr>
          <w:p w14:paraId="5EEA7F1D" w14:textId="77777777" w:rsidR="00F55F05" w:rsidRDefault="00000000">
            <w:r>
              <w:rPr>
                <w:sz w:val="20"/>
                <w:szCs w:val="20"/>
              </w:rPr>
              <w:t>GET</w:t>
            </w:r>
          </w:p>
        </w:tc>
        <w:tc>
          <w:tcPr>
            <w:tcW w:w="3200" w:type="dxa"/>
            <w:tcMar>
              <w:top w:w="80" w:type="dxa"/>
              <w:left w:w="120" w:type="dxa"/>
              <w:bottom w:w="80" w:type="dxa"/>
              <w:right w:w="120" w:type="dxa"/>
            </w:tcMar>
            <w:vAlign w:val="center"/>
          </w:tcPr>
          <w:p w14:paraId="651B6E8C" w14:textId="77777777" w:rsidR="00F55F05" w:rsidRDefault="00000000">
            <w:r>
              <w:rPr>
                <w:sz w:val="20"/>
                <w:szCs w:val="20"/>
              </w:rPr>
              <w:t>/recommendations/:id</w:t>
            </w:r>
          </w:p>
        </w:tc>
        <w:tc>
          <w:tcPr>
            <w:tcW w:w="1600" w:type="dxa"/>
            <w:tcMar>
              <w:top w:w="80" w:type="dxa"/>
              <w:left w:w="120" w:type="dxa"/>
              <w:bottom w:w="80" w:type="dxa"/>
              <w:right w:w="120" w:type="dxa"/>
            </w:tcMar>
            <w:vAlign w:val="center"/>
          </w:tcPr>
          <w:p w14:paraId="686CEA17"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355D7083" w14:textId="77777777" w:rsidR="00F55F05" w:rsidRDefault="00000000">
            <w:r>
              <w:rPr>
                <w:sz w:val="20"/>
                <w:szCs w:val="20"/>
              </w:rPr>
              <w:t>Recommended actions for one incident</w:t>
            </w:r>
          </w:p>
        </w:tc>
      </w:tr>
      <w:tr w:rsidR="00F55F05" w14:paraId="5C94F1BD" w14:textId="77777777">
        <w:tblPrEx>
          <w:tblCellMar>
            <w:top w:w="0" w:type="dxa"/>
            <w:bottom w:w="0" w:type="dxa"/>
          </w:tblCellMar>
        </w:tblPrEx>
        <w:tc>
          <w:tcPr>
            <w:tcW w:w="1400" w:type="dxa"/>
            <w:tcMar>
              <w:top w:w="80" w:type="dxa"/>
              <w:left w:w="120" w:type="dxa"/>
              <w:bottom w:w="80" w:type="dxa"/>
              <w:right w:w="120" w:type="dxa"/>
            </w:tcMar>
            <w:vAlign w:val="center"/>
          </w:tcPr>
          <w:p w14:paraId="3A194E0E" w14:textId="77777777" w:rsidR="00F55F05" w:rsidRDefault="00000000">
            <w:r>
              <w:rPr>
                <w:sz w:val="20"/>
                <w:szCs w:val="20"/>
              </w:rPr>
              <w:t>GET</w:t>
            </w:r>
          </w:p>
        </w:tc>
        <w:tc>
          <w:tcPr>
            <w:tcW w:w="3200" w:type="dxa"/>
            <w:tcMar>
              <w:top w:w="80" w:type="dxa"/>
              <w:left w:w="120" w:type="dxa"/>
              <w:bottom w:w="80" w:type="dxa"/>
              <w:right w:w="120" w:type="dxa"/>
            </w:tcMar>
            <w:vAlign w:val="center"/>
          </w:tcPr>
          <w:p w14:paraId="77D44F71" w14:textId="77777777" w:rsidR="00F55F05" w:rsidRDefault="00000000">
            <w:r>
              <w:rPr>
                <w:sz w:val="20"/>
                <w:szCs w:val="20"/>
              </w:rPr>
              <w:t>/</w:t>
            </w:r>
            <w:proofErr w:type="gramStart"/>
            <w:r>
              <w:rPr>
                <w:sz w:val="20"/>
                <w:szCs w:val="20"/>
              </w:rPr>
              <w:t>search</w:t>
            </w:r>
            <w:proofErr w:type="gramEnd"/>
          </w:p>
        </w:tc>
        <w:tc>
          <w:tcPr>
            <w:tcW w:w="1600" w:type="dxa"/>
            <w:tcMar>
              <w:top w:w="80" w:type="dxa"/>
              <w:left w:w="120" w:type="dxa"/>
              <w:bottom w:w="80" w:type="dxa"/>
              <w:right w:w="120" w:type="dxa"/>
            </w:tcMar>
            <w:vAlign w:val="center"/>
          </w:tcPr>
          <w:p w14:paraId="26F89285"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2919C485" w14:textId="77777777" w:rsidR="00F55F05" w:rsidRDefault="00000000">
            <w:r>
              <w:rPr>
                <w:sz w:val="20"/>
                <w:szCs w:val="20"/>
              </w:rPr>
              <w:t>Filtered incident search (9 filter fields)</w:t>
            </w:r>
          </w:p>
        </w:tc>
      </w:tr>
      <w:tr w:rsidR="00F55F05" w14:paraId="3820720B" w14:textId="77777777">
        <w:tblPrEx>
          <w:tblCellMar>
            <w:top w:w="0" w:type="dxa"/>
            <w:bottom w:w="0" w:type="dxa"/>
          </w:tblCellMar>
        </w:tblPrEx>
        <w:tc>
          <w:tcPr>
            <w:tcW w:w="1400" w:type="dxa"/>
            <w:tcMar>
              <w:top w:w="80" w:type="dxa"/>
              <w:left w:w="120" w:type="dxa"/>
              <w:bottom w:w="80" w:type="dxa"/>
              <w:right w:w="120" w:type="dxa"/>
            </w:tcMar>
            <w:vAlign w:val="center"/>
          </w:tcPr>
          <w:p w14:paraId="590ACE2E" w14:textId="77777777" w:rsidR="00F55F05" w:rsidRDefault="00000000">
            <w:r>
              <w:rPr>
                <w:sz w:val="20"/>
                <w:szCs w:val="20"/>
              </w:rPr>
              <w:t>GET</w:t>
            </w:r>
          </w:p>
        </w:tc>
        <w:tc>
          <w:tcPr>
            <w:tcW w:w="3200" w:type="dxa"/>
            <w:tcMar>
              <w:top w:w="80" w:type="dxa"/>
              <w:left w:w="120" w:type="dxa"/>
              <w:bottom w:w="80" w:type="dxa"/>
              <w:right w:w="120" w:type="dxa"/>
            </w:tcMar>
            <w:vAlign w:val="center"/>
          </w:tcPr>
          <w:p w14:paraId="0E94917B" w14:textId="77777777" w:rsidR="00F55F05" w:rsidRDefault="00000000">
            <w:r>
              <w:rPr>
                <w:sz w:val="20"/>
                <w:szCs w:val="20"/>
              </w:rPr>
              <w:t>/</w:t>
            </w:r>
            <w:proofErr w:type="gramStart"/>
            <w:r>
              <w:rPr>
                <w:sz w:val="20"/>
                <w:szCs w:val="20"/>
              </w:rPr>
              <w:t>notifications</w:t>
            </w:r>
            <w:proofErr w:type="gramEnd"/>
          </w:p>
        </w:tc>
        <w:tc>
          <w:tcPr>
            <w:tcW w:w="1600" w:type="dxa"/>
            <w:tcMar>
              <w:top w:w="80" w:type="dxa"/>
              <w:left w:w="120" w:type="dxa"/>
              <w:bottom w:w="80" w:type="dxa"/>
              <w:right w:w="120" w:type="dxa"/>
            </w:tcMar>
            <w:vAlign w:val="center"/>
          </w:tcPr>
          <w:p w14:paraId="749DDC32" w14:textId="77777777" w:rsidR="00F55F05" w:rsidRDefault="00000000">
            <w:r>
              <w:rPr>
                <w:sz w:val="20"/>
                <w:szCs w:val="20"/>
              </w:rPr>
              <w:t>Any role</w:t>
            </w:r>
          </w:p>
        </w:tc>
        <w:tc>
          <w:tcPr>
            <w:tcW w:w="2600" w:type="dxa"/>
            <w:tcMar>
              <w:top w:w="80" w:type="dxa"/>
              <w:left w:w="120" w:type="dxa"/>
              <w:bottom w:w="80" w:type="dxa"/>
              <w:right w:w="120" w:type="dxa"/>
            </w:tcMar>
            <w:vAlign w:val="center"/>
          </w:tcPr>
          <w:p w14:paraId="67155310" w14:textId="77777777" w:rsidR="00F55F05" w:rsidRDefault="00000000">
            <w:r>
              <w:rPr>
                <w:sz w:val="20"/>
                <w:szCs w:val="20"/>
              </w:rPr>
              <w:t>Notification history</w:t>
            </w:r>
          </w:p>
        </w:tc>
      </w:tr>
      <w:tr w:rsidR="00F55F05" w14:paraId="47F75B64" w14:textId="77777777">
        <w:tblPrEx>
          <w:tblCellMar>
            <w:top w:w="0" w:type="dxa"/>
            <w:bottom w:w="0" w:type="dxa"/>
          </w:tblCellMar>
        </w:tblPrEx>
        <w:tc>
          <w:tcPr>
            <w:tcW w:w="1400" w:type="dxa"/>
            <w:tcMar>
              <w:top w:w="80" w:type="dxa"/>
              <w:left w:w="120" w:type="dxa"/>
              <w:bottom w:w="80" w:type="dxa"/>
              <w:right w:w="120" w:type="dxa"/>
            </w:tcMar>
            <w:vAlign w:val="center"/>
          </w:tcPr>
          <w:p w14:paraId="4FC3D2AE" w14:textId="77777777" w:rsidR="00F55F05" w:rsidRDefault="00000000">
            <w:r>
              <w:rPr>
                <w:sz w:val="20"/>
                <w:szCs w:val="20"/>
              </w:rPr>
              <w:t>POST</w:t>
            </w:r>
          </w:p>
        </w:tc>
        <w:tc>
          <w:tcPr>
            <w:tcW w:w="3200" w:type="dxa"/>
            <w:tcMar>
              <w:top w:w="80" w:type="dxa"/>
              <w:left w:w="120" w:type="dxa"/>
              <w:bottom w:w="80" w:type="dxa"/>
              <w:right w:w="120" w:type="dxa"/>
            </w:tcMar>
            <w:vAlign w:val="center"/>
          </w:tcPr>
          <w:p w14:paraId="26765061" w14:textId="77777777" w:rsidR="00F55F05" w:rsidRDefault="00000000">
            <w:r>
              <w:rPr>
                <w:sz w:val="20"/>
                <w:szCs w:val="20"/>
              </w:rPr>
              <w:t>/</w:t>
            </w:r>
            <w:proofErr w:type="gramStart"/>
            <w:r>
              <w:rPr>
                <w:sz w:val="20"/>
                <w:szCs w:val="20"/>
              </w:rPr>
              <w:t>notifications</w:t>
            </w:r>
            <w:proofErr w:type="gramEnd"/>
          </w:p>
        </w:tc>
        <w:tc>
          <w:tcPr>
            <w:tcW w:w="1600" w:type="dxa"/>
            <w:tcMar>
              <w:top w:w="80" w:type="dxa"/>
              <w:left w:w="120" w:type="dxa"/>
              <w:bottom w:w="80" w:type="dxa"/>
              <w:right w:w="120" w:type="dxa"/>
            </w:tcMar>
            <w:vAlign w:val="center"/>
          </w:tcPr>
          <w:p w14:paraId="23F653AF" w14:textId="77777777" w:rsidR="00F55F05" w:rsidRDefault="00000000">
            <w:r>
              <w:rPr>
                <w:sz w:val="20"/>
                <w:szCs w:val="20"/>
              </w:rPr>
              <w:t>Write roles</w:t>
            </w:r>
          </w:p>
        </w:tc>
        <w:tc>
          <w:tcPr>
            <w:tcW w:w="2600" w:type="dxa"/>
            <w:tcMar>
              <w:top w:w="80" w:type="dxa"/>
              <w:left w:w="120" w:type="dxa"/>
              <w:bottom w:w="80" w:type="dxa"/>
              <w:right w:w="120" w:type="dxa"/>
            </w:tcMar>
            <w:vAlign w:val="center"/>
          </w:tcPr>
          <w:p w14:paraId="3BF52E20" w14:textId="77777777" w:rsidR="00F55F05" w:rsidRDefault="00000000">
            <w:r>
              <w:rPr>
                <w:sz w:val="20"/>
                <w:szCs w:val="20"/>
              </w:rPr>
              <w:t>Send a simulated notification</w:t>
            </w:r>
          </w:p>
        </w:tc>
      </w:tr>
      <w:tr w:rsidR="00F55F05" w14:paraId="3E02C36B" w14:textId="77777777">
        <w:tblPrEx>
          <w:tblCellMar>
            <w:top w:w="0" w:type="dxa"/>
            <w:bottom w:w="0" w:type="dxa"/>
          </w:tblCellMar>
        </w:tblPrEx>
        <w:tc>
          <w:tcPr>
            <w:tcW w:w="1400" w:type="dxa"/>
            <w:tcMar>
              <w:top w:w="80" w:type="dxa"/>
              <w:left w:w="120" w:type="dxa"/>
              <w:bottom w:w="80" w:type="dxa"/>
              <w:right w:w="120" w:type="dxa"/>
            </w:tcMar>
            <w:vAlign w:val="center"/>
          </w:tcPr>
          <w:p w14:paraId="7779D607" w14:textId="77777777" w:rsidR="00F55F05" w:rsidRDefault="00000000">
            <w:r>
              <w:rPr>
                <w:sz w:val="20"/>
                <w:szCs w:val="20"/>
              </w:rPr>
              <w:t>POST</w:t>
            </w:r>
          </w:p>
        </w:tc>
        <w:tc>
          <w:tcPr>
            <w:tcW w:w="3200" w:type="dxa"/>
            <w:tcMar>
              <w:top w:w="80" w:type="dxa"/>
              <w:left w:w="120" w:type="dxa"/>
              <w:bottom w:w="80" w:type="dxa"/>
              <w:right w:w="120" w:type="dxa"/>
            </w:tcMar>
            <w:vAlign w:val="center"/>
          </w:tcPr>
          <w:p w14:paraId="1814CE6B" w14:textId="77777777" w:rsidR="00F55F05" w:rsidRDefault="00000000">
            <w:r>
              <w:rPr>
                <w:sz w:val="20"/>
                <w:szCs w:val="20"/>
              </w:rPr>
              <w:t>/admin/recompute-statistics</w:t>
            </w:r>
          </w:p>
        </w:tc>
        <w:tc>
          <w:tcPr>
            <w:tcW w:w="1600" w:type="dxa"/>
            <w:tcMar>
              <w:top w:w="80" w:type="dxa"/>
              <w:left w:w="120" w:type="dxa"/>
              <w:bottom w:w="80" w:type="dxa"/>
              <w:right w:w="120" w:type="dxa"/>
            </w:tcMar>
            <w:vAlign w:val="center"/>
          </w:tcPr>
          <w:p w14:paraId="713FACB8" w14:textId="77777777" w:rsidR="00F55F05" w:rsidRDefault="00000000">
            <w:r>
              <w:rPr>
                <w:sz w:val="20"/>
                <w:szCs w:val="20"/>
              </w:rPr>
              <w:t>ADMIN</w:t>
            </w:r>
          </w:p>
        </w:tc>
        <w:tc>
          <w:tcPr>
            <w:tcW w:w="2600" w:type="dxa"/>
            <w:tcMar>
              <w:top w:w="80" w:type="dxa"/>
              <w:left w:w="120" w:type="dxa"/>
              <w:bottom w:w="80" w:type="dxa"/>
              <w:right w:w="120" w:type="dxa"/>
            </w:tcMar>
            <w:vAlign w:val="center"/>
          </w:tcPr>
          <w:p w14:paraId="32D2047B" w14:textId="77777777" w:rsidR="00F55F05" w:rsidRDefault="00000000">
            <w:r>
              <w:rPr>
                <w:sz w:val="20"/>
                <w:szCs w:val="20"/>
              </w:rPr>
              <w:t>Full-collection rebuild of all summary documents (disaster recovery only)</w:t>
            </w:r>
          </w:p>
        </w:tc>
      </w:tr>
    </w:tbl>
    <w:p w14:paraId="0B0FA675" w14:textId="77777777" w:rsidR="00F55F05" w:rsidRDefault="00000000">
      <w:pPr>
        <w:spacing w:before="600"/>
      </w:pPr>
      <w:r>
        <w:rPr>
          <w:i/>
          <w:iCs/>
          <w:color w:val="64748B"/>
        </w:rPr>
        <w:t>End of Document</w:t>
      </w:r>
    </w:p>
    <w:sectPr w:rsidR="00F55F05" w:rsidSect="00F97611">
      <w:headerReference w:type="default" r:id="rId7"/>
      <w:footerReference w:type="default" r:id="rId8"/>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7846E" w14:textId="77777777" w:rsidR="008171E2" w:rsidRDefault="008171E2">
      <w:pPr>
        <w:spacing w:line="240" w:lineRule="auto"/>
      </w:pPr>
      <w:r>
        <w:separator/>
      </w:r>
    </w:p>
  </w:endnote>
  <w:endnote w:type="continuationSeparator" w:id="0">
    <w:p w14:paraId="636C6A6A" w14:textId="77777777" w:rsidR="008171E2" w:rsidRDefault="008171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91CEA" w14:textId="77777777" w:rsidR="00F55F05" w:rsidRDefault="00000000">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F97611">
      <w:rPr>
        <w:noProof/>
        <w:color w:val="64748B"/>
        <w:sz w:val="16"/>
        <w:szCs w:val="16"/>
      </w:rPr>
      <w:t>9</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sidR="00F97611">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FDAA" w14:textId="77777777" w:rsidR="008171E2" w:rsidRDefault="008171E2">
      <w:pPr>
        <w:spacing w:line="240" w:lineRule="auto"/>
      </w:pPr>
      <w:r>
        <w:separator/>
      </w:r>
    </w:p>
  </w:footnote>
  <w:footnote w:type="continuationSeparator" w:id="0">
    <w:p w14:paraId="2EE17FE0" w14:textId="77777777" w:rsidR="008171E2" w:rsidRDefault="008171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2B546" w14:textId="77777777" w:rsidR="00F55F05" w:rsidRDefault="00000000">
    <w:pPr>
      <w:jc w:val="right"/>
    </w:pPr>
    <w:r>
      <w:rPr>
        <w:color w:val="64748B"/>
        <w:sz w:val="16"/>
        <w:szCs w:val="16"/>
      </w:rPr>
      <w:t>PIP — Payment Incident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336E"/>
    <w:multiLevelType w:val="hybridMultilevel"/>
    <w:tmpl w:val="7B3087F6"/>
    <w:lvl w:ilvl="0" w:tplc="4F8281D6">
      <w:start w:val="1"/>
      <w:numFmt w:val="bullet"/>
      <w:lvlText w:val="●"/>
      <w:lvlJc w:val="left"/>
      <w:pPr>
        <w:ind w:left="720" w:hanging="360"/>
      </w:pPr>
    </w:lvl>
    <w:lvl w:ilvl="1" w:tplc="68142E8C">
      <w:start w:val="1"/>
      <w:numFmt w:val="bullet"/>
      <w:lvlText w:val="○"/>
      <w:lvlJc w:val="left"/>
      <w:pPr>
        <w:ind w:left="1440" w:hanging="360"/>
      </w:pPr>
    </w:lvl>
    <w:lvl w:ilvl="2" w:tplc="011CD924">
      <w:start w:val="1"/>
      <w:numFmt w:val="bullet"/>
      <w:lvlText w:val="■"/>
      <w:lvlJc w:val="left"/>
      <w:pPr>
        <w:ind w:left="2160" w:hanging="360"/>
      </w:pPr>
    </w:lvl>
    <w:lvl w:ilvl="3" w:tplc="F7286258">
      <w:start w:val="1"/>
      <w:numFmt w:val="bullet"/>
      <w:lvlText w:val="●"/>
      <w:lvlJc w:val="left"/>
      <w:pPr>
        <w:ind w:left="2880" w:hanging="360"/>
      </w:pPr>
    </w:lvl>
    <w:lvl w:ilvl="4" w:tplc="644E8C72">
      <w:start w:val="1"/>
      <w:numFmt w:val="bullet"/>
      <w:lvlText w:val="○"/>
      <w:lvlJc w:val="left"/>
      <w:pPr>
        <w:ind w:left="3600" w:hanging="360"/>
      </w:pPr>
    </w:lvl>
    <w:lvl w:ilvl="5" w:tplc="874289AA">
      <w:start w:val="1"/>
      <w:numFmt w:val="bullet"/>
      <w:lvlText w:val="■"/>
      <w:lvlJc w:val="left"/>
      <w:pPr>
        <w:ind w:left="4320" w:hanging="360"/>
      </w:pPr>
    </w:lvl>
    <w:lvl w:ilvl="6" w:tplc="C3AE6EF2">
      <w:start w:val="1"/>
      <w:numFmt w:val="bullet"/>
      <w:lvlText w:val="●"/>
      <w:lvlJc w:val="left"/>
      <w:pPr>
        <w:ind w:left="5040" w:hanging="360"/>
      </w:pPr>
    </w:lvl>
    <w:lvl w:ilvl="7" w:tplc="ABA2FC22">
      <w:start w:val="1"/>
      <w:numFmt w:val="bullet"/>
      <w:lvlText w:val="●"/>
      <w:lvlJc w:val="left"/>
      <w:pPr>
        <w:ind w:left="5760" w:hanging="360"/>
      </w:pPr>
    </w:lvl>
    <w:lvl w:ilvl="8" w:tplc="576AFC5C">
      <w:start w:val="1"/>
      <w:numFmt w:val="bullet"/>
      <w:lvlText w:val="●"/>
      <w:lvlJc w:val="left"/>
      <w:pPr>
        <w:ind w:left="6480" w:hanging="360"/>
      </w:pPr>
    </w:lvl>
  </w:abstractNum>
  <w:abstractNum w:abstractNumId="1" w15:restartNumberingAfterBreak="0">
    <w:nsid w:val="7D060FF2"/>
    <w:multiLevelType w:val="hybridMultilevel"/>
    <w:tmpl w:val="ED96274A"/>
    <w:lvl w:ilvl="0" w:tplc="CA281EFE">
      <w:start w:val="1"/>
      <w:numFmt w:val="bullet"/>
      <w:lvlText w:val="•"/>
      <w:lvlJc w:val="left"/>
      <w:pPr>
        <w:ind w:left="480" w:hanging="260"/>
      </w:pPr>
    </w:lvl>
    <w:lvl w:ilvl="1" w:tplc="54C6A3EC">
      <w:start w:val="1"/>
      <w:numFmt w:val="bullet"/>
      <w:lvlText w:val="◦"/>
      <w:lvlJc w:val="left"/>
      <w:pPr>
        <w:ind w:left="900" w:hanging="260"/>
      </w:pPr>
    </w:lvl>
    <w:lvl w:ilvl="2" w:tplc="0BF4D42A">
      <w:numFmt w:val="decimal"/>
      <w:lvlText w:val=""/>
      <w:lvlJc w:val="left"/>
    </w:lvl>
    <w:lvl w:ilvl="3" w:tplc="01709608">
      <w:numFmt w:val="decimal"/>
      <w:lvlText w:val=""/>
      <w:lvlJc w:val="left"/>
    </w:lvl>
    <w:lvl w:ilvl="4" w:tplc="4A5ADE48">
      <w:numFmt w:val="decimal"/>
      <w:lvlText w:val=""/>
      <w:lvlJc w:val="left"/>
    </w:lvl>
    <w:lvl w:ilvl="5" w:tplc="0602C3C4">
      <w:numFmt w:val="decimal"/>
      <w:lvlText w:val=""/>
      <w:lvlJc w:val="left"/>
    </w:lvl>
    <w:lvl w:ilvl="6" w:tplc="E06E6D30">
      <w:numFmt w:val="decimal"/>
      <w:lvlText w:val=""/>
      <w:lvlJc w:val="left"/>
    </w:lvl>
    <w:lvl w:ilvl="7" w:tplc="53A69278">
      <w:numFmt w:val="decimal"/>
      <w:lvlText w:val=""/>
      <w:lvlJc w:val="left"/>
    </w:lvl>
    <w:lvl w:ilvl="8" w:tplc="8D18693A">
      <w:numFmt w:val="decimal"/>
      <w:lvlText w:val=""/>
      <w:lvlJc w:val="left"/>
    </w:lvl>
  </w:abstractNum>
  <w:num w:numId="1" w16cid:durableId="1732314819">
    <w:abstractNumId w:val="0"/>
    <w:lvlOverride w:ilvl="0">
      <w:startOverride w:val="1"/>
    </w:lvlOverride>
  </w:num>
  <w:num w:numId="2" w16cid:durableId="4731790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F05"/>
    <w:rsid w:val="001232F9"/>
    <w:rsid w:val="008171E2"/>
    <w:rsid w:val="00F55F05"/>
    <w:rsid w:val="00F97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ACE2C"/>
  <w15:docId w15:val="{B592FF53-1024-4E47-879D-C0461001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563EB"/>
      <w:sz w:val="32"/>
      <w:szCs w:val="32"/>
    </w:rPr>
  </w:style>
  <w:style w:type="paragraph" w:styleId="Heading2">
    <w:name w:val="heading 2"/>
    <w:uiPriority w:val="9"/>
    <w:unhideWhenUsed/>
    <w:qFormat/>
    <w:pPr>
      <w:spacing w:before="300" w:after="150"/>
      <w:outlineLvl w:val="1"/>
    </w:pPr>
    <w:rPr>
      <w:b/>
      <w:bCs/>
      <w:color w:val="0F172A"/>
      <w:sz w:val="26"/>
      <w:szCs w:val="26"/>
    </w:rPr>
  </w:style>
  <w:style w:type="paragraph" w:styleId="Heading3">
    <w:name w:val="heading 3"/>
    <w:uiPriority w:val="9"/>
    <w:unhideWhenUsed/>
    <w:qFormat/>
    <w:pPr>
      <w:spacing w:before="200" w:after="100"/>
      <w:outlineLvl w:val="2"/>
    </w:pPr>
    <w:rPr>
      <w:b/>
      <w:bCs/>
      <w:color w:val="0F172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97611"/>
    <w:pPr>
      <w:spacing w:after="100"/>
    </w:pPr>
  </w:style>
  <w:style w:type="paragraph" w:styleId="TOC2">
    <w:name w:val="toc 2"/>
    <w:basedOn w:val="Normal"/>
    <w:next w:val="Normal"/>
    <w:autoRedefine/>
    <w:uiPriority w:val="39"/>
    <w:unhideWhenUsed/>
    <w:rsid w:val="00F97611"/>
    <w:pPr>
      <w:spacing w:after="100"/>
      <w:ind w:left="220"/>
    </w:pPr>
  </w:style>
  <w:style w:type="paragraph" w:styleId="TOC3">
    <w:name w:val="toc 3"/>
    <w:basedOn w:val="Normal"/>
    <w:next w:val="Normal"/>
    <w:autoRedefine/>
    <w:uiPriority w:val="39"/>
    <w:unhideWhenUsed/>
    <w:rsid w:val="00F976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5296</Words>
  <Characters>30190</Characters>
  <Application>Microsoft Office Word</Application>
  <DocSecurity>0</DocSecurity>
  <Lines>251</Lines>
  <Paragraphs>70</Paragraphs>
  <ScaleCrop>false</ScaleCrop>
  <Company/>
  <LinksUpToDate>false</LinksUpToDate>
  <CharactersWithSpaces>35416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FEBIN K REJI</cp:lastModifiedBy>
  <cp:revision>2</cp:revision>
  <dcterms:created xsi:type="dcterms:W3CDTF">2026-07-16T09:39:00Z</dcterms:created>
  <dcterms:modified xsi:type="dcterms:W3CDTF">2026-07-16T09:43:00Z</dcterms:modified>
</cp:coreProperties>
</file>