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51246171" w14:textId="1764F6AD" w:rsidR="00EA6434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7726709" w:history="1">
            <w:r w:rsidR="00EA6434" w:rsidRPr="0082331B">
              <w:rPr>
                <w:rStyle w:val="Hiperligao"/>
                <w:noProof/>
              </w:rPr>
              <w:t>Exercício 1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_Toc167726709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BBB074F" w14:textId="5616534F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0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Códigos de controlo de erros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_Toc167726710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1146B0B" w14:textId="338E9E85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1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Ausência de código de controlo de erros (Alínea i)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_Toc167726711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3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75B5CE4" w14:textId="4B1EA2A2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2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repetição (Alínea ii)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_Toc167726712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5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27074CC7" w14:textId="6E46C6BE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3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Hamming (Alínea iii)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_Toc167726713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E193FBD" w14:textId="453EBFA8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4" w:history="1">
            <w:r w:rsidR="00EA6434" w:rsidRPr="0082331B">
              <w:rPr>
                <w:rStyle w:val="Hiperligao"/>
                <w:noProof/>
              </w:rPr>
              <w:t>Exercício 2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_Toc167726714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9AF2083" w14:textId="71A380CF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5" w:history="1">
            <w:r w:rsidR="00EA6434" w:rsidRPr="0082331B">
              <w:rPr>
                <w:rStyle w:val="Hiperligao"/>
                <w:noProof/>
              </w:rPr>
              <w:t>Função de Progressão Aritmética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_Toc167726715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E7EF5D1" w14:textId="094324A8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6" w:history="1">
            <w:r w:rsidR="00EA6434" w:rsidRPr="0082331B">
              <w:rPr>
                <w:rStyle w:val="Hiperligao"/>
                <w:noProof/>
              </w:rPr>
              <w:t>Função Fatorial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_Toc167726716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11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7A91D8F" w14:textId="202593B8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7" w:history="1">
            <w:r w:rsidR="00EA6434" w:rsidRPr="0082331B">
              <w:rPr>
                <w:rStyle w:val="Hiperligao"/>
                <w:noProof/>
              </w:rPr>
              <w:t>Função Mínimo Múltiplo Comum (MMC)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_Toc167726717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DDFA720" w14:textId="50792402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8" w:history="1">
            <w:r w:rsidR="00EA6434" w:rsidRPr="0082331B">
              <w:rPr>
                <w:rStyle w:val="Hiperligao"/>
                <w:noProof/>
              </w:rPr>
              <w:t>Função de Números Primos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_Toc167726718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13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81B6EF7" w14:textId="5E192F57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9" w:history="1">
            <w:r w:rsidR="00EA6434" w:rsidRPr="0082331B">
              <w:rPr>
                <w:rStyle w:val="Hiperligao"/>
                <w:noProof/>
              </w:rPr>
              <w:t>Função de Frequência de Símbolos em Arquivos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F7CA26B" w14:textId="3256A97A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0" w:history="1">
            <w:r w:rsidR="00EA6434" w:rsidRPr="0082331B">
              <w:rPr>
                <w:rStyle w:val="Hiperligao"/>
                <w:noProof/>
              </w:rPr>
              <w:t>Exercício 3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_Toc167726720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B6FAE8D" w14:textId="65DAF368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1" w:history="1">
            <w:r w:rsidR="00EA6434" w:rsidRPr="0082331B">
              <w:rPr>
                <w:rStyle w:val="Hiperligao"/>
                <w:noProof/>
              </w:rPr>
              <w:t>Análise à informação própria e à entropia e recolha do histograma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_Toc167726721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15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6881C3B" w14:textId="30BE0964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2" w:history="1">
            <w:r w:rsidR="00EA6434" w:rsidRPr="0082331B">
              <w:rPr>
                <w:rStyle w:val="Hiperligao"/>
                <w:noProof/>
              </w:rPr>
              <w:t>Estimativas de ocorrências de símbolos e pares de símbolos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_Toc167726722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3EAFE870" w14:textId="1F4F4CF0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3" w:history="1">
            <w:r w:rsidR="00EA6434" w:rsidRPr="0082331B">
              <w:rPr>
                <w:rStyle w:val="Hiperligao"/>
                <w:noProof/>
              </w:rPr>
              <w:t>Exercício 4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_Toc167726723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D74E4D4" w14:textId="55E2EAE0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4" w:history="1">
            <w:r w:rsidR="00EA6434" w:rsidRPr="0082331B">
              <w:rPr>
                <w:rStyle w:val="Hiperligao"/>
                <w:noProof/>
              </w:rPr>
              <w:t>Implementação Genérica de Fonte de Símbolos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_Toc167726724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18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87B988C" w14:textId="4DDC1D96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5" w:history="1">
            <w:r w:rsidR="00EA6434" w:rsidRPr="0082331B">
              <w:rPr>
                <w:rStyle w:val="Hiperligao"/>
                <w:noProof/>
              </w:rPr>
              <w:t>Geradores de Símbolos Específicos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_Toc167726725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19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897EC55" w14:textId="5224CC3B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6" w:history="1">
            <w:r w:rsidR="00EA6434" w:rsidRPr="0082331B">
              <w:rPr>
                <w:rStyle w:val="Hiperligao"/>
                <w:noProof/>
              </w:rPr>
              <w:t>Códigos PIN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_Toc167726726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19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47523891" w14:textId="03794AD9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7" w:history="1">
            <w:r w:rsidR="00EA6434" w:rsidRPr="0082331B">
              <w:rPr>
                <w:rStyle w:val="Hiperligao"/>
                <w:noProof/>
              </w:rPr>
              <w:t>Chaves do Euromilhões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_Toc167726727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3850FBA7" w14:textId="6FCF4EDB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8" w:history="1">
            <w:r w:rsidR="00EA6434" w:rsidRPr="0082331B">
              <w:rPr>
                <w:rStyle w:val="Hiperligao"/>
                <w:noProof/>
              </w:rPr>
              <w:t>Palavras-passe robustas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_Toc167726728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5D2FB81" w14:textId="759899A2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9" w:history="1">
            <w:r w:rsidR="00EA6434" w:rsidRPr="0082331B">
              <w:rPr>
                <w:rStyle w:val="Hiperligao"/>
                <w:noProof/>
              </w:rPr>
              <w:t>Compressão de Dados e Taxa de Compressão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21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A07426D" w14:textId="5C31C955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0" w:history="1">
            <w:r w:rsidR="00EA6434" w:rsidRPr="0082331B">
              <w:rPr>
                <w:rStyle w:val="Hiperligao"/>
                <w:noProof/>
              </w:rPr>
              <w:t>Exercício 5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_Toc167726730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638C4323" w14:textId="1FD3A02C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1" w:history="1">
            <w:r w:rsidR="00EA6434" w:rsidRPr="0082331B">
              <w:rPr>
                <w:rStyle w:val="Hiperligao"/>
                <w:noProof/>
                <w:lang w:eastAsia="pt-PT"/>
              </w:rPr>
              <w:t>Sistemas Criptográficos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_Toc167726731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6F87301" w14:textId="6D3D1BF9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2" w:history="1">
            <w:r w:rsidR="00EA6434" w:rsidRPr="0082331B">
              <w:rPr>
                <w:rStyle w:val="Hiperligao"/>
                <w:noProof/>
                <w:lang w:eastAsia="pt-PT"/>
              </w:rPr>
              <w:t>Cifra de Vernam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_Toc167726732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460A64F" w14:textId="718447A6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3" w:history="1">
            <w:r w:rsidR="00EA6434" w:rsidRPr="0082331B">
              <w:rPr>
                <w:rStyle w:val="Hiperligao"/>
                <w:noProof/>
                <w:lang w:eastAsia="pt-PT"/>
              </w:rPr>
              <w:t>Realização do Exercício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_Toc167726733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23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AD90057" w14:textId="54A81DF0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4" w:history="1">
            <w:r w:rsidR="00EA6434" w:rsidRPr="0082331B">
              <w:rPr>
                <w:rStyle w:val="Hiperligao"/>
                <w:noProof/>
              </w:rPr>
              <w:t>Exercício 6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_Toc167726734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1EEC2B4" w14:textId="7C2D687C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5" w:history="1">
            <w:r w:rsidR="00EA6434" w:rsidRPr="0082331B">
              <w:rPr>
                <w:rStyle w:val="Hiperligao"/>
                <w:noProof/>
              </w:rPr>
              <w:t>Binary Symmetric Channel (BSC)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_Toc167726735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FB0369B" w14:textId="2E1A3C90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6" w:history="1">
            <w:r w:rsidR="00EA6434" w:rsidRPr="0082331B">
              <w:rPr>
                <w:rStyle w:val="Hiperligao"/>
                <w:noProof/>
              </w:rPr>
              <w:t>Outros Exemplos de Transmissão de Sequências de Bits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_Toc167726736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25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62B8929" w14:textId="1A15E5C9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7" w:history="1">
            <w:r w:rsidR="00EA6434" w:rsidRPr="0082331B">
              <w:rPr>
                <w:rStyle w:val="Hiperligao"/>
                <w:noProof/>
              </w:rPr>
              <w:t>Transmissões de ficheiros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_Toc167726737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26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F39D437" w14:textId="4ADCC40A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8" w:history="1">
            <w:r w:rsidR="00EA6434" w:rsidRPr="0082331B">
              <w:rPr>
                <w:rStyle w:val="Hiperligao"/>
                <w:noProof/>
              </w:rPr>
              <w:t>Bibliografia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_Toc167726738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F81F9B5" w14:textId="688F3897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7726709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6F0BC5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7726710"/>
      <w:r>
        <w:rPr>
          <w:rFonts w:ascii="Calibri" w:eastAsia="SimHei" w:hAnsi="Calibri" w:cs="Times New Roman"/>
          <w:b/>
          <w:sz w:val="28"/>
          <w:szCs w:val="28"/>
        </w:rP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 xml:space="preserve">Os códigos de controlo de erros lecionados em aula são: o código de repetição, o código de bit paridade par, 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e o CRC (Cyclic </w:t>
      </w:r>
      <w:proofErr w:type="spellStart"/>
      <w:r>
        <w:rPr>
          <w:lang w:eastAsia="pt-PT"/>
        </w:rPr>
        <w:t>Redundant</w:t>
      </w:r>
      <w:proofErr w:type="spellEnd"/>
      <w:r>
        <w:rPr>
          <w:lang w:eastAsia="pt-PT"/>
        </w:rPr>
        <w:t xml:space="preserve"> Check). Destes códigos apresentados, recorreremos ao código de repetição e ao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Uma propriedade destes códigos é a distância mínima (</w:t>
      </w:r>
      <w:proofErr w:type="spellStart"/>
      <w:r>
        <w:rPr>
          <w:lang w:eastAsia="pt-PT"/>
        </w:rPr>
        <w:t>dmin</w:t>
      </w:r>
      <w:proofErr w:type="spellEnd"/>
      <w:r>
        <w:rPr>
          <w:lang w:eastAsia="pt-PT"/>
        </w:rPr>
        <w:t xml:space="preserve">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 xml:space="preserve">Figura 1 – Fórmula de determinação do limite máximo de bits errados para existir deteção de erros na transmissão (l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 xml:space="preserve">Figura 2 – Fórmula de determinação do limite máximo de bits errados para existir correção de erros na transmissão (t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66EEC8EB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3" w:name="_Toc167726711"/>
      <w:r>
        <w:rPr>
          <w:rFonts w:ascii="Calibri" w:eastAsia="SimHei" w:hAnsi="Calibri" w:cs="Times New Roman"/>
          <w:b/>
          <w:sz w:val="28"/>
          <w:szCs w:val="28"/>
        </w:rPr>
        <w:t>Ausência de código de controlo de erros</w:t>
      </w:r>
      <w:r w:rsidR="00BB5CCC">
        <w:rPr>
          <w:rFonts w:ascii="Calibri" w:eastAsia="SimHei" w:hAnsi="Calibri" w:cs="Times New Roman"/>
          <w:b/>
          <w:sz w:val="28"/>
          <w:szCs w:val="28"/>
        </w:rPr>
        <w:t xml:space="preserve"> (Alínea 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1CD6483E" w:rsidR="00F62312" w:rsidRPr="00F62312" w:rsidRDefault="00C47FD7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4" w:name="_Toc167726712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repetição</w:t>
      </w:r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bookmarkStart w:id="9" w:name="_Hlk167739645"/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44135F4F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</w:t>
      </w:r>
      <w:r w:rsidR="00AE6A91"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bookmarkEnd w:id="9"/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14F26582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14F26582" w:rsidR="00F62312" w:rsidRPr="00F62312" w:rsidRDefault="001E3F83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0" w:name="_Toc167726713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 xml:space="preserve">Código de </w:t>
      </w:r>
      <w:proofErr w:type="spellStart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Hamming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10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pretende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-se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, de novo, 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>
        <w:rPr>
          <w:rFonts w:ascii="Roboto" w:eastAsia="SimSun" w:hAnsi="Roboto" w:cs="Times New Roman"/>
          <w:b/>
          <w:bCs/>
          <w:szCs w:val="22"/>
        </w:rPr>
        <w:t xml:space="preserve">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113101DD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</w:t>
      </w:r>
      <w:r>
        <w:fldChar w:fldCharType="end"/>
      </w:r>
      <w:r>
        <w:t xml:space="preserve">4 – Tabela de síndromas específica para o código de </w:t>
      </w:r>
      <w:proofErr w:type="spellStart"/>
      <w:r>
        <w:t>Hamming</w:t>
      </w:r>
      <w:proofErr w:type="spellEnd"/>
      <w:r>
        <w:t xml:space="preserve">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1646AC41" w:rsidR="0009675D" w:rsidRDefault="00AE6A91" w:rsidP="00AE6A9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4AE66C" wp14:editId="3CAA7F5B">
                <wp:simplePos x="0" y="0"/>
                <wp:positionH relativeFrom="margin">
                  <wp:align>right</wp:align>
                </wp:positionH>
                <wp:positionV relativeFrom="paragraph">
                  <wp:posOffset>3348990</wp:posOffset>
                </wp:positionV>
                <wp:extent cx="5395595" cy="635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6" y="19800"/>
                    <wp:lineTo x="21506" y="0"/>
                    <wp:lineTo x="0" y="0"/>
                  </wp:wrapPolygon>
                </wp:wrapTight>
                <wp:docPr id="14854345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7CCDB" w14:textId="4A59AF6A" w:rsidR="00AE6A91" w:rsidRPr="00F26EBB" w:rsidRDefault="00AE6A91" w:rsidP="00AE6A9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15 - Resultados da simulação com código de </w:t>
                            </w:r>
                            <w:proofErr w:type="spellStart"/>
                            <w:r>
                              <w:t>Hamming</w:t>
                            </w:r>
                            <w:proofErr w:type="spellEnd"/>
                            <w:r>
                              <w:t xml:space="preserve"> (7,4)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AE66C" id="_x0000_s1027" type="#_x0000_t202" style="position:absolute;left:0;text-align:left;margin-left:373.65pt;margin-top:263.7pt;width:424.85pt;height:.05pt;z-index:-251627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YuGQ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57dzziTFbq7n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" stroked="f">
                <v:textbox style="mso-fit-shape-to-text:t" inset="0,0,0,0">
                  <w:txbxContent>
                    <w:p w14:paraId="4447CCDB" w14:textId="4A59AF6A" w:rsidR="00AE6A91" w:rsidRPr="00F26EBB" w:rsidRDefault="00AE6A91" w:rsidP="00AE6A9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15 - Resultados da simulação com código de </w:t>
                      </w:r>
                      <w:proofErr w:type="spellStart"/>
                      <w:r>
                        <w:t>Hamming</w:t>
                      </w:r>
                      <w:proofErr w:type="spellEnd"/>
                      <w:r>
                        <w:t xml:space="preserve"> (7,4)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E2AD95F" wp14:editId="02B6258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69845" cy="3290570"/>
            <wp:effectExtent l="0" t="0" r="1905" b="5080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3899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1"/>
                    <a:stretch/>
                  </pic:blipFill>
                  <pic:spPr bwMode="auto">
                    <a:xfrm>
                      <a:off x="0" y="0"/>
                      <a:ext cx="256984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8F717" wp14:editId="3157D97C">
            <wp:extent cx="2549236" cy="3296756"/>
            <wp:effectExtent l="0" t="0" r="3810" b="0"/>
            <wp:docPr id="12600454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81" b="2443"/>
                    <a:stretch/>
                  </pic:blipFill>
                  <pic:spPr bwMode="auto">
                    <a:xfrm>
                      <a:off x="0" y="0"/>
                      <a:ext cx="2551890" cy="3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33B45A94" w14:textId="77777777" w:rsidR="00AE6A91" w:rsidRDefault="00AE6A91" w:rsidP="00AE6A9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Com as imagens apresentadas acima conseguimos perceber que:</w:t>
      </w:r>
    </w:p>
    <w:p w14:paraId="2903A467" w14:textId="4A42932F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 implementação com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irá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recebida;</w:t>
      </w:r>
    </w:p>
    <w:p w14:paraId="0BC6C595" w14:textId="77777777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6396A783" w14:textId="760BF719" w:rsidR="00AE6A91" w:rsidRDefault="00AE6A91" w:rsidP="00AE6A9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 xml:space="preserve">, quer a transmissão aplique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>, quer não;</w:t>
      </w:r>
    </w:p>
    <w:p w14:paraId="2CBCC54D" w14:textId="13AAB5B1" w:rsidR="00856D06" w:rsidRDefault="00AE6A91" w:rsidP="008C6DE0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 xml:space="preserve">Menor será a diferença entre o número de bits errados da transmissão com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 w:rsidRPr="006E55E3">
        <w:rPr>
          <w:rFonts w:ascii="Roboto" w:eastAsia="SimSun" w:hAnsi="Roboto" w:cs="Times New Roman"/>
          <w:b/>
          <w:bCs/>
          <w:szCs w:val="22"/>
        </w:rPr>
        <w:t xml:space="preserve"> e o número de bits errados da transmissão sem código de controlo de erros</w:t>
      </w:r>
      <w:r>
        <w:rPr>
          <w:rFonts w:ascii="Roboto" w:eastAsia="SimSun" w:hAnsi="Roboto" w:cs="Times New Roman"/>
          <w:szCs w:val="22"/>
        </w:rPr>
        <w:t>. Isto porque, quanto maior for o BER da transmissão, maior será a probabilidade de cada bloco de bits apresentar erros em mais do que 1 bit, impossibilitando a correção dos mesmos.</w:t>
      </w:r>
    </w:p>
    <w:p w14:paraId="3B97722E" w14:textId="77777777" w:rsidR="00AE6A91" w:rsidRDefault="00AE6A91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260" w14:textId="17090365" w:rsidR="00856D06" w:rsidRDefault="00856D06" w:rsidP="008C6DE0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0,001</w:t>
      </w: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1" w:name="_Toc167726714"/>
      <w:r>
        <w:t>Exercício</w:t>
      </w:r>
      <w:r w:rsidR="00D8099B">
        <w:t xml:space="preserve"> 2</w:t>
      </w:r>
      <w:bookmarkEnd w:id="11"/>
    </w:p>
    <w:p w14:paraId="02E4EB43" w14:textId="2176FA81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Neste </w:t>
      </w:r>
      <w:r>
        <w:rPr>
          <w:rFonts w:ascii="Roboto" w:hAnsi="Roboto"/>
          <w:color w:val="111111"/>
          <w:shd w:val="clear" w:color="auto" w:fill="FFFFFF"/>
        </w:rPr>
        <w:t>exercício</w:t>
      </w:r>
      <w:r>
        <w:rPr>
          <w:rFonts w:ascii="Roboto" w:hAnsi="Roboto"/>
          <w:color w:val="111111"/>
          <w:shd w:val="clear" w:color="auto" w:fill="FFFFFF"/>
        </w:rPr>
        <w:t>, exploraremos os conceitos de </w:t>
      </w:r>
      <w:r>
        <w:rPr>
          <w:rStyle w:val="Forte"/>
          <w:rFonts w:ascii="Roboto" w:hAnsi="Roboto"/>
          <w:color w:val="111111"/>
          <w:shd w:val="clear" w:color="auto" w:fill="FFFFFF"/>
        </w:rPr>
        <w:t>erros em rajada</w:t>
      </w:r>
      <w:r>
        <w:rPr>
          <w:rFonts w:ascii="Roboto" w:hAnsi="Roboto"/>
          <w:color w:val="111111"/>
          <w:shd w:val="clear" w:color="auto" w:fill="FFFFFF"/>
        </w:rPr>
        <w:t> e </w:t>
      </w:r>
      <w:r>
        <w:rPr>
          <w:rStyle w:val="Forte"/>
          <w:rFonts w:ascii="Roboto" w:hAnsi="Roboto"/>
          <w:color w:val="111111"/>
          <w:shd w:val="clear" w:color="auto" w:fill="FFFFFF"/>
        </w:rPr>
        <w:t>deteção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 de erros com Cyclic Redundancy Check (CRC)</w:t>
      </w:r>
      <w:r>
        <w:rPr>
          <w:rFonts w:ascii="Roboto" w:hAnsi="Roboto"/>
          <w:color w:val="111111"/>
          <w:shd w:val="clear" w:color="auto" w:fill="FFFFFF"/>
        </w:rPr>
        <w:t xml:space="preserve">. Primeiro, abordaremos como os erros em rajada afetam a integridade dos dados transmitidos. Em seguida, discutiremos o uso do CRC para </w:t>
      </w:r>
      <w:r>
        <w:rPr>
          <w:rFonts w:ascii="Roboto" w:hAnsi="Roboto"/>
          <w:color w:val="111111"/>
          <w:shd w:val="clear" w:color="auto" w:fill="FFFFFF"/>
        </w:rPr>
        <w:t>detetar</w:t>
      </w:r>
      <w:r>
        <w:rPr>
          <w:rFonts w:ascii="Roboto" w:hAnsi="Roboto"/>
          <w:color w:val="111111"/>
          <w:shd w:val="clear" w:color="auto" w:fill="FFFFFF"/>
        </w:rPr>
        <w:t xml:space="preserve"> erros em blocos de dados.</w:t>
      </w:r>
    </w:p>
    <w:p w14:paraId="7E064E42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25ABBE1D" w14:textId="6AB31DEE" w:rsidR="00D25BDE" w:rsidRPr="00D25BDE" w:rsidRDefault="00D25BDE" w:rsidP="00D25BDE">
      <w:pPr>
        <w:pStyle w:val="Ttulo"/>
        <w:rPr>
          <w:sz w:val="32"/>
          <w:szCs w:val="32"/>
          <w:shd w:val="clear" w:color="auto" w:fill="FFFFFF"/>
        </w:rPr>
      </w:pPr>
      <w:proofErr w:type="spellStart"/>
      <w:r w:rsidRPr="00D25BDE">
        <w:rPr>
          <w:sz w:val="32"/>
          <w:szCs w:val="32"/>
          <w:shd w:val="clear" w:color="auto" w:fill="FFFFFF"/>
        </w:rPr>
        <w:t>Erros</w:t>
      </w:r>
      <w:proofErr w:type="spellEnd"/>
      <w:r w:rsidRPr="00D25BDE">
        <w:rPr>
          <w:sz w:val="32"/>
          <w:szCs w:val="32"/>
          <w:shd w:val="clear" w:color="auto" w:fill="FFFFFF"/>
        </w:rPr>
        <w:t xml:space="preserve"> </w:t>
      </w:r>
      <w:proofErr w:type="spellStart"/>
      <w:r w:rsidRPr="00D25BDE">
        <w:rPr>
          <w:sz w:val="32"/>
          <w:szCs w:val="32"/>
          <w:shd w:val="clear" w:color="auto" w:fill="FFFFFF"/>
        </w:rPr>
        <w:t>em</w:t>
      </w:r>
      <w:proofErr w:type="spellEnd"/>
      <w:r w:rsidRPr="00D25BDE">
        <w:rPr>
          <w:sz w:val="32"/>
          <w:szCs w:val="32"/>
          <w:shd w:val="clear" w:color="auto" w:fill="FFFFFF"/>
        </w:rPr>
        <w:t xml:space="preserve"> </w:t>
      </w:r>
      <w:proofErr w:type="spellStart"/>
      <w:r w:rsidRPr="00D25BDE">
        <w:rPr>
          <w:sz w:val="32"/>
          <w:szCs w:val="32"/>
          <w:shd w:val="clear" w:color="auto" w:fill="FFFFFF"/>
        </w:rPr>
        <w:t>rajada</w:t>
      </w:r>
      <w:proofErr w:type="spellEnd"/>
      <w:r w:rsidRPr="00D25BDE">
        <w:rPr>
          <w:sz w:val="32"/>
          <w:szCs w:val="32"/>
          <w:shd w:val="clear" w:color="auto" w:fill="FFFFFF"/>
        </w:rPr>
        <w:t xml:space="preserve"> (Burst)</w:t>
      </w:r>
      <w:r w:rsidR="00082561">
        <w:rPr>
          <w:sz w:val="32"/>
          <w:szCs w:val="32"/>
          <w:shd w:val="clear" w:color="auto" w:fill="FFFFFF"/>
        </w:rPr>
        <w:t xml:space="preserve"> – </w:t>
      </w:r>
      <w:proofErr w:type="spellStart"/>
      <w:r w:rsidR="00082561">
        <w:rPr>
          <w:sz w:val="32"/>
          <w:szCs w:val="32"/>
          <w:shd w:val="clear" w:color="auto" w:fill="FFFFFF"/>
        </w:rPr>
        <w:t>Al</w:t>
      </w:r>
      <w:r w:rsidR="00666270">
        <w:rPr>
          <w:sz w:val="32"/>
          <w:szCs w:val="32"/>
          <w:shd w:val="clear" w:color="auto" w:fill="FFFFFF"/>
        </w:rPr>
        <w:t>í</w:t>
      </w:r>
      <w:r w:rsidR="00082561">
        <w:rPr>
          <w:sz w:val="32"/>
          <w:szCs w:val="32"/>
          <w:shd w:val="clear" w:color="auto" w:fill="FFFFFF"/>
        </w:rPr>
        <w:t>nea</w:t>
      </w:r>
      <w:proofErr w:type="spellEnd"/>
      <w:r w:rsidR="00082561">
        <w:rPr>
          <w:sz w:val="32"/>
          <w:szCs w:val="32"/>
          <w:shd w:val="clear" w:color="auto" w:fill="FFFFFF"/>
        </w:rPr>
        <w:t xml:space="preserve"> (a)</w:t>
      </w:r>
    </w:p>
    <w:p w14:paraId="411F7F1C" w14:textId="6E6A4A76" w:rsidR="00046174" w:rsidRPr="00046174" w:rsidRDefault="00D25BDE" w:rsidP="008E4B4E">
      <w:pPr>
        <w:rPr>
          <w:rFonts w:eastAsia="Times New Roman"/>
          <w:lang w:eastAsia="pt-PT"/>
        </w:rPr>
      </w:pPr>
      <w:r w:rsidRPr="00046174">
        <w:rPr>
          <w:shd w:val="clear" w:color="auto" w:fill="FFFFFF"/>
        </w:rPr>
        <w:t xml:space="preserve">Erros em rajada ocorrem quando vários bits consecutivos em uma unidade de dados são corrompidos durante a transmissão. </w:t>
      </w:r>
      <w:r w:rsidR="00046174" w:rsidRPr="00046174">
        <w:rPr>
          <w:rFonts w:eastAsia="Times New Roman"/>
          <w:lang w:eastAsia="pt-PT"/>
        </w:rPr>
        <w:t>Os </w:t>
      </w:r>
      <w:r w:rsidR="00046174" w:rsidRPr="00046174">
        <w:rPr>
          <w:rFonts w:eastAsia="Times New Roman"/>
          <w:b/>
          <w:bCs/>
          <w:lang w:eastAsia="pt-PT"/>
        </w:rPr>
        <w:t>erros em rajada</w:t>
      </w:r>
      <w:r w:rsidR="00046174" w:rsidRPr="00046174">
        <w:rPr>
          <w:rFonts w:eastAsia="Times New Roman"/>
          <w:lang w:eastAsia="pt-PT"/>
        </w:rPr>
        <w:t> são frequentes em sistemas de comunicação e armazenamento.</w:t>
      </w:r>
      <w:r w:rsidR="00046174" w:rsidRPr="00046174">
        <w:rPr>
          <w:shd w:val="clear" w:color="auto" w:fill="FFFFFF"/>
        </w:rPr>
        <w:t xml:space="preserve"> </w:t>
      </w:r>
      <w:r w:rsidR="00046174" w:rsidRPr="00046174">
        <w:rPr>
          <w:shd w:val="clear" w:color="auto" w:fill="FFFFFF"/>
        </w:rPr>
        <w:t xml:space="preserve">Diferentemente dos erros de bit individuais, que afetam apenas um bit, os erros em rajada podem impactar sequências </w:t>
      </w:r>
      <w:r w:rsidR="00046174" w:rsidRPr="00046174">
        <w:rPr>
          <w:shd w:val="clear" w:color="auto" w:fill="FFFFFF"/>
        </w:rPr>
        <w:lastRenderedPageBreak/>
        <w:t>maiores de bits.</w:t>
      </w:r>
      <w:r w:rsidR="00046174" w:rsidRPr="00046174">
        <w:rPr>
          <w:rFonts w:eastAsia="Times New Roman"/>
          <w:lang w:eastAsia="pt-PT"/>
        </w:rPr>
        <w:t xml:space="preserve"> Esses erros podem ser causados por interferências no sinal, ruídos impulsivos ou outras perturbações. </w:t>
      </w:r>
      <w:r w:rsidR="008E4B4E">
        <w:rPr>
          <w:rFonts w:eastAsia="Times New Roman"/>
          <w:lang w:eastAsia="pt-PT"/>
        </w:rPr>
        <w:t>E</w:t>
      </w:r>
      <w:r w:rsidR="00046174" w:rsidRPr="00046174">
        <w:rPr>
          <w:rFonts w:eastAsia="Times New Roman"/>
          <w:lang w:eastAsia="pt-PT"/>
        </w:rPr>
        <w:t>xemplos de situações reais:</w:t>
      </w:r>
    </w:p>
    <w:p w14:paraId="705C2E2F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QR Codes:</w:t>
      </w:r>
    </w:p>
    <w:p w14:paraId="1B64B930" w14:textId="32A3F9D6" w:rsidR="00046174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>Os </w:t>
      </w:r>
      <w:r w:rsidRPr="008E4B4E">
        <w:rPr>
          <w:b/>
          <w:bCs/>
          <w:lang w:eastAsia="pt-PT"/>
        </w:rPr>
        <w:t xml:space="preserve">QR </w:t>
      </w:r>
      <w:proofErr w:type="spellStart"/>
      <w:r w:rsidRPr="008E4B4E">
        <w:rPr>
          <w:b/>
          <w:bCs/>
          <w:lang w:eastAsia="pt-PT"/>
        </w:rPr>
        <w:t>codes</w:t>
      </w:r>
      <w:proofErr w:type="spellEnd"/>
      <w:r w:rsidRPr="00046174">
        <w:rPr>
          <w:lang w:eastAsia="pt-PT"/>
        </w:rPr>
        <w:t xml:space="preserve"> são amplamente utilizados para armazenar informações, como </w:t>
      </w:r>
      <w:proofErr w:type="spellStart"/>
      <w:r w:rsidRPr="00046174">
        <w:rPr>
          <w:lang w:eastAsia="pt-PT"/>
        </w:rPr>
        <w:t>URLs</w:t>
      </w:r>
      <w:proofErr w:type="spellEnd"/>
      <w:r w:rsidRPr="00046174">
        <w:rPr>
          <w:lang w:eastAsia="pt-PT"/>
        </w:rPr>
        <w:t xml:space="preserve"> ou dados de contato.</w:t>
      </w:r>
    </w:p>
    <w:p w14:paraId="7A165D3C" w14:textId="0469CE7D" w:rsidR="008E4B4E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 xml:space="preserve">Durante a leitura de QR </w:t>
      </w:r>
      <w:proofErr w:type="spellStart"/>
      <w:r w:rsidRPr="00046174">
        <w:rPr>
          <w:lang w:eastAsia="pt-PT"/>
        </w:rPr>
        <w:t>codes</w:t>
      </w:r>
      <w:proofErr w:type="spellEnd"/>
      <w:r w:rsidRPr="00046174">
        <w:rPr>
          <w:lang w:eastAsia="pt-PT"/>
        </w:rPr>
        <w:t xml:space="preserve"> danificados ou mal impressos, erros em rajada </w:t>
      </w:r>
      <w:r>
        <w:rPr>
          <w:lang w:eastAsia="pt-PT"/>
        </w:rPr>
        <w:t>são uma possibilidade.</w:t>
      </w:r>
    </w:p>
    <w:p w14:paraId="41BE0DFB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Transmissão de Vídeo Digital:</w:t>
      </w:r>
    </w:p>
    <w:p w14:paraId="332B3605" w14:textId="6FDE83D7" w:rsidR="00046174" w:rsidRDefault="00046174" w:rsidP="008E4B4E">
      <w:pPr>
        <w:pStyle w:val="PargrafodaLista"/>
        <w:numPr>
          <w:ilvl w:val="0"/>
          <w:numId w:val="61"/>
        </w:numPr>
        <w:rPr>
          <w:lang w:eastAsia="pt-PT"/>
        </w:rPr>
      </w:pPr>
      <w:r w:rsidRPr="00046174">
        <w:rPr>
          <w:lang w:eastAsia="pt-PT"/>
        </w:rPr>
        <w:t>Em sistemas de transmissão de vídeo digital, como a TV digital, os erros em rajada podem ocorrer devido a interferências no sinal</w:t>
      </w:r>
      <w:r w:rsidR="008E4B4E">
        <w:rPr>
          <w:lang w:eastAsia="pt-PT"/>
        </w:rPr>
        <w:t>, provocando por vezes distorção parcial do vídeo que está a ser transmitido.</w:t>
      </w:r>
    </w:p>
    <w:p w14:paraId="3C69FD2E" w14:textId="77777777" w:rsidR="008E4B4E" w:rsidRDefault="008E4B4E" w:rsidP="008E4B4E">
      <w:pPr>
        <w:pStyle w:val="PargrafodaLista"/>
        <w:ind w:left="1080"/>
        <w:rPr>
          <w:lang w:eastAsia="pt-PT"/>
        </w:rPr>
      </w:pPr>
    </w:p>
    <w:p w14:paraId="25F6ECAB" w14:textId="0BE2DB2B" w:rsidR="00046174" w:rsidRDefault="008E4B4E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Dentro deste </w:t>
      </w:r>
      <w:r w:rsidR="00046174">
        <w:rPr>
          <w:shd w:val="clear" w:color="auto" w:fill="FFFFFF"/>
        </w:rPr>
        <w:t>contexto</w:t>
      </w:r>
      <w:r w:rsidR="00046174">
        <w:rPr>
          <w:shd w:val="clear" w:color="auto" w:fill="FFFFFF"/>
        </w:rPr>
        <w:t xml:space="preserve">, existem vários códigos projetados para </w:t>
      </w:r>
      <w:r w:rsidR="00046174">
        <w:rPr>
          <w:shd w:val="clear" w:color="auto" w:fill="FFFFFF"/>
        </w:rPr>
        <w:t>deteção</w:t>
      </w:r>
      <w:r w:rsidR="00046174">
        <w:rPr>
          <w:shd w:val="clear" w:color="auto" w:fill="FFFFFF"/>
        </w:rPr>
        <w:t xml:space="preserve"> e correção. </w:t>
      </w:r>
      <w:r w:rsidR="00046174">
        <w:rPr>
          <w:shd w:val="clear" w:color="auto" w:fill="FFFFFF"/>
        </w:rPr>
        <w:t>No</w:t>
      </w:r>
      <w:r w:rsidR="00046174">
        <w:rPr>
          <w:shd w:val="clear" w:color="auto" w:fill="FFFFFF"/>
        </w:rPr>
        <w:t xml:space="preserve"> exercício</w:t>
      </w:r>
      <w:r w:rsidR="00046174">
        <w:rPr>
          <w:shd w:val="clear" w:color="auto" w:fill="FFFFFF"/>
        </w:rPr>
        <w:t xml:space="preserve"> 2</w:t>
      </w:r>
      <w:r w:rsidR="00046174">
        <w:rPr>
          <w:shd w:val="clear" w:color="auto" w:fill="FFFFFF"/>
        </w:rPr>
        <w:t xml:space="preserve">, </w:t>
      </w:r>
      <w:r>
        <w:rPr>
          <w:shd w:val="clear" w:color="auto" w:fill="FFFFFF"/>
        </w:rPr>
        <w:t>focarmo-nos</w:t>
      </w:r>
      <w:r w:rsidR="00046174">
        <w:rPr>
          <w:shd w:val="clear" w:color="auto" w:fill="FFFFFF"/>
        </w:rPr>
        <w:t xml:space="preserve"> </w:t>
      </w:r>
      <w:r w:rsidR="00046174">
        <w:rPr>
          <w:shd w:val="clear" w:color="auto" w:fill="FFFFFF"/>
        </w:rPr>
        <w:t>num</w:t>
      </w:r>
      <w:r w:rsidR="00046174">
        <w:rPr>
          <w:shd w:val="clear" w:color="auto" w:fill="FFFFFF"/>
        </w:rPr>
        <w:t xml:space="preserve"> deles: o </w:t>
      </w:r>
      <w:r w:rsidR="00046174">
        <w:rPr>
          <w:rStyle w:val="Forte"/>
          <w:rFonts w:ascii="Roboto" w:hAnsi="Roboto"/>
          <w:color w:val="111111"/>
          <w:shd w:val="clear" w:color="auto" w:fill="FFFFFF"/>
        </w:rPr>
        <w:t>Cyclic Redundancy Check (CRC)</w:t>
      </w:r>
      <w:r w:rsidR="00046174">
        <w:rPr>
          <w:shd w:val="clear" w:color="auto" w:fill="FFFFFF"/>
        </w:rPr>
        <w:t xml:space="preserve">. Discutiremos </w:t>
      </w:r>
      <w:r w:rsidR="00046174">
        <w:rPr>
          <w:shd w:val="clear" w:color="auto" w:fill="FFFFFF"/>
        </w:rPr>
        <w:t xml:space="preserve">mais à frente </w:t>
      </w:r>
      <w:r w:rsidR="00046174">
        <w:rPr>
          <w:shd w:val="clear" w:color="auto" w:fill="FFFFFF"/>
        </w:rPr>
        <w:t xml:space="preserve">como o CRC é </w:t>
      </w:r>
      <w:r w:rsidR="00046174">
        <w:rPr>
          <w:shd w:val="clear" w:color="auto" w:fill="FFFFFF"/>
        </w:rPr>
        <w:t>utilizado e de que forma é capaz de detetar os erros em rajada.</w:t>
      </w:r>
    </w:p>
    <w:p w14:paraId="043AEDCD" w14:textId="6814FC19" w:rsidR="00FE0C56" w:rsidRPr="00FE0C56" w:rsidRDefault="008E4B4E" w:rsidP="008E4B4E">
      <w:pPr>
        <w:rPr>
          <w:rFonts w:eastAsia="Times New Roman" w:cs="Times New Roman"/>
          <w:szCs w:val="22"/>
          <w:lang w:eastAsia="pt-PT"/>
        </w:rPr>
      </w:pPr>
      <w:r>
        <w:rPr>
          <w:rFonts w:eastAsia="Times New Roman" w:cs="Times New Roman"/>
          <w:szCs w:val="22"/>
          <w:lang w:eastAsia="pt-PT"/>
        </w:rPr>
        <w:t>Na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alínea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), desenvolvemos uma função em </w:t>
      </w:r>
      <w:proofErr w:type="spellStart"/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Python</w:t>
      </w:r>
      <w:proofErr w:type="spellEnd"/>
      <w:r w:rsidR="00FE0C56" w:rsidRPr="00FE0C56">
        <w:rPr>
          <w:rFonts w:eastAsia="Times New Roman" w:cs="Times New Roman"/>
          <w:szCs w:val="22"/>
          <w:lang w:eastAsia="pt-PT"/>
        </w:rPr>
        <w:t xml:space="preserve"> que recebe uma sequência de bits,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L</w:t>
      </w:r>
      <w:r w:rsidR="00FE0C56" w:rsidRPr="00FE0C56">
        <w:rPr>
          <w:rFonts w:eastAsia="Times New Roman" w:cs="Times New Roman"/>
          <w:szCs w:val="22"/>
          <w:lang w:eastAsia="pt-PT"/>
        </w:rPr>
        <w:t>) que representa o tamanho dos erros em rajada e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</w:t>
      </w:r>
      <w:r w:rsidR="00FE0C56" w:rsidRPr="00FE0C56">
        <w:rPr>
          <w:rFonts w:eastAsia="Times New Roman" w:cs="Times New Roman"/>
          <w:szCs w:val="22"/>
          <w:lang w:eastAsia="pt-PT"/>
        </w:rPr>
        <w:t>) que corresponde à probabilidade de inserção de erros em rajada na sequência inicial.</w:t>
      </w:r>
    </w:p>
    <w:p w14:paraId="63C171FD" w14:textId="77777777" w:rsidR="00FE0C56" w:rsidRPr="00FE0C56" w:rsidRDefault="00FE0C56" w:rsidP="008E4B4E">
      <w:pPr>
        <w:rPr>
          <w:rFonts w:eastAsia="Times New Roman" w:cs="Times New Roman"/>
          <w:szCs w:val="22"/>
          <w:lang w:eastAsia="pt-PT"/>
        </w:rPr>
      </w:pPr>
      <w:r w:rsidRPr="00FE0C56">
        <w:rPr>
          <w:rFonts w:eastAsia="Times New Roman" w:cs="Times New Roman"/>
          <w:szCs w:val="22"/>
          <w:lang w:eastAsia="pt-PT"/>
        </w:rPr>
        <w:t xml:space="preserve">No diagrama de blocos representado pela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Figura 20</w:t>
      </w:r>
      <w:r w:rsidRPr="00FE0C56">
        <w:rPr>
          <w:rFonts w:eastAsia="Times New Roman" w:cs="Times New Roman"/>
          <w:szCs w:val="22"/>
          <w:lang w:eastAsia="pt-PT"/>
        </w:rPr>
        <w:t xml:space="preserve">, apresentamos os blocos pelos quais o arquivo de texto passará. A única diferença em relação ao exercício 1 é que substituiremos o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BSC</w:t>
      </w:r>
      <w:r w:rsidRPr="00FE0C56">
        <w:rPr>
          <w:rFonts w:eastAsia="Times New Roman" w:cs="Times New Roman"/>
          <w:szCs w:val="22"/>
          <w:lang w:eastAsia="pt-PT"/>
        </w:rPr>
        <w:t xml:space="preserve"> por um </w:t>
      </w:r>
      <w:r w:rsidRPr="008E4B4E">
        <w:rPr>
          <w:rFonts w:eastAsia="Times New Roman" w:cs="Times New Roman"/>
          <w:b/>
          <w:bCs/>
          <w:szCs w:val="22"/>
          <w:lang w:eastAsia="pt-PT"/>
        </w:rPr>
        <w:t xml:space="preserve">canal </w:t>
      </w:r>
      <w:proofErr w:type="spellStart"/>
      <w:r w:rsidRPr="008E4B4E">
        <w:rPr>
          <w:rFonts w:eastAsia="Times New Roman" w:cs="Times New Roman"/>
          <w:b/>
          <w:bCs/>
          <w:szCs w:val="22"/>
          <w:lang w:eastAsia="pt-PT"/>
        </w:rPr>
        <w:t>Burst</w:t>
      </w:r>
      <w:proofErr w:type="spellEnd"/>
      <w:r w:rsidRPr="00FE0C56">
        <w:rPr>
          <w:rFonts w:eastAsia="Times New Roman" w:cs="Times New Roman"/>
          <w:szCs w:val="22"/>
          <w:lang w:eastAsia="pt-PT"/>
        </w:rPr>
        <w:t>, onde os erros em rajada serão introduzidos.</w:t>
      </w:r>
    </w:p>
    <w:p w14:paraId="5A3C8754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70649298" w14:textId="77777777" w:rsidR="00184210" w:rsidRDefault="00046174" w:rsidP="00184210">
      <w:pPr>
        <w:spacing w:after="200"/>
        <w:jc w:val="center"/>
        <w:rPr>
          <w:rFonts w:ascii="Roboto" w:hAnsi="Roboto"/>
          <w:color w:val="111111"/>
          <w:shd w:val="clear" w:color="auto" w:fill="FFFFFF"/>
        </w:rPr>
      </w:pPr>
      <w:r w:rsidRPr="00D25BDE">
        <w:rPr>
          <w:rFonts w:ascii="Roboto" w:hAnsi="Roboto"/>
          <w:color w:val="111111"/>
          <w:shd w:val="clear" w:color="auto" w:fill="FFFFFF"/>
        </w:rPr>
        <w:drawing>
          <wp:inline distT="0" distB="0" distL="0" distR="0" wp14:anchorId="33DBA212" wp14:editId="0BE556DF">
            <wp:extent cx="4922947" cy="2591025"/>
            <wp:effectExtent l="0" t="0" r="0" b="0"/>
            <wp:docPr id="1334922289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2289" name="Imagem 1" descr="Uma imagem com texto, diagrama, Tipo de letr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8EB" w14:textId="461B9522" w:rsidR="00184210" w:rsidRDefault="00184210" w:rsidP="00184210">
      <w:pPr>
        <w:pStyle w:val="Legenda"/>
      </w:pPr>
      <w:bookmarkStart w:id="12" w:name="_Hlk167979860"/>
      <w:r>
        <w:t xml:space="preserve">Figura </w:t>
      </w:r>
      <w:r>
        <w:t xml:space="preserve">20 </w:t>
      </w:r>
      <w:r>
        <w:t xml:space="preserve"> -</w:t>
      </w:r>
      <w:r>
        <w:t xml:space="preserve"> Diagrama de blocos do canal</w:t>
      </w:r>
      <w:bookmarkEnd w:id="12"/>
    </w:p>
    <w:p w14:paraId="5CF68F5F" w14:textId="77777777" w:rsidR="001359DD" w:rsidRPr="001359DD" w:rsidRDefault="001359DD" w:rsidP="001359DD"/>
    <w:p w14:paraId="27B9ACF5" w14:textId="4E28F2CE" w:rsidR="001359DD" w:rsidRDefault="001359DD" w:rsidP="008E4B4E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Para ilustrar a passagem por este canal de </w:t>
      </w:r>
      <w:proofErr w:type="spellStart"/>
      <w:r>
        <w:rPr>
          <w:shd w:val="clear" w:color="auto" w:fill="FFFFFF"/>
        </w:rPr>
        <w:t>Burst</w:t>
      </w:r>
      <w:proofErr w:type="spellEnd"/>
      <w:r>
        <w:rPr>
          <w:shd w:val="clear" w:color="auto" w:fill="FFFFFF"/>
        </w:rPr>
        <w:t>, geramos quatro arquivos diferentes com base no mesmo texto. Em seguida, analisaremos como diferentes valores de (</w:t>
      </w:r>
      <w:r w:rsidRPr="008E4B4E">
        <w:rPr>
          <w:b/>
          <w:bCs/>
          <w:shd w:val="clear" w:color="auto" w:fill="FFFFFF"/>
        </w:rPr>
        <w:t>L</w:t>
      </w:r>
      <w:r>
        <w:rPr>
          <w:shd w:val="clear" w:color="auto" w:fill="FFFFFF"/>
        </w:rPr>
        <w:t>) e (</w:t>
      </w:r>
      <w:r w:rsidRPr="008E4B4E">
        <w:rPr>
          <w:b/>
          <w:bCs/>
          <w:shd w:val="clear" w:color="auto" w:fill="FFFFFF"/>
        </w:rPr>
        <w:t>p</w:t>
      </w:r>
      <w:r>
        <w:rPr>
          <w:shd w:val="clear" w:color="auto" w:fill="FFFFFF"/>
        </w:rPr>
        <w:t>) influenciam o conteúdo desses arquivos.</w:t>
      </w:r>
      <w:bookmarkStart w:id="13" w:name="_Toc164520798"/>
    </w:p>
    <w:p w14:paraId="1FB546AD" w14:textId="77777777" w:rsidR="008E4B4E" w:rsidRPr="008E4B4E" w:rsidRDefault="008E4B4E" w:rsidP="008E4B4E"/>
    <w:p w14:paraId="61E4FF5D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color w:val="111111"/>
          <w:lang w:eastAsia="pt-PT"/>
        </w:rPr>
        <w:drawing>
          <wp:inline distT="0" distB="0" distL="0" distR="0" wp14:anchorId="75C81F12" wp14:editId="2658D866">
            <wp:extent cx="5400040" cy="479425"/>
            <wp:effectExtent l="0" t="0" r="0" b="0"/>
            <wp:docPr id="1233900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0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4716" w14:textId="282CF30D" w:rsidR="001359DD" w:rsidRDefault="001359DD" w:rsidP="001359DD">
      <w:pPr>
        <w:pStyle w:val="Legenda"/>
      </w:pPr>
      <w:r>
        <w:t>Figura 2</w:t>
      </w:r>
      <w:r>
        <w:t>1</w:t>
      </w:r>
      <w:r>
        <w:t xml:space="preserve">  -</w:t>
      </w:r>
      <w:r>
        <w:t xml:space="preserve"> Ficheiro gerado pela passagem pelo </w:t>
      </w:r>
      <w:proofErr w:type="spellStart"/>
      <w:r>
        <w:t>Burst</w:t>
      </w:r>
      <w:proofErr w:type="spellEnd"/>
      <w:r>
        <w:t xml:space="preserve"> com valores L=3 e p=0.01</w:t>
      </w:r>
    </w:p>
    <w:p w14:paraId="563B42D4" w14:textId="77777777" w:rsidR="001359DD" w:rsidRPr="001359DD" w:rsidRDefault="001359DD" w:rsidP="001359DD"/>
    <w:p w14:paraId="56448820" w14:textId="1E270A8B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color w:val="111111"/>
          <w:lang w:eastAsia="pt-PT"/>
        </w:rPr>
        <w:drawing>
          <wp:inline distT="0" distB="0" distL="0" distR="0" wp14:anchorId="6619A553" wp14:editId="672933C1">
            <wp:extent cx="5400040" cy="508000"/>
            <wp:effectExtent l="0" t="0" r="0" b="6350"/>
            <wp:docPr id="1799803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03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576BA177" w14:textId="10BA9C26" w:rsidR="001359DD" w:rsidRDefault="001359DD" w:rsidP="001359DD">
      <w:pPr>
        <w:pStyle w:val="Legenda"/>
      </w:pPr>
      <w:r>
        <w:t>Figura 2</w:t>
      </w:r>
      <w:r>
        <w:t>2</w:t>
      </w:r>
      <w:r>
        <w:t xml:space="preserve">  - Ficheiro gerado pela passagem pelo </w:t>
      </w:r>
      <w:proofErr w:type="spellStart"/>
      <w:r>
        <w:t>Burst</w:t>
      </w:r>
      <w:proofErr w:type="spellEnd"/>
      <w:r>
        <w:t xml:space="preserve"> com valores L=3 e p=0.1</w:t>
      </w:r>
    </w:p>
    <w:p w14:paraId="62B42797" w14:textId="77777777" w:rsidR="001359DD" w:rsidRPr="001359DD" w:rsidRDefault="001359DD" w:rsidP="001359DD"/>
    <w:p w14:paraId="697DD892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noProof/>
        </w:rPr>
        <w:drawing>
          <wp:inline distT="0" distB="0" distL="0" distR="0" wp14:anchorId="14612F43" wp14:editId="5795F5E8">
            <wp:extent cx="5400040" cy="455930"/>
            <wp:effectExtent l="0" t="0" r="0" b="1270"/>
            <wp:docPr id="192564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44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4BB49ED2" w14:textId="63CC0094" w:rsidR="001359DD" w:rsidRDefault="001359DD" w:rsidP="001359DD">
      <w:pPr>
        <w:pStyle w:val="Legenda"/>
      </w:pPr>
      <w:r>
        <w:t>Figura 2</w:t>
      </w:r>
      <w:r>
        <w:t>3</w:t>
      </w:r>
      <w:r>
        <w:t xml:space="preserve">  - Ficheiro gerado pela passagem pelo </w:t>
      </w:r>
      <w:proofErr w:type="spellStart"/>
      <w:r>
        <w:t>Burst</w:t>
      </w:r>
      <w:proofErr w:type="spellEnd"/>
      <w:r>
        <w:t xml:space="preserve"> com valores L=</w:t>
      </w:r>
      <w:r>
        <w:t>8</w:t>
      </w:r>
      <w:r>
        <w:t xml:space="preserve"> e p=0.01</w:t>
      </w:r>
    </w:p>
    <w:p w14:paraId="04805E77" w14:textId="77777777" w:rsidR="001359DD" w:rsidRDefault="001359DD">
      <w:pPr>
        <w:spacing w:after="200"/>
        <w:jc w:val="left"/>
        <w:rPr>
          <w:noProof/>
        </w:rPr>
      </w:pPr>
    </w:p>
    <w:p w14:paraId="4507B2DA" w14:textId="54DFB2EF" w:rsidR="001359DD" w:rsidRDefault="001359DD">
      <w:pPr>
        <w:spacing w:after="20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59DD">
        <w:rPr>
          <w:noProof/>
        </w:rPr>
        <w:drawing>
          <wp:inline distT="0" distB="0" distL="0" distR="0" wp14:anchorId="32CA1FD7" wp14:editId="66087331">
            <wp:extent cx="5400040" cy="449580"/>
            <wp:effectExtent l="0" t="0" r="0" b="7620"/>
            <wp:docPr id="971062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2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3541" w14:textId="24411262" w:rsidR="001359DD" w:rsidRDefault="001359DD" w:rsidP="001359DD">
      <w:pPr>
        <w:pStyle w:val="Legenda"/>
      </w:pPr>
      <w:r>
        <w:t>Figura 2</w:t>
      </w:r>
      <w:r>
        <w:t>4</w:t>
      </w:r>
      <w:r>
        <w:t xml:space="preserve">  - Ficheiro gerado pela passagem pelo </w:t>
      </w:r>
      <w:proofErr w:type="spellStart"/>
      <w:r>
        <w:t>Burst</w:t>
      </w:r>
      <w:proofErr w:type="spellEnd"/>
      <w:r>
        <w:t xml:space="preserve"> com valores L=</w:t>
      </w:r>
      <w:r>
        <w:t>8</w:t>
      </w:r>
      <w:r>
        <w:t xml:space="preserve"> e p=0.1</w:t>
      </w:r>
    </w:p>
    <w:p w14:paraId="45E9F6E1" w14:textId="6F6B03A1" w:rsidR="001359DD" w:rsidRDefault="001359DD" w:rsidP="00480DAA">
      <w:pPr>
        <w:spacing w:after="200"/>
        <w:rPr>
          <w:rFonts w:ascii="Roboto" w:eastAsia="Times New Roman" w:hAnsi="Roboto" w:cs="Times New Roman"/>
          <w:color w:val="111111"/>
          <w:lang w:eastAsia="pt-PT"/>
        </w:rPr>
      </w:pPr>
    </w:p>
    <w:p w14:paraId="35A18089" w14:textId="77777777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notável o impacto que os </w:t>
      </w:r>
      <w:r w:rsidRPr="0041501A">
        <w:rPr>
          <w:b/>
          <w:bCs/>
          <w:lang w:eastAsia="pt-PT"/>
        </w:rPr>
        <w:t>erros em rajada</w:t>
      </w:r>
      <w:r w:rsidRPr="0041501A">
        <w:rPr>
          <w:lang w:eastAsia="pt-PT"/>
        </w:rPr>
        <w:t> têm nos arquivos gerados. Mesmo com valores mais baixos de (</w:t>
      </w:r>
      <w:r w:rsidRPr="008E4B4E">
        <w:rPr>
          <w:b/>
          <w:bCs/>
          <w:lang w:eastAsia="pt-PT"/>
        </w:rPr>
        <w:t>L</w:t>
      </w:r>
      <w:r w:rsidRPr="0041501A">
        <w:rPr>
          <w:lang w:eastAsia="pt-PT"/>
        </w:rPr>
        <w:t>) e (</w:t>
      </w:r>
      <w:r w:rsidRPr="008E4B4E">
        <w:rPr>
          <w:b/>
          <w:bCs/>
          <w:lang w:eastAsia="pt-PT"/>
        </w:rPr>
        <w:t>p</w:t>
      </w:r>
      <w:r w:rsidRPr="0041501A">
        <w:rPr>
          <w:lang w:eastAsia="pt-PT"/>
        </w:rPr>
        <w:t xml:space="preserve">), o conteúdo inicial do texto foi significativamente afetado, como evidenciado na </w:t>
      </w:r>
      <w:r w:rsidRPr="0041501A">
        <w:rPr>
          <w:b/>
          <w:bCs/>
          <w:lang w:eastAsia="pt-PT"/>
        </w:rPr>
        <w:t>Figura 21</w:t>
      </w:r>
      <w:r w:rsidRPr="0041501A">
        <w:rPr>
          <w:lang w:eastAsia="pt-PT"/>
        </w:rPr>
        <w:t xml:space="preserve">. Além disso, na </w:t>
      </w:r>
      <w:r w:rsidRPr="0041501A">
        <w:rPr>
          <w:b/>
          <w:bCs/>
          <w:lang w:eastAsia="pt-PT"/>
        </w:rPr>
        <w:t>Figura 24</w:t>
      </w:r>
      <w:r w:rsidRPr="0041501A">
        <w:rPr>
          <w:lang w:eastAsia="pt-PT"/>
        </w:rPr>
        <w:t>, a leitura do texto ficou completamente ilegível.</w:t>
      </w:r>
    </w:p>
    <w:p w14:paraId="0FCCDADE" w14:textId="5971D273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importante ressaltar que, no mundo real, a probabilidade de ocorrência de erros em rajada não é tão frequente quanto a que utiliz</w:t>
      </w:r>
      <w:r w:rsidR="00082561">
        <w:rPr>
          <w:lang w:eastAsia="pt-PT"/>
        </w:rPr>
        <w:t>á</w:t>
      </w:r>
      <w:r w:rsidRPr="0041501A">
        <w:rPr>
          <w:lang w:eastAsia="pt-PT"/>
        </w:rPr>
        <w:t>mos para fins de teste. No entanto, es</w:t>
      </w:r>
      <w:r w:rsidR="00082561">
        <w:rPr>
          <w:lang w:eastAsia="pt-PT"/>
        </w:rPr>
        <w:t>t</w:t>
      </w:r>
      <w:r w:rsidRPr="0041501A">
        <w:rPr>
          <w:lang w:eastAsia="pt-PT"/>
        </w:rPr>
        <w:t>es exemplos permitem</w:t>
      </w:r>
      <w:r>
        <w:rPr>
          <w:lang w:eastAsia="pt-PT"/>
        </w:rPr>
        <w:t>-</w:t>
      </w:r>
      <w:r w:rsidRPr="0041501A">
        <w:rPr>
          <w:lang w:eastAsia="pt-PT"/>
        </w:rPr>
        <w:t>nos</w:t>
      </w:r>
      <w:r w:rsidRPr="0041501A">
        <w:rPr>
          <w:lang w:eastAsia="pt-PT"/>
        </w:rPr>
        <w:t xml:space="preserve"> </w:t>
      </w:r>
      <w:r w:rsidRPr="0041501A">
        <w:rPr>
          <w:lang w:eastAsia="pt-PT"/>
        </w:rPr>
        <w:t xml:space="preserve">compreender como erros </w:t>
      </w:r>
      <w:r w:rsidR="00082561">
        <w:rPr>
          <w:lang w:eastAsia="pt-PT"/>
        </w:rPr>
        <w:t xml:space="preserve">desta dimensão </w:t>
      </w:r>
      <w:r w:rsidRPr="0041501A">
        <w:rPr>
          <w:lang w:eastAsia="pt-PT"/>
        </w:rPr>
        <w:t>influenciam as transmissões de dados.</w:t>
      </w:r>
      <w:r w:rsidR="00082561">
        <w:rPr>
          <w:lang w:eastAsia="pt-PT"/>
        </w:rPr>
        <w:tab/>
      </w:r>
    </w:p>
    <w:p w14:paraId="0B712EA2" w14:textId="77777777" w:rsidR="00F62312" w:rsidRDefault="00F62312" w:rsidP="008E4B4E">
      <w:pPr>
        <w:rPr>
          <w:lang w:eastAsia="pt-PT"/>
        </w:rPr>
      </w:pPr>
    </w:p>
    <w:p w14:paraId="2916EA9D" w14:textId="65D0CFC3" w:rsidR="00510B42" w:rsidRDefault="00666270" w:rsidP="00510B42">
      <w:pPr>
        <w:pStyle w:val="Ttulo2"/>
        <w:shd w:val="clear" w:color="auto" w:fill="FFFFFF"/>
        <w:spacing w:before="180"/>
        <w:rPr>
          <w:sz w:val="32"/>
          <w:szCs w:val="32"/>
          <w:shd w:val="clear" w:color="auto" w:fill="FFFFFF"/>
        </w:rPr>
      </w:pPr>
      <w:r>
        <w:rPr>
          <w:rFonts w:ascii="Roboto" w:hAnsi="Roboto"/>
          <w:color w:val="111111"/>
        </w:rPr>
        <w:t>Deteção</w:t>
      </w:r>
      <w:r w:rsidR="00510B42">
        <w:rPr>
          <w:rFonts w:ascii="Roboto" w:hAnsi="Roboto"/>
          <w:color w:val="111111"/>
        </w:rPr>
        <w:t xml:space="preserve"> de Erros em Rajada com CRC</w:t>
      </w:r>
      <w:r w:rsidR="00510B42">
        <w:rPr>
          <w:rFonts w:ascii="Roboto" w:hAnsi="Roboto"/>
          <w:color w:val="111111"/>
        </w:rPr>
        <w:t xml:space="preserve"> </w:t>
      </w:r>
      <w:r w:rsidR="00510B42">
        <w:rPr>
          <w:sz w:val="32"/>
          <w:szCs w:val="32"/>
          <w:shd w:val="clear" w:color="auto" w:fill="FFFFFF"/>
        </w:rPr>
        <w:t xml:space="preserve">– </w:t>
      </w:r>
      <w:r>
        <w:rPr>
          <w:sz w:val="32"/>
          <w:szCs w:val="32"/>
          <w:shd w:val="clear" w:color="auto" w:fill="FFFFFF"/>
        </w:rPr>
        <w:t>Alínea</w:t>
      </w:r>
      <w:r w:rsidR="00510B42">
        <w:rPr>
          <w:sz w:val="32"/>
          <w:szCs w:val="32"/>
          <w:shd w:val="clear" w:color="auto" w:fill="FFFFFF"/>
        </w:rPr>
        <w:t xml:space="preserve"> (</w:t>
      </w:r>
      <w:r w:rsidR="00510B42">
        <w:rPr>
          <w:sz w:val="32"/>
          <w:szCs w:val="32"/>
          <w:shd w:val="clear" w:color="auto" w:fill="FFFFFF"/>
        </w:rPr>
        <w:t>b</w:t>
      </w:r>
      <w:r w:rsidR="00510B42">
        <w:rPr>
          <w:sz w:val="32"/>
          <w:szCs w:val="32"/>
          <w:shd w:val="clear" w:color="auto" w:fill="FFFFFF"/>
        </w:rPr>
        <w:t>)</w:t>
      </w:r>
    </w:p>
    <w:p w14:paraId="782820A4" w14:textId="77777777" w:rsidR="008E4B4E" w:rsidRPr="008E4B4E" w:rsidRDefault="008E4B4E" w:rsidP="008E4B4E"/>
    <w:p w14:paraId="65D4A04F" w14:textId="55EEF77D" w:rsidR="00510B42" w:rsidRPr="00510B42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shd w:val="clear" w:color="auto" w:fill="FFFFFF"/>
        </w:rPr>
        <w:t xml:space="preserve">Na alínea anterior, </w:t>
      </w:r>
      <w:r w:rsidRPr="008E4B4E">
        <w:t>implement</w:t>
      </w:r>
      <w:r w:rsidR="008E4B4E">
        <w:t>á</w:t>
      </w:r>
      <w:r w:rsidRPr="008E4B4E">
        <w:t>mos</w:t>
      </w:r>
      <w:r w:rsidRPr="00510B42">
        <w:rPr>
          <w:shd w:val="clear" w:color="auto" w:fill="FFFFFF"/>
        </w:rPr>
        <w:t xml:space="preserve"> o modelo de canal que introduz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erros em rajada</w:t>
      </w:r>
      <w:r w:rsidRPr="00510B42">
        <w:rPr>
          <w:shd w:val="clear" w:color="auto" w:fill="FFFFFF"/>
        </w:rPr>
        <w:t> com dimensão (</w:t>
      </w:r>
      <w:r w:rsidRPr="008E4B4E">
        <w:rPr>
          <w:b/>
          <w:bCs/>
          <w:shd w:val="clear" w:color="auto" w:fill="FFFFFF"/>
        </w:rPr>
        <w:t>L</w:t>
      </w:r>
      <w:r w:rsidRPr="00510B42">
        <w:rPr>
          <w:shd w:val="clear" w:color="auto" w:fill="FFFFFF"/>
        </w:rPr>
        <w:t xml:space="preserve">). Agora, vamos </w:t>
      </w:r>
      <w:r w:rsidR="008E4B4E">
        <w:rPr>
          <w:shd w:val="clear" w:color="auto" w:fill="FFFFFF"/>
        </w:rPr>
        <w:t>aprofundar</w:t>
      </w:r>
      <w:r w:rsidRPr="00510B42">
        <w:rPr>
          <w:shd w:val="clear" w:color="auto" w:fill="FFFFFF"/>
        </w:rPr>
        <w:t xml:space="preserve"> como o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Cyclic Redundancy Check (CRC)</w:t>
      </w:r>
      <w:r w:rsidRPr="00510B42">
        <w:rPr>
          <w:shd w:val="clear" w:color="auto" w:fill="FFFFFF"/>
        </w:rPr>
        <w:t xml:space="preserve"> pode ser aplicado a esse modelo para </w:t>
      </w:r>
      <w:r w:rsidRPr="00510B42">
        <w:rPr>
          <w:shd w:val="clear" w:color="auto" w:fill="FFFFFF"/>
        </w:rPr>
        <w:t>detetar</w:t>
      </w:r>
      <w:r w:rsidRPr="00510B42">
        <w:rPr>
          <w:shd w:val="clear" w:color="auto" w:fill="FFFFFF"/>
        </w:rPr>
        <w:t xml:space="preserve"> esses erros.</w:t>
      </w:r>
    </w:p>
    <w:p w14:paraId="44935A75" w14:textId="6CBE3522" w:rsidR="00CA24CE" w:rsidRPr="008E4B4E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rFonts w:eastAsia="Times New Roman" w:cs="Times New Roman"/>
          <w:lang w:eastAsia="pt-PT"/>
        </w:rPr>
        <w:lastRenderedPageBreak/>
        <w:t>O </w:t>
      </w:r>
      <w:r w:rsidRPr="00510B42">
        <w:rPr>
          <w:rFonts w:eastAsia="Times New Roman" w:cs="Times New Roman"/>
          <w:b/>
          <w:bCs/>
          <w:lang w:eastAsia="pt-PT"/>
        </w:rPr>
        <w:t>Cyclic Redundancy Check (CRC)</w:t>
      </w:r>
      <w:r w:rsidRPr="00510B42">
        <w:rPr>
          <w:rFonts w:eastAsia="Times New Roman" w:cs="Times New Roman"/>
          <w:lang w:eastAsia="pt-PT"/>
        </w:rPr>
        <w:t xml:space="preserve"> é uma técnica amplamente utilizada para </w:t>
      </w:r>
      <w:r w:rsidRPr="00510B42">
        <w:rPr>
          <w:rFonts w:eastAsia="Times New Roman" w:cs="Times New Roman"/>
          <w:lang w:eastAsia="pt-PT"/>
        </w:rPr>
        <w:t>deteção</w:t>
      </w:r>
      <w:r w:rsidRPr="00510B42">
        <w:rPr>
          <w:rFonts w:eastAsia="Times New Roman" w:cs="Times New Roman"/>
          <w:lang w:eastAsia="pt-PT"/>
        </w:rPr>
        <w:t xml:space="preserve"> de erros em transmissões de dados. </w:t>
      </w:r>
      <w:r w:rsidR="00480DAA">
        <w:rPr>
          <w:rFonts w:eastAsia="Times New Roman" w:cs="Times New Roman"/>
          <w:lang w:eastAsia="pt-PT"/>
        </w:rPr>
        <w:t>O</w:t>
      </w:r>
      <w:r w:rsidR="00480DAA" w:rsidRPr="00510B42">
        <w:rPr>
          <w:rFonts w:eastAsia="Times New Roman" w:cs="Times New Roman"/>
          <w:lang w:eastAsia="pt-PT"/>
        </w:rPr>
        <w:t>s principais conceitos relacionados</w:t>
      </w:r>
      <w:r w:rsidRPr="00510B42">
        <w:rPr>
          <w:rFonts w:eastAsia="Times New Roman" w:cs="Times New Roman"/>
          <w:lang w:eastAsia="pt-PT"/>
        </w:rPr>
        <w:t xml:space="preserve"> ao CRC</w:t>
      </w:r>
      <w:r>
        <w:rPr>
          <w:rFonts w:eastAsia="Times New Roman" w:cs="Times New Roman"/>
          <w:lang w:eastAsia="pt-PT"/>
        </w:rPr>
        <w:t xml:space="preserve"> são:</w:t>
      </w:r>
      <w:sdt>
        <w:sdtPr>
          <w:rPr>
            <w:rFonts w:eastAsia="Times New Roman" w:cs="Times New Roman"/>
            <w:lang w:eastAsia="pt-PT"/>
          </w:rPr>
          <w:id w:val="220800726"/>
          <w:citation/>
        </w:sdtPr>
        <w:sdtContent>
          <w:r w:rsidR="00CA24CE">
            <w:rPr>
              <w:rFonts w:eastAsia="Times New Roman" w:cs="Times New Roman"/>
              <w:lang w:eastAsia="pt-PT"/>
            </w:rPr>
            <w:fldChar w:fldCharType="begin"/>
          </w:r>
          <w:r w:rsidR="00CA24CE">
            <w:rPr>
              <w:rFonts w:eastAsia="Times New Roman" w:cs="Times New Roman"/>
              <w:lang w:eastAsia="pt-PT"/>
            </w:rPr>
            <w:instrText xml:space="preserve"> CITATION Art \l 2070 </w:instrText>
          </w:r>
          <w:r w:rsidR="00CA24CE">
            <w:rPr>
              <w:rFonts w:eastAsia="Times New Roman" w:cs="Times New Roman"/>
              <w:lang w:eastAsia="pt-PT"/>
            </w:rPr>
            <w:fldChar w:fldCharType="separate"/>
          </w:r>
          <w:r w:rsidR="002D28DE">
            <w:rPr>
              <w:rFonts w:eastAsia="Times New Roman" w:cs="Times New Roman"/>
              <w:noProof/>
              <w:lang w:eastAsia="pt-PT"/>
            </w:rPr>
            <w:t xml:space="preserve"> </w:t>
          </w:r>
          <w:r w:rsidR="002D28DE" w:rsidRPr="002D28DE">
            <w:rPr>
              <w:rFonts w:eastAsia="Times New Roman" w:cs="Times New Roman"/>
              <w:noProof/>
              <w:lang w:eastAsia="pt-PT"/>
            </w:rPr>
            <w:t>[1]</w:t>
          </w:r>
          <w:r w:rsidR="00CA24CE">
            <w:rPr>
              <w:rFonts w:eastAsia="Times New Roman" w:cs="Times New Roman"/>
              <w:lang w:eastAsia="pt-PT"/>
            </w:rPr>
            <w:fldChar w:fldCharType="end"/>
          </w:r>
        </w:sdtContent>
      </w:sdt>
    </w:p>
    <w:p w14:paraId="197CD8C6" w14:textId="6530A4B8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Síndroma (s(X))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38177551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594D5FB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O descodificador, em modo de deteção, calcula </w:t>
      </w:r>
      <w:proofErr w:type="gramStart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síndroma</w:t>
      </w:r>
      <w:proofErr w:type="gramEnd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(s(X)).</w:t>
      </w:r>
    </w:p>
    <w:p w14:paraId="1102A591" w14:textId="2E7A7D53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Dado que (c(X) = m(X)g(X)), qualquer palavra de código é um fator do polinómio gerador.</w:t>
      </w:r>
    </w:p>
    <w:p w14:paraId="0A17999C" w14:textId="596E003D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 Recebida (y(X))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788791640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466CBCC7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Seja (y(X) = c(X) + e(X)), onde (e(X)) é o padrão de erro.</w:t>
      </w:r>
    </w:p>
    <w:p w14:paraId="54930698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(e(X)) for nulo, </w:t>
      </w:r>
      <w:proofErr w:type="gramStart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síndroma</w:t>
      </w:r>
      <w:proofErr w:type="gramEnd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também será nulo.</w:t>
      </w:r>
    </w:p>
    <w:p w14:paraId="2770C911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Caso contrário, </w:t>
      </w:r>
      <w:proofErr w:type="gramStart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síndroma</w:t>
      </w:r>
      <w:proofErr w:type="gramEnd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será não nulo e dependerá do valor de (e(X)).</w:t>
      </w:r>
    </w:p>
    <w:p w14:paraId="2CDE4E78" w14:textId="08D6C094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Divisão de Polinómios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070001473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7751B65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Na descodificação, realizamos a divisão de polinómios.</w:t>
      </w:r>
    </w:p>
    <w:p w14:paraId="12A8EEAD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proofErr w:type="gramStart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síndroma</w:t>
      </w:r>
      <w:proofErr w:type="gramEnd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é calculado para verificar se há erros.</w:t>
      </w:r>
    </w:p>
    <w:p w14:paraId="75D9156C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proofErr w:type="gramStart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síndroma</w:t>
      </w:r>
      <w:proofErr w:type="gramEnd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nulo, não há erros detetados.</w:t>
      </w:r>
    </w:p>
    <w:p w14:paraId="2417C161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Caso contrário, erros são identificados e dependem do valor de (e(X)).</w:t>
      </w:r>
    </w:p>
    <w:p w14:paraId="3E626481" w14:textId="354DE80C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Capacidade de Deteção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9759428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5FB68087" w14:textId="77777777" w:rsid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tem alta capacidade de deteção de erros, especialmente de </w:t>
      </w:r>
      <w:proofErr w:type="spellStart"/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burst</w:t>
      </w:r>
      <w:proofErr w:type="spellEnd"/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 (rajadas de erros).</w:t>
      </w:r>
    </w:p>
    <w:p w14:paraId="7688E342" w14:textId="191EB73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I</w:t>
      </w:r>
      <w:r>
        <w:rPr>
          <w:rFonts w:ascii="Roboto" w:hAnsi="Roboto"/>
          <w:color w:val="111111"/>
          <w:shd w:val="clear" w:color="auto" w:fill="FFFFFF"/>
        </w:rPr>
        <w:t>dentifica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erros em sequências contíguas de bits, mesmo quando esses erros ocorrem em blocos maiores.</w:t>
      </w:r>
    </w:p>
    <w:p w14:paraId="63813902" w14:textId="21FB14E0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Limitações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747086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F74EE5F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não corrige erros; ele apenas os deteta.</w:t>
      </w:r>
    </w:p>
    <w:p w14:paraId="14470E0D" w14:textId="7EFC646A" w:rsidR="00480DAA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proofErr w:type="gramStart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síndroma</w:t>
      </w:r>
      <w:proofErr w:type="gramEnd"/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não nulo, o 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recetor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sabe que ocorreram erros, mas não sabe exatamente quais bits estão errados.</w:t>
      </w:r>
    </w:p>
    <w:p w14:paraId="346C9BBC" w14:textId="5667FE74" w:rsidR="00DF7EF2" w:rsidRDefault="00BA2192">
      <w:pPr>
        <w:spacing w:after="200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No âmbito da alínea (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b</w:t>
      </w:r>
      <w:r>
        <w:rPr>
          <w:rFonts w:ascii="Roboto" w:hAnsi="Roboto"/>
          <w:color w:val="111111"/>
          <w:shd w:val="clear" w:color="auto" w:fill="FFFFFF"/>
        </w:rPr>
        <w:t>), d</w:t>
      </w:r>
      <w:r>
        <w:rPr>
          <w:rFonts w:ascii="Roboto" w:hAnsi="Roboto"/>
          <w:color w:val="111111"/>
          <w:shd w:val="clear" w:color="auto" w:fill="FFFFFF"/>
        </w:rPr>
        <w:t xml:space="preserve">esenvolvemos duas funções para </w:t>
      </w:r>
      <w:r>
        <w:rPr>
          <w:rFonts w:ascii="Roboto" w:hAnsi="Roboto"/>
          <w:color w:val="111111"/>
          <w:shd w:val="clear" w:color="auto" w:fill="FFFFFF"/>
        </w:rPr>
        <w:t>deteção</w:t>
      </w:r>
      <w:r>
        <w:rPr>
          <w:rFonts w:ascii="Roboto" w:hAnsi="Roboto"/>
          <w:color w:val="111111"/>
          <w:shd w:val="clear" w:color="auto" w:fill="FFFFFF"/>
        </w:rPr>
        <w:t xml:space="preserve"> de erros em rajada usando o CRC. Uma função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 e outra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decodificação</w:t>
      </w:r>
      <w:r>
        <w:rPr>
          <w:rFonts w:ascii="Roboto" w:hAnsi="Roboto"/>
          <w:color w:val="111111"/>
          <w:shd w:val="clear" w:color="auto" w:fill="FFFFFF"/>
        </w:rPr>
        <w:t xml:space="preserve">. O objetivo era calcular os bits de paridade da mensagem transmitida usando o polinômio gerador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CRC16</w:t>
      </w:r>
      <w:r>
        <w:rPr>
          <w:rFonts w:ascii="Roboto" w:hAnsi="Roboto"/>
          <w:color w:val="111111"/>
          <w:shd w:val="clear" w:color="auto" w:fill="FFFFFF"/>
        </w:rPr>
        <w:t xml:space="preserve">. Na decodificação, separamos a mensagem dos bits de paridade, recalculamos os bits de paridade e os comparamos com os bits de paridade recebidos para verificar se eram iguais e se não houve troca de bits durante a transmissão. Utilizamos a biblioteca </w:t>
      </w:r>
      <w:proofErr w:type="spellStart"/>
      <w:r w:rsidRPr="00BA2192">
        <w:rPr>
          <w:rFonts w:ascii="Roboto" w:hAnsi="Roboto"/>
          <w:b/>
          <w:bCs/>
          <w:color w:val="111111"/>
          <w:shd w:val="clear" w:color="auto" w:fill="FFFFFF"/>
        </w:rPr>
        <w:t>Python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chamada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CRCCHECK</w:t>
      </w:r>
      <w:r>
        <w:rPr>
          <w:rFonts w:ascii="Roboto" w:hAnsi="Roboto"/>
          <w:color w:val="111111"/>
          <w:shd w:val="clear" w:color="auto" w:fill="FFFFFF"/>
        </w:rPr>
        <w:t xml:space="preserve"> para realizar o cálculo do CRC.</w:t>
      </w:r>
    </w:p>
    <w:p w14:paraId="460648E6" w14:textId="7A278873" w:rsidR="00666270" w:rsidRDefault="00666270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testar a </w:t>
      </w:r>
      <w:r>
        <w:rPr>
          <w:rFonts w:ascii="Roboto" w:hAnsi="Roboto"/>
          <w:color w:val="111111"/>
          <w:shd w:val="clear" w:color="auto" w:fill="FFFFFF"/>
        </w:rPr>
        <w:t>deteção</w:t>
      </w:r>
      <w:r>
        <w:rPr>
          <w:rFonts w:ascii="Roboto" w:hAnsi="Roboto"/>
          <w:color w:val="111111"/>
          <w:shd w:val="clear" w:color="auto" w:fill="FFFFFF"/>
        </w:rPr>
        <w:t xml:space="preserve"> de erros usando o CRC, geramos três sequências de 1024 bits. Pass</w:t>
      </w:r>
      <w:r>
        <w:rPr>
          <w:rFonts w:ascii="Roboto" w:hAnsi="Roboto"/>
          <w:color w:val="111111"/>
          <w:shd w:val="clear" w:color="auto" w:fill="FFFFFF"/>
        </w:rPr>
        <w:t>á</w:t>
      </w:r>
      <w:r>
        <w:rPr>
          <w:rFonts w:ascii="Roboto" w:hAnsi="Roboto"/>
          <w:color w:val="111111"/>
          <w:shd w:val="clear" w:color="auto" w:fill="FFFFFF"/>
        </w:rPr>
        <w:t xml:space="preserve">mos cada sequência pelo canal de </w:t>
      </w:r>
      <w:proofErr w:type="spellStart"/>
      <w:r>
        <w:rPr>
          <w:rFonts w:ascii="Roboto" w:hAnsi="Roboto"/>
          <w:color w:val="111111"/>
          <w:shd w:val="clear" w:color="auto" w:fill="FFFFFF"/>
        </w:rPr>
        <w:t>Burst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conforme o diagrama de blocos da Figura 20. Em seguida, compar</w:t>
      </w:r>
      <w:r>
        <w:rPr>
          <w:rFonts w:ascii="Roboto" w:hAnsi="Roboto"/>
          <w:color w:val="111111"/>
          <w:shd w:val="clear" w:color="auto" w:fill="FFFFFF"/>
        </w:rPr>
        <w:t>á</w:t>
      </w:r>
      <w:r>
        <w:rPr>
          <w:rFonts w:ascii="Roboto" w:hAnsi="Roboto"/>
          <w:color w:val="111111"/>
          <w:shd w:val="clear" w:color="auto" w:fill="FFFFFF"/>
        </w:rPr>
        <w:t xml:space="preserve">mos os bits de paridade recebidos com os bits de paridade calculados durante a decodificação. Vale </w:t>
      </w:r>
      <w:r>
        <w:rPr>
          <w:rFonts w:ascii="Roboto" w:hAnsi="Roboto"/>
          <w:color w:val="111111"/>
          <w:shd w:val="clear" w:color="auto" w:fill="FFFFFF"/>
        </w:rPr>
        <w:t>realçar</w:t>
      </w:r>
      <w:r>
        <w:rPr>
          <w:rFonts w:ascii="Roboto" w:hAnsi="Roboto"/>
          <w:color w:val="111111"/>
          <w:shd w:val="clear" w:color="auto" w:fill="FFFFFF"/>
        </w:rPr>
        <w:t xml:space="preserve"> que utiliz</w:t>
      </w:r>
      <w:r>
        <w:rPr>
          <w:rFonts w:ascii="Roboto" w:hAnsi="Roboto"/>
          <w:color w:val="111111"/>
          <w:shd w:val="clear" w:color="auto" w:fill="FFFFFF"/>
        </w:rPr>
        <w:t>á</w:t>
      </w:r>
      <w:r>
        <w:rPr>
          <w:rFonts w:ascii="Roboto" w:hAnsi="Roboto"/>
          <w:color w:val="111111"/>
          <w:shd w:val="clear" w:color="auto" w:fill="FFFFFF"/>
        </w:rPr>
        <w:t>mos uma taxa de erro de bit (BER) de 0,002 e um valor de L igual a 16</w:t>
      </w:r>
      <w:r>
        <w:rPr>
          <w:rFonts w:ascii="Roboto" w:hAnsi="Roboto"/>
          <w:color w:val="111111"/>
          <w:shd w:val="clear" w:color="auto" w:fill="FFFFFF"/>
        </w:rPr>
        <w:t xml:space="preserve"> o que nos permitiu atingir os resultados representados nas figuras abaixo.</w:t>
      </w:r>
    </w:p>
    <w:p w14:paraId="17429286" w14:textId="038FFDBF" w:rsidR="00CA24CE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color w:val="111111"/>
          <w:szCs w:val="22"/>
          <w:lang w:eastAsia="pt-PT"/>
        </w:rPr>
        <w:drawing>
          <wp:inline distT="0" distB="0" distL="0" distR="0" wp14:anchorId="165743A3" wp14:editId="55B5258B">
            <wp:extent cx="5400040" cy="798830"/>
            <wp:effectExtent l="0" t="0" r="0" b="1270"/>
            <wp:docPr id="395498072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8072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359" w14:textId="03D33FB9" w:rsidR="00666270" w:rsidRDefault="00666270" w:rsidP="00666270">
      <w:pPr>
        <w:pStyle w:val="Legenda"/>
      </w:pPr>
      <w:r>
        <w:t>Figura 2</w:t>
      </w:r>
      <w:r>
        <w:t>5</w:t>
      </w:r>
      <w:r>
        <w:t xml:space="preserve">  - </w:t>
      </w:r>
      <w:r>
        <w:t xml:space="preserve">Exemplo 1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6FE2E991" w14:textId="77777777" w:rsidR="00666270" w:rsidRDefault="00666270" w:rsidP="00666270"/>
    <w:p w14:paraId="374B4A13" w14:textId="77777777" w:rsidR="00666270" w:rsidRPr="00666270" w:rsidRDefault="00666270" w:rsidP="00666270"/>
    <w:p w14:paraId="1A3BE654" w14:textId="6F755252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color w:val="111111"/>
          <w:szCs w:val="22"/>
          <w:lang w:eastAsia="pt-PT"/>
        </w:rPr>
        <w:lastRenderedPageBreak/>
        <w:drawing>
          <wp:inline distT="0" distB="0" distL="0" distR="0" wp14:anchorId="02E40FF3" wp14:editId="166FC56B">
            <wp:extent cx="5400040" cy="725805"/>
            <wp:effectExtent l="0" t="0" r="0" b="0"/>
            <wp:docPr id="21112350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5031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EC1F" w14:textId="422A007C" w:rsidR="00666270" w:rsidRDefault="00666270" w:rsidP="00666270">
      <w:pPr>
        <w:pStyle w:val="Legenda"/>
      </w:pPr>
      <w:r>
        <w:t>Figura 2</w:t>
      </w:r>
      <w:r>
        <w:t>6</w:t>
      </w:r>
      <w:r>
        <w:t xml:space="preserve">  - </w:t>
      </w:r>
      <w:r>
        <w:t>Exemplo 2</w:t>
      </w:r>
      <w:r>
        <w:t xml:space="preserve">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508E1AD6" w14:textId="77777777" w:rsidR="00666270" w:rsidRDefault="00666270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55716355" w14:textId="64066026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color w:val="111111"/>
          <w:szCs w:val="22"/>
          <w:lang w:eastAsia="pt-PT"/>
        </w:rPr>
        <w:drawing>
          <wp:inline distT="0" distB="0" distL="0" distR="0" wp14:anchorId="63A377A1" wp14:editId="6DC399DD">
            <wp:extent cx="5400040" cy="803275"/>
            <wp:effectExtent l="0" t="0" r="0" b="0"/>
            <wp:docPr id="7058869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6955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FED" w14:textId="3FF10081" w:rsidR="00666270" w:rsidRPr="004C772B" w:rsidRDefault="00666270" w:rsidP="004C772B">
      <w:pPr>
        <w:pStyle w:val="Legenda"/>
      </w:pPr>
      <w:r>
        <w:t>Figura 2</w:t>
      </w:r>
      <w:r>
        <w:t>7</w:t>
      </w:r>
      <w:r>
        <w:t xml:space="preserve">  - </w:t>
      </w:r>
      <w:r>
        <w:t xml:space="preserve">Exemplo 3 </w:t>
      </w:r>
      <w:r>
        <w:t xml:space="preserve">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2D076A14" w14:textId="77777777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43F6AEE" w14:textId="7048A9E6" w:rsidR="00DF7EF2" w:rsidRPr="00480DAA" w:rsidRDefault="00DF7EF2" w:rsidP="00DF7EF2">
      <w:pPr>
        <w:pStyle w:val="Ttulo2"/>
        <w:shd w:val="clear" w:color="auto" w:fill="FFFFFF"/>
        <w:spacing w:before="180"/>
        <w:rPr>
          <w:rFonts w:ascii="Roboto" w:hAnsi="Roboto"/>
          <w:color w:val="111111"/>
          <w:szCs w:val="36"/>
        </w:rPr>
      </w:pPr>
      <w:r>
        <w:rPr>
          <w:rFonts w:ascii="Roboto" w:hAnsi="Roboto"/>
          <w:color w:val="111111"/>
        </w:rPr>
        <w:t>Identificação de Erros Indetetáveis pelo CRC</w:t>
      </w:r>
      <w:r>
        <w:rPr>
          <w:rFonts w:ascii="Roboto" w:hAnsi="Roboto"/>
          <w:color w:val="111111"/>
          <w:szCs w:val="36"/>
        </w:rPr>
        <w:t xml:space="preserve"> </w:t>
      </w:r>
      <w:r>
        <w:rPr>
          <w:sz w:val="32"/>
          <w:szCs w:val="32"/>
          <w:shd w:val="clear" w:color="auto" w:fill="FFFFFF"/>
        </w:rPr>
        <w:t xml:space="preserve">– </w:t>
      </w:r>
      <w:r w:rsidR="00666270">
        <w:rPr>
          <w:sz w:val="32"/>
          <w:szCs w:val="32"/>
          <w:shd w:val="clear" w:color="auto" w:fill="FFFFFF"/>
        </w:rPr>
        <w:t>Alínea</w:t>
      </w:r>
      <w:r>
        <w:rPr>
          <w:sz w:val="32"/>
          <w:szCs w:val="32"/>
          <w:shd w:val="clear" w:color="auto" w:fill="FFFFFF"/>
        </w:rPr>
        <w:t xml:space="preserve"> (</w:t>
      </w:r>
      <w:r>
        <w:rPr>
          <w:sz w:val="32"/>
          <w:szCs w:val="32"/>
          <w:shd w:val="clear" w:color="auto" w:fill="FFFFFF"/>
        </w:rPr>
        <w:t>c</w:t>
      </w:r>
      <w:r>
        <w:rPr>
          <w:sz w:val="32"/>
          <w:szCs w:val="32"/>
          <w:shd w:val="clear" w:color="auto" w:fill="FFFFFF"/>
        </w:rPr>
        <w:t>)</w:t>
      </w:r>
    </w:p>
    <w:p w14:paraId="0BCAD8CB" w14:textId="4CBE7097" w:rsidR="00DF7EF2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eastAsia="Times New Roman" w:hAnsi="Roboto" w:cs="Times New Roman"/>
          <w:color w:val="111111"/>
          <w:szCs w:val="22"/>
          <w:lang w:eastAsia="pt-PT"/>
        </w:rPr>
        <w:t>Conforme mencionado anterior, u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ma das características notáveis do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Cyclic Redundancy Check (CRC)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 é sua habilidade de deteção de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rajadas de erros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No entanto, existem 3 situações onde não é possível detetar erros, se o padrão de erro for múltiplo do polinómio gerador: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37455771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1ADC57DA" w14:textId="77777777" w:rsidR="00DF7EF2" w:rsidRPr="00480DAA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04EA9F4D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1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37EDEE04" w14:textId="71B22DC1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rajadas de erros com comprimento menor ou igual ao grau ((n - k)) do polinómio gerador (g(x)),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n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ão podem corresponder aos múltiplos do polinómio gerador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todos os padrões de erros são detetados.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12990685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D0ED44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2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132B0D11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+ 1)), existe apenas um padrão de erro múltiplo de (g(x)) que coincide exatamente com (g(x)).</w:t>
      </w:r>
    </w:p>
    <w:p w14:paraId="75A103F6" w14:textId="28AB695E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é inversamente proporcional ao número de padrões de erro possíveis.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81322885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21FCD0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3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5BEC888F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+ 2)), o número de padrões de erro diferentes aumenta, mas também aumenta o número de múltiplos de (g(x)).</w:t>
      </w:r>
    </w:p>
    <w:p w14:paraId="1C3FBD5A" w14:textId="2A7D70DC" w:rsidR="00DF7EF2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permanece constante.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83337330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294F34A0" w14:textId="77777777" w:rsidR="00510B42" w:rsidRDefault="00510B42" w:rsidP="00510B42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694D1165" w14:textId="283C9748" w:rsidR="001B77A0" w:rsidRP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demonstrar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ocorrência de um erro em rajada que não é detetado, iniciámos o processo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por consultar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documentação da biblioteca CRCCHEC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K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O objetivo era identificar o polinómio gerador utilizado pelo CRC16 desta biblioteca.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Identificámos que 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polinómio gerador era </w:t>
      </w:r>
      <m:oMath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g(x)=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13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5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+1</m:t>
        </m:r>
      </m:oMath>
      <w:r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E2F748B" w14:textId="7623140B" w:rsidR="001B77A0" w:rsidRP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Com o polinómio gerador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4129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identificado, procedemos à seleção de uma sequência de bits que fosse múltipla do polinómio e escolhemos “00010000001000010”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8158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Para provar que o erro não seria detetado, introduzimos bits errados na mensagem 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lastRenderedPageBreak/>
        <w:t>recebida para que também fosse um múltiplo do polinómio gerador. Assim, gerámos “000100000010000100000”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33032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319822E5" w14:textId="56637BDF" w:rsidR="00330CFF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Confirmámos o que era o objetivo e o resultado que obtivemos está visível na figura 28. Podemos ver que foram gerados os mesmos bits de paridade para ambas as mensagens, o que corresponde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exatamente ao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que era esperado. Por es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t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e motivo, o CRC não irá detetar que houve diferença nas mensagens enviadas e recebidas. Est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exemplo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demonstra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uma das situações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em que um erro em rajada não é detetado pelo CRC.</w:t>
      </w:r>
    </w:p>
    <w:p w14:paraId="455CB0FE" w14:textId="23D6FF03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D28DE">
        <w:rPr>
          <w:rFonts w:ascii="Roboto" w:eastAsia="Times New Roman" w:hAnsi="Roboto" w:cs="Times New Roman"/>
          <w:color w:val="111111"/>
          <w:szCs w:val="22"/>
          <w:lang w:eastAsia="pt-PT"/>
        </w:rPr>
        <w:drawing>
          <wp:inline distT="0" distB="0" distL="0" distR="0" wp14:anchorId="053AC254" wp14:editId="5F93A291">
            <wp:extent cx="3337849" cy="655377"/>
            <wp:effectExtent l="0" t="0" r="0" b="0"/>
            <wp:docPr id="111513252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2523" name="Imagem 1" descr="Uma imagem com texto, Tipo de letra, captura de ecrã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3F90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42B38116" w14:textId="374D6421" w:rsidR="002D28DE" w:rsidRPr="004C772B" w:rsidRDefault="002D28DE" w:rsidP="002D28DE">
      <w:pPr>
        <w:pStyle w:val="Legenda"/>
      </w:pPr>
      <w:r>
        <w:t>Figura 2</w:t>
      </w:r>
      <w:r>
        <w:t>8</w:t>
      </w:r>
      <w:r>
        <w:t xml:space="preserve">  - Exemplo </w:t>
      </w:r>
      <w:r>
        <w:t>da não deteção de erros pelo CRC</w:t>
      </w:r>
    </w:p>
    <w:p w14:paraId="4066CC2C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13E7CAE3" w14:textId="77777777" w:rsidR="002D28DE" w:rsidRDefault="002D28DE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14" w:name="_Toc167726720"/>
      <w:r w:rsidRPr="00F62312">
        <w:rPr>
          <w:sz w:val="32"/>
          <w:szCs w:val="32"/>
        </w:rPr>
        <w:t>Exercício 3</w:t>
      </w:r>
      <w:bookmarkEnd w:id="13"/>
      <w:bookmarkEnd w:id="14"/>
    </w:p>
    <w:p w14:paraId="37383F61" w14:textId="32CB0CDF" w:rsidR="00DF7EF2" w:rsidRPr="00DF7EF2" w:rsidRDefault="00DF7EF2" w:rsidP="00DF7EF2"/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15" w:name="_Hlk164544958"/>
      <w:r>
        <w:rPr>
          <w:szCs w:val="22"/>
          <w:lang w:eastAsia="pt-PT"/>
        </w:rPr>
        <w:t>de ocorrências de símbolos e pares de símbolos</w:t>
      </w:r>
      <w:bookmarkEnd w:id="15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16" w:name="_Toc167726721"/>
      <w:r>
        <w:t>Análise à informação própria e à entropia e recolha do histograma</w:t>
      </w:r>
      <w:bookmarkEnd w:id="16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lastRenderedPageBreak/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60057533" w:rsidR="00F00CAF" w:rsidRPr="006B7D9B" w:rsidRDefault="006B7D9B" w:rsidP="006B7D9B">
      <w:pPr>
        <w:pStyle w:val="Legenda"/>
      </w:pPr>
      <w:bookmarkStart w:id="17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8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r w:rsidRPr="006B7D9B">
        <w:t>fibonacci.kt</w:t>
      </w:r>
      <w:bookmarkEnd w:id="17"/>
      <w:proofErr w:type="spell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104DAE2C" w:rsidR="00F00CAF" w:rsidRDefault="006B7D9B" w:rsidP="006B7D9B">
      <w:pPr>
        <w:pStyle w:val="Legenda"/>
        <w:rPr>
          <w:b w:val="0"/>
          <w:bCs/>
        </w:rPr>
      </w:pPr>
      <w:bookmarkStart w:id="18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9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r w:rsidRPr="006B7D9B">
        <w:t>fibonacci.kt</w:t>
      </w:r>
      <w:bookmarkEnd w:id="18"/>
      <w:proofErr w:type="spell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00FE22BE" w:rsidR="00F00CAF" w:rsidRDefault="006B7D9B" w:rsidP="005F439C">
      <w:pPr>
        <w:pStyle w:val="Legenda"/>
        <w:rPr>
          <w:b w:val="0"/>
          <w:bCs/>
        </w:rPr>
      </w:pPr>
      <w:bookmarkStart w:id="19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10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r w:rsidR="005F439C" w:rsidRPr="005F439C">
        <w:t>fibonacci.kt</w:t>
      </w:r>
      <w:bookmarkEnd w:id="19"/>
      <w:proofErr w:type="spell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7F1BCF66" w:rsidR="00F00CAF" w:rsidRPr="00F00CAF" w:rsidRDefault="005F439C" w:rsidP="005F439C">
      <w:pPr>
        <w:pStyle w:val="Legenda"/>
        <w:rPr>
          <w:b w:val="0"/>
          <w:bCs/>
        </w:rPr>
      </w:pPr>
      <w:bookmarkStart w:id="20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11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r w:rsidRPr="005F439C">
        <w:t>fibonacci.kt</w:t>
      </w:r>
      <w:bookmarkEnd w:id="20"/>
      <w:proofErr w:type="spell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21" w:name="_Toc167726722"/>
      <w:r>
        <w:t xml:space="preserve">Estimativas de </w:t>
      </w:r>
      <w:r w:rsidRPr="00F00CAF">
        <w:t>ocorrências de símbolos e pares de símbolos</w:t>
      </w:r>
      <w:bookmarkEnd w:id="21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lastRenderedPageBreak/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360B4B69" w:rsidR="004032D1" w:rsidRDefault="005F439C" w:rsidP="005F439C">
      <w:pPr>
        <w:pStyle w:val="Legenda"/>
        <w:rPr>
          <w:b w:val="0"/>
          <w:bCs/>
        </w:rPr>
      </w:pPr>
      <w:bookmarkStart w:id="22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12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22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643ED0A1" w:rsidR="004032D1" w:rsidRPr="005F439C" w:rsidRDefault="005F439C" w:rsidP="005F439C">
      <w:pPr>
        <w:pStyle w:val="Legenda"/>
      </w:pPr>
      <w:bookmarkStart w:id="23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13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23"/>
    </w:p>
    <w:p w14:paraId="4BE81859" w14:textId="143DF0B1" w:rsidR="004032D1" w:rsidRDefault="004032D1" w:rsidP="004032D1">
      <w:pPr>
        <w:jc w:val="center"/>
      </w:pPr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26141B69" w14:textId="01A8B33E" w:rsidR="00750BEE" w:rsidRDefault="002D28DE" w:rsidP="002D28DE">
      <w:pPr>
        <w:spacing w:after="200"/>
        <w:jc w:val="left"/>
      </w:pPr>
      <w:r>
        <w:br w:type="page"/>
      </w:r>
    </w:p>
    <w:bookmarkStart w:id="24" w:name="_Bibliografia_1" w:displacedByCustomXml="next"/>
    <w:bookmarkEnd w:id="24" w:displacedByCustomXml="next"/>
    <w:bookmarkStart w:id="25" w:name="_Toc16772673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25"/>
        </w:p>
        <w:sdt>
          <w:sdtPr>
            <w:id w:val="111145805"/>
            <w:bibliography/>
          </w:sdtPr>
          <w:sdtContent>
            <w:p w14:paraId="0E8928D3" w14:textId="77777777" w:rsidR="002D28DE" w:rsidRDefault="004B239D" w:rsidP="004B239D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2D28DE" w14:paraId="0D568F3F" w14:textId="77777777">
                <w:trPr>
                  <w:divId w:val="4186454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D7D16B" w14:textId="026241F6" w:rsidR="002D28DE" w:rsidRDefault="002D28DE">
                    <w:pPr>
                      <w:pStyle w:val="Bibliografia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89DFAB" w14:textId="77777777" w:rsidR="002D28DE" w:rsidRDefault="002D28D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Ferreira, </w:t>
                    </w:r>
                    <w:r>
                      <w:rPr>
                        <w:i/>
                        <w:iCs/>
                        <w:noProof/>
                      </w:rPr>
                      <w:t>10. Codificação de Canal (Códigos de Controlo de Erros).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2D28DE" w14:paraId="55FC4DE1" w14:textId="77777777">
                <w:trPr>
                  <w:divId w:val="4186454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C21B7C" w14:textId="77777777" w:rsidR="002D28DE" w:rsidRDefault="002D28D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53558" w14:textId="77777777" w:rsidR="002D28DE" w:rsidRDefault="002D28D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M. Ribeiro, Sistemas de Comunicação Digital, Lisboa: Instituto Politécnico de Lisboa, 2023. </w:t>
                    </w:r>
                  </w:p>
                </w:tc>
              </w:tr>
            </w:tbl>
            <w:p w14:paraId="4B449391" w14:textId="77777777" w:rsidR="002D28DE" w:rsidRDefault="002D28DE">
              <w:pPr>
                <w:divId w:val="418645455"/>
                <w:rPr>
                  <w:rFonts w:eastAsia="Times New Roman"/>
                  <w:noProof/>
                </w:rPr>
              </w:pPr>
            </w:p>
            <w:p w14:paraId="604B6A1A" w14:textId="4C8FF466" w:rsidR="00D62177" w:rsidRDefault="004B239D" w:rsidP="004B239D">
              <w:pPr>
                <w:shd w:val="clear" w:color="auto" w:fill="FFFFFF" w:themeFill="background1"/>
              </w:pPr>
              <w: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BC709" w14:textId="77777777" w:rsidR="009833CA" w:rsidRDefault="009833CA" w:rsidP="00DE7218">
      <w:pPr>
        <w:spacing w:after="0" w:line="240" w:lineRule="auto"/>
      </w:pPr>
      <w:r>
        <w:separator/>
      </w:r>
    </w:p>
  </w:endnote>
  <w:endnote w:type="continuationSeparator" w:id="0">
    <w:p w14:paraId="6AE86F8C" w14:textId="77777777" w:rsidR="009833CA" w:rsidRDefault="009833CA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91D271" w14:textId="77777777" w:rsidR="009833CA" w:rsidRDefault="009833CA" w:rsidP="00DE7218">
      <w:pPr>
        <w:spacing w:after="0" w:line="240" w:lineRule="auto"/>
      </w:pPr>
      <w:r>
        <w:separator/>
      </w:r>
    </w:p>
  </w:footnote>
  <w:footnote w:type="continuationSeparator" w:id="0">
    <w:p w14:paraId="7E642716" w14:textId="77777777" w:rsidR="009833CA" w:rsidRDefault="009833CA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12016"/>
    <w:multiLevelType w:val="hybridMultilevel"/>
    <w:tmpl w:val="103C0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732986"/>
    <w:multiLevelType w:val="multilevel"/>
    <w:tmpl w:val="7F68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0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50658"/>
    <w:multiLevelType w:val="hybridMultilevel"/>
    <w:tmpl w:val="2EA855D2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13739F"/>
    <w:multiLevelType w:val="multilevel"/>
    <w:tmpl w:val="F716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9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2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1BD290E"/>
    <w:multiLevelType w:val="multilevel"/>
    <w:tmpl w:val="7E32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ED460BA"/>
    <w:multiLevelType w:val="multilevel"/>
    <w:tmpl w:val="F29C0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1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A96184"/>
    <w:multiLevelType w:val="hybridMultilevel"/>
    <w:tmpl w:val="EC0C4198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8"/>
  </w:num>
  <w:num w:numId="2" w16cid:durableId="1676346547">
    <w:abstractNumId w:val="0"/>
  </w:num>
  <w:num w:numId="3" w16cid:durableId="570577889">
    <w:abstractNumId w:val="59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6"/>
  </w:num>
  <w:num w:numId="7" w16cid:durableId="1336152887">
    <w:abstractNumId w:val="37"/>
  </w:num>
  <w:num w:numId="8" w16cid:durableId="1072890844">
    <w:abstractNumId w:val="31"/>
  </w:num>
  <w:num w:numId="9" w16cid:durableId="1340086345">
    <w:abstractNumId w:val="43"/>
  </w:num>
  <w:num w:numId="10" w16cid:durableId="577179519">
    <w:abstractNumId w:val="24"/>
  </w:num>
  <w:num w:numId="11" w16cid:durableId="1682976595">
    <w:abstractNumId w:val="27"/>
  </w:num>
  <w:num w:numId="12" w16cid:durableId="1919291306">
    <w:abstractNumId w:val="10"/>
  </w:num>
  <w:num w:numId="13" w16cid:durableId="927075605">
    <w:abstractNumId w:val="11"/>
  </w:num>
  <w:num w:numId="14" w16cid:durableId="1940402883">
    <w:abstractNumId w:val="19"/>
  </w:num>
  <w:num w:numId="15" w16cid:durableId="2017808157">
    <w:abstractNumId w:val="35"/>
  </w:num>
  <w:num w:numId="16" w16cid:durableId="1046223114">
    <w:abstractNumId w:val="38"/>
  </w:num>
  <w:num w:numId="17" w16cid:durableId="1459035079">
    <w:abstractNumId w:val="50"/>
  </w:num>
  <w:num w:numId="18" w16cid:durableId="1854494722">
    <w:abstractNumId w:val="13"/>
  </w:num>
  <w:num w:numId="19" w16cid:durableId="224724082">
    <w:abstractNumId w:val="28"/>
  </w:num>
  <w:num w:numId="20" w16cid:durableId="914511975">
    <w:abstractNumId w:val="54"/>
  </w:num>
  <w:num w:numId="21" w16cid:durableId="1829200511">
    <w:abstractNumId w:val="61"/>
  </w:num>
  <w:num w:numId="22" w16cid:durableId="2106262133">
    <w:abstractNumId w:val="25"/>
  </w:num>
  <w:num w:numId="23" w16cid:durableId="1023945903">
    <w:abstractNumId w:val="23"/>
  </w:num>
  <w:num w:numId="24" w16cid:durableId="1263417936">
    <w:abstractNumId w:val="42"/>
  </w:num>
  <w:num w:numId="25" w16cid:durableId="1210191145">
    <w:abstractNumId w:val="45"/>
  </w:num>
  <w:num w:numId="26" w16cid:durableId="1875463528">
    <w:abstractNumId w:val="46"/>
  </w:num>
  <w:num w:numId="27" w16cid:durableId="727264156">
    <w:abstractNumId w:val="33"/>
  </w:num>
  <w:num w:numId="28" w16cid:durableId="466438008">
    <w:abstractNumId w:val="6"/>
  </w:num>
  <w:num w:numId="29" w16cid:durableId="774710927">
    <w:abstractNumId w:val="60"/>
  </w:num>
  <w:num w:numId="30" w16cid:durableId="508712633">
    <w:abstractNumId w:val="22"/>
  </w:num>
  <w:num w:numId="31" w16cid:durableId="250621853">
    <w:abstractNumId w:val="16"/>
  </w:num>
  <w:num w:numId="32" w16cid:durableId="1557273885">
    <w:abstractNumId w:val="56"/>
  </w:num>
  <w:num w:numId="33" w16cid:durableId="424612940">
    <w:abstractNumId w:val="48"/>
  </w:num>
  <w:num w:numId="34" w16cid:durableId="1541088539">
    <w:abstractNumId w:val="29"/>
  </w:num>
  <w:num w:numId="35" w16cid:durableId="878394110">
    <w:abstractNumId w:val="49"/>
  </w:num>
  <w:num w:numId="36" w16cid:durableId="96173102">
    <w:abstractNumId w:val="34"/>
  </w:num>
  <w:num w:numId="37" w16cid:durableId="1837530334">
    <w:abstractNumId w:val="30"/>
  </w:num>
  <w:num w:numId="38" w16cid:durableId="1200584377">
    <w:abstractNumId w:val="47"/>
  </w:num>
  <w:num w:numId="39" w16cid:durableId="1422994853">
    <w:abstractNumId w:val="44"/>
  </w:num>
  <w:num w:numId="40" w16cid:durableId="1439638253">
    <w:abstractNumId w:val="8"/>
  </w:num>
  <w:num w:numId="41" w16cid:durableId="615066973">
    <w:abstractNumId w:val="55"/>
  </w:num>
  <w:num w:numId="42" w16cid:durableId="335885761">
    <w:abstractNumId w:val="3"/>
  </w:num>
  <w:num w:numId="43" w16cid:durableId="1035815055">
    <w:abstractNumId w:val="58"/>
  </w:num>
  <w:num w:numId="44" w16cid:durableId="1342584774">
    <w:abstractNumId w:val="51"/>
  </w:num>
  <w:num w:numId="45" w16cid:durableId="1978679438">
    <w:abstractNumId w:val="32"/>
  </w:num>
  <w:num w:numId="46" w16cid:durableId="1175992932">
    <w:abstractNumId w:val="41"/>
  </w:num>
  <w:num w:numId="47" w16cid:durableId="292908312">
    <w:abstractNumId w:val="53"/>
  </w:num>
  <w:num w:numId="48" w16cid:durableId="296959293">
    <w:abstractNumId w:val="12"/>
  </w:num>
  <w:num w:numId="49" w16cid:durableId="2044479322">
    <w:abstractNumId w:val="57"/>
  </w:num>
  <w:num w:numId="50" w16cid:durableId="1784033">
    <w:abstractNumId w:val="40"/>
  </w:num>
  <w:num w:numId="51" w16cid:durableId="322198377">
    <w:abstractNumId w:val="20"/>
  </w:num>
  <w:num w:numId="52" w16cid:durableId="1953170248">
    <w:abstractNumId w:val="9"/>
  </w:num>
  <w:num w:numId="53" w16cid:durableId="2058968868">
    <w:abstractNumId w:val="21"/>
  </w:num>
  <w:num w:numId="54" w16cid:durableId="1984582475">
    <w:abstractNumId w:val="14"/>
  </w:num>
  <w:num w:numId="55" w16cid:durableId="163008797">
    <w:abstractNumId w:val="4"/>
  </w:num>
  <w:num w:numId="56" w16cid:durableId="1266766780">
    <w:abstractNumId w:val="5"/>
  </w:num>
  <w:num w:numId="57" w16cid:durableId="1195079096">
    <w:abstractNumId w:val="39"/>
  </w:num>
  <w:num w:numId="58" w16cid:durableId="1729912052">
    <w:abstractNumId w:val="36"/>
  </w:num>
  <w:num w:numId="59" w16cid:durableId="1162163007">
    <w:abstractNumId w:val="7"/>
  </w:num>
  <w:num w:numId="60" w16cid:durableId="2115708746">
    <w:abstractNumId w:val="17"/>
  </w:num>
  <w:num w:numId="61" w16cid:durableId="1112675848">
    <w:abstractNumId w:val="52"/>
  </w:num>
  <w:num w:numId="62" w16cid:durableId="3456397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6174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2561"/>
    <w:rsid w:val="00087BCC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359DD"/>
    <w:rsid w:val="00140823"/>
    <w:rsid w:val="00163B35"/>
    <w:rsid w:val="0016412E"/>
    <w:rsid w:val="00166997"/>
    <w:rsid w:val="00167B22"/>
    <w:rsid w:val="0017794A"/>
    <w:rsid w:val="00177A39"/>
    <w:rsid w:val="00182CDD"/>
    <w:rsid w:val="00184210"/>
    <w:rsid w:val="00184925"/>
    <w:rsid w:val="001851A6"/>
    <w:rsid w:val="0019106B"/>
    <w:rsid w:val="001913DD"/>
    <w:rsid w:val="00193671"/>
    <w:rsid w:val="001A083A"/>
    <w:rsid w:val="001A33B7"/>
    <w:rsid w:val="001B15E8"/>
    <w:rsid w:val="001B77A0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5216"/>
    <w:rsid w:val="0027622E"/>
    <w:rsid w:val="00277C36"/>
    <w:rsid w:val="00282BA1"/>
    <w:rsid w:val="00296399"/>
    <w:rsid w:val="002A1C15"/>
    <w:rsid w:val="002A5B3D"/>
    <w:rsid w:val="002B69D8"/>
    <w:rsid w:val="002B7757"/>
    <w:rsid w:val="002C23C6"/>
    <w:rsid w:val="002C683D"/>
    <w:rsid w:val="002D28DE"/>
    <w:rsid w:val="002E1BB2"/>
    <w:rsid w:val="002F647C"/>
    <w:rsid w:val="0031211F"/>
    <w:rsid w:val="003164F3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809DC"/>
    <w:rsid w:val="003840B8"/>
    <w:rsid w:val="00387EF1"/>
    <w:rsid w:val="003947FA"/>
    <w:rsid w:val="003B19A9"/>
    <w:rsid w:val="003C1954"/>
    <w:rsid w:val="003C220E"/>
    <w:rsid w:val="003F4F45"/>
    <w:rsid w:val="003F52B6"/>
    <w:rsid w:val="00401BB4"/>
    <w:rsid w:val="004032D1"/>
    <w:rsid w:val="00414080"/>
    <w:rsid w:val="0041501A"/>
    <w:rsid w:val="00417B5E"/>
    <w:rsid w:val="0042248F"/>
    <w:rsid w:val="0044229D"/>
    <w:rsid w:val="00453DE0"/>
    <w:rsid w:val="00455BF0"/>
    <w:rsid w:val="00480DAA"/>
    <w:rsid w:val="004A11C0"/>
    <w:rsid w:val="004B239D"/>
    <w:rsid w:val="004C4792"/>
    <w:rsid w:val="004C493B"/>
    <w:rsid w:val="004C5D90"/>
    <w:rsid w:val="004C772B"/>
    <w:rsid w:val="004D4D48"/>
    <w:rsid w:val="004F24BB"/>
    <w:rsid w:val="005028A5"/>
    <w:rsid w:val="00510B42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2795"/>
    <w:rsid w:val="005A6130"/>
    <w:rsid w:val="005B0CFF"/>
    <w:rsid w:val="005B210C"/>
    <w:rsid w:val="005B31AC"/>
    <w:rsid w:val="005B6BA4"/>
    <w:rsid w:val="005C0A10"/>
    <w:rsid w:val="005C1409"/>
    <w:rsid w:val="005D6DD7"/>
    <w:rsid w:val="005D7119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1265"/>
    <w:rsid w:val="00643713"/>
    <w:rsid w:val="00647248"/>
    <w:rsid w:val="00656F4C"/>
    <w:rsid w:val="00663F37"/>
    <w:rsid w:val="00666270"/>
    <w:rsid w:val="006676FA"/>
    <w:rsid w:val="00676404"/>
    <w:rsid w:val="00677844"/>
    <w:rsid w:val="0068130C"/>
    <w:rsid w:val="006845C2"/>
    <w:rsid w:val="00686694"/>
    <w:rsid w:val="00687A66"/>
    <w:rsid w:val="006B1B43"/>
    <w:rsid w:val="006B7D9B"/>
    <w:rsid w:val="006D50F7"/>
    <w:rsid w:val="006E268B"/>
    <w:rsid w:val="006E55E3"/>
    <w:rsid w:val="006F0BC5"/>
    <w:rsid w:val="006F7A2C"/>
    <w:rsid w:val="00713174"/>
    <w:rsid w:val="00716AB6"/>
    <w:rsid w:val="0072020A"/>
    <w:rsid w:val="00721261"/>
    <w:rsid w:val="0072661C"/>
    <w:rsid w:val="00750BEE"/>
    <w:rsid w:val="00751A31"/>
    <w:rsid w:val="00754523"/>
    <w:rsid w:val="0076732F"/>
    <w:rsid w:val="00771857"/>
    <w:rsid w:val="00780DE5"/>
    <w:rsid w:val="00795F86"/>
    <w:rsid w:val="00796E59"/>
    <w:rsid w:val="007A68EA"/>
    <w:rsid w:val="007C2444"/>
    <w:rsid w:val="007C73DA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C6DE0"/>
    <w:rsid w:val="008D2072"/>
    <w:rsid w:val="008D3D25"/>
    <w:rsid w:val="008D5BF4"/>
    <w:rsid w:val="008E4B4E"/>
    <w:rsid w:val="008E4EB4"/>
    <w:rsid w:val="00911BBD"/>
    <w:rsid w:val="00912AA0"/>
    <w:rsid w:val="00913DAD"/>
    <w:rsid w:val="0092003C"/>
    <w:rsid w:val="009217AA"/>
    <w:rsid w:val="0093079B"/>
    <w:rsid w:val="009312EE"/>
    <w:rsid w:val="009420FA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833CA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23DD"/>
    <w:rsid w:val="00AD74A4"/>
    <w:rsid w:val="00AE1655"/>
    <w:rsid w:val="00AE5B36"/>
    <w:rsid w:val="00AE665C"/>
    <w:rsid w:val="00AE6A91"/>
    <w:rsid w:val="00B010EB"/>
    <w:rsid w:val="00B07BE1"/>
    <w:rsid w:val="00B12681"/>
    <w:rsid w:val="00B153F5"/>
    <w:rsid w:val="00B15E09"/>
    <w:rsid w:val="00B20CCE"/>
    <w:rsid w:val="00B2443B"/>
    <w:rsid w:val="00B311AC"/>
    <w:rsid w:val="00B33D75"/>
    <w:rsid w:val="00B3536A"/>
    <w:rsid w:val="00B40A54"/>
    <w:rsid w:val="00B43523"/>
    <w:rsid w:val="00B512C7"/>
    <w:rsid w:val="00B5539C"/>
    <w:rsid w:val="00B56B6E"/>
    <w:rsid w:val="00B61F71"/>
    <w:rsid w:val="00B7032C"/>
    <w:rsid w:val="00B71FE1"/>
    <w:rsid w:val="00B76C3E"/>
    <w:rsid w:val="00B8071D"/>
    <w:rsid w:val="00B829FF"/>
    <w:rsid w:val="00B82FA5"/>
    <w:rsid w:val="00B91481"/>
    <w:rsid w:val="00B935E0"/>
    <w:rsid w:val="00B94A68"/>
    <w:rsid w:val="00BA1862"/>
    <w:rsid w:val="00BA2192"/>
    <w:rsid w:val="00BA4362"/>
    <w:rsid w:val="00BB556F"/>
    <w:rsid w:val="00BB5CCC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0C97"/>
    <w:rsid w:val="00C71A6E"/>
    <w:rsid w:val="00C733BE"/>
    <w:rsid w:val="00C74287"/>
    <w:rsid w:val="00CA24CE"/>
    <w:rsid w:val="00CA78CA"/>
    <w:rsid w:val="00CB0931"/>
    <w:rsid w:val="00CB292D"/>
    <w:rsid w:val="00CB2D7B"/>
    <w:rsid w:val="00CB66E6"/>
    <w:rsid w:val="00CC34EC"/>
    <w:rsid w:val="00CC7DBD"/>
    <w:rsid w:val="00CE3EDA"/>
    <w:rsid w:val="00D17C6B"/>
    <w:rsid w:val="00D2236E"/>
    <w:rsid w:val="00D25BD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3FFD"/>
    <w:rsid w:val="00D96286"/>
    <w:rsid w:val="00DA3F76"/>
    <w:rsid w:val="00DA7974"/>
    <w:rsid w:val="00DB5EE7"/>
    <w:rsid w:val="00DC2E00"/>
    <w:rsid w:val="00DE7218"/>
    <w:rsid w:val="00DF0AFC"/>
    <w:rsid w:val="00DF426B"/>
    <w:rsid w:val="00DF7EF2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0C56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91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9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Rib23</b:Tag>
    <b:SourceType>Book</b:SourceType>
    <b:Guid>{823FF086-6F3F-4950-ADF4-36E4166CCC1B}</b:Guid>
    <b:Title>Sistemas de Comunicação Digital</b:Title>
    <b:Year>2023</b:Year>
    <b:URL>http://hdl.handle.net/10400.21/16630</b:URL>
    <b:Author>
      <b:Author>
        <b:NameList>
          <b:Person>
            <b:Last>Ribeiro</b:Last>
            <b:First>Carlos</b:First>
            <b:Middle>Meneses</b:Middle>
          </b:Person>
        </b:NameList>
      </b:Author>
    </b:Author>
    <b:City>Lisboa</b:City>
    <b:Publisher>Instituto Politécnico de Lisboa</b:Publisher>
    <b:RefOrder>2</b:RefOrder>
  </b:Source>
  <b:Source>
    <b:Tag>Art</b:Tag>
    <b:SourceType>Misc</b:SourceType>
    <b:Guid>{D13B3F79-4287-4069-B127-4F78A4D4252C}</b:Guid>
    <b:Title>10. Codificação de Canal (Códigos de Controlo de Erros)</b:Title>
    <b:Author>
      <b:Author>
        <b:NameList>
          <b:Person>
            <b:Last>Ferreira</b:Last>
            <b:First>Artur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7FADB83-3CE7-4016-883D-5AE8B65AD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22</Pages>
  <Words>4184</Words>
  <Characters>22594</Characters>
  <Application>Microsoft Office Word</Application>
  <DocSecurity>0</DocSecurity>
  <Lines>188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Fábio Silva</cp:lastModifiedBy>
  <cp:revision>52</cp:revision>
  <cp:lastPrinted>2017-03-15T11:40:00Z</cp:lastPrinted>
  <dcterms:created xsi:type="dcterms:W3CDTF">2024-04-20T12:57:00Z</dcterms:created>
  <dcterms:modified xsi:type="dcterms:W3CDTF">2024-05-30T20:11:00Z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