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808080"/>
  <w:body>
    <w:p>
      <w:pPr>
        <w:pStyle w:val="style0"/>
        <w:spacing w:lineRule="exact" w:line="240"/>
        <w:jc w:val="center"/>
        <w:rPr>
          <w:rFonts w:ascii="TH SarabunPSK" w:cs="TH SarabunPSK" w:eastAsia="TH Sarabun PSK" w:hAnsi="TH SarabunPSK"/>
          <w:b/>
          <w:bCs/>
          <w:sz w:val="40"/>
          <w:szCs w:val="40"/>
        </w:rPr>
      </w:pPr>
      <w:bookmarkStart w:id="0" w:name="_GoBack"/>
      <w:bookmarkEnd w:id="0"/>
      <w:r>
        <w:rPr>
          <w:rFonts w:ascii="TH SarabunPSK" w:cs="TH SarabunPSK" w:eastAsia="TH Sarabun PSK" w:hAnsi="TH SarabunPSK"/>
          <w:b/>
          <w:bCs/>
          <w:sz w:val="40"/>
          <w:szCs w:val="40"/>
          <w:lang w:val="en-US"/>
        </w:rPr>
        <w:t>Daftar riwayat hidup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Daftar pribadi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Nama                     : A Syarif Hidayatullah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Jenis kelamin.          : Laki laki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Tempat tanggal lahir : Bekasi 12 Oktober 1990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Kewarganegaraan.     : WNI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Status pernikahan.    : Menikah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Agama.                    : Islam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Kesehatan.               : Sehat / Baik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Alamat lengkap.     : Kp. Penggilingan baru no 40.Rt002 Rw008 Kel:Harapan baru kec:Bekasi Utara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Nomer telpon.          : 085711717386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Daftar pendidikan</w:t>
      </w:r>
    </w:p>
    <w:p>
      <w:pPr>
        <w:pStyle w:val="style0"/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</w:p>
    <w:p>
      <w:pPr>
        <w:pStyle w:val="style179"/>
        <w:numPr>
          <w:ilvl w:val="0"/>
          <w:numId w:val="1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Tamatan SD Harapan baru 1 1997 - 2003</w:t>
      </w:r>
    </w:p>
    <w:p>
      <w:pPr>
        <w:pStyle w:val="style179"/>
        <w:numPr>
          <w:ilvl w:val="0"/>
          <w:numId w:val="1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Tamatan Mtsn 1 kota bekasi 2003 - 2006</w:t>
      </w:r>
    </w:p>
    <w:p>
      <w:pPr>
        <w:pStyle w:val="style179"/>
        <w:numPr>
          <w:ilvl w:val="0"/>
          <w:numId w:val="1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Tamatan SMA PKBN Mutiara 2006 - 2009</w:t>
      </w: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 xml:space="preserve">Pengalaman kerja </w:t>
      </w:r>
    </w:p>
    <w:p>
      <w:pPr>
        <w:pStyle w:val="style179"/>
        <w:numPr>
          <w:ilvl w:val="0"/>
          <w:numId w:val="2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Kurir di PT Swadarma griyasatya Lama krja 9 tahun</w:t>
      </w:r>
    </w:p>
    <w:p>
      <w:pPr>
        <w:pStyle w:val="style179"/>
        <w:numPr>
          <w:ilvl w:val="0"/>
          <w:numId w:val="0"/>
        </w:numPr>
        <w:spacing w:lineRule="exact" w:line="240"/>
        <w:ind w:left="720" w:firstLine="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2</w:t>
      </w:r>
      <w:r>
        <w:rPr>
          <w:rFonts w:ascii="TH SarabunPSK" w:cs="TH SarabunPSK" w:eastAsia="TH Sarabun PSK" w:hAnsi="TH SarabunPSK"/>
          <w:b/>
          <w:bCs/>
          <w:sz w:val="32"/>
          <w:szCs w:val="32"/>
        </w:rPr>
        <w:t>7 september 2011 sampe Desember 2020</w:t>
      </w: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Demikian daftar riwayat hidup ini saya buat dengan sesungguhnya, dan saya siap bertanggung jawab apabila yang tertulis di atas tidak sesuai dengan fakta fakta yang ada</w:t>
      </w: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Hormat saya</w:t>
      </w: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lineRule="exact" w:line="240"/>
        <w:jc w:val="both"/>
        <w:rPr>
          <w:rFonts w:ascii="TH SarabunPSK" w:cs="TH SarabunPSK" w:eastAsia="TH Sarabun PSK" w:hAnsi="TH SarabunPSK"/>
          <w:b/>
          <w:bCs/>
          <w:sz w:val="32"/>
          <w:szCs w:val="32"/>
        </w:rPr>
      </w:pPr>
      <w:r>
        <w:rPr>
          <w:rFonts w:ascii="TH SarabunPSK" w:cs="TH SarabunPSK" w:eastAsia="TH Sarabun PSK" w:hAnsi="TH SarabunPSK"/>
          <w:b/>
          <w:bCs/>
          <w:sz w:val="32"/>
          <w:szCs w:val="32"/>
          <w:lang w:val="en-US"/>
        </w:rPr>
        <w:t>A Syarif Hidayatullah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yanmarZg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H Sarabun PS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H SarabunPS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663</Characters>
  <Application>WPS Office</Application>
  <Paragraphs>26</Paragraphs>
  <CharactersWithSpaces>853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2021-03-22T14:09:14Z</dcterms:created>
  <dc:creator>RMX2030</dc:creator>
  <lastModifiedBy>CPH1853</lastModifiedBy>
  <dcterms:modified xsi:type="dcterms:W3CDTF">2021-03-23T08:11:00Z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