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E57377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E57377" w:rsidRDefault="006F5F7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6090" cy="2367915"/>
                  <wp:effectExtent l="0" t="0" r="54610" b="51435"/>
                  <wp:docPr id="1" name="Gamb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236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107763" dir="2700000" algn="ctr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E57377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E57377" w:rsidRDefault="00BA3EE2" w:rsidP="001B2ABD">
            <w:pPr>
              <w:pStyle w:val="Judul"/>
              <w:rPr>
                <w:szCs w:val="96"/>
              </w:rPr>
            </w:pPr>
            <w:r w:rsidRPr="00E57377">
              <w:rPr>
                <w:szCs w:val="96"/>
              </w:rPr>
              <w:t>IQBAL TAUFIK ARROHMAN</w:t>
            </w:r>
          </w:p>
          <w:p w:rsidR="001B2ABD" w:rsidRPr="00E57377" w:rsidRDefault="00BA3EE2" w:rsidP="001B2ABD">
            <w:pPr>
              <w:pStyle w:val="Subjudul"/>
            </w:pPr>
            <w:r w:rsidRPr="00E57377">
              <w:rPr>
                <w:spacing w:val="0"/>
                <w:w w:val="100"/>
              </w:rPr>
              <w:t>Airport Management Diploma</w:t>
            </w:r>
          </w:p>
        </w:tc>
      </w:tr>
      <w:tr w:rsidR="001B2ABD" w:rsidRPr="00E57377" w:rsidTr="001B2ABD">
        <w:tc>
          <w:tcPr>
            <w:tcW w:w="3600" w:type="dxa"/>
          </w:tcPr>
          <w:p w:rsidR="001B2ABD" w:rsidRPr="00E57377" w:rsidRDefault="00036450" w:rsidP="00036450">
            <w:pPr>
              <w:pStyle w:val="Judul3"/>
            </w:pPr>
            <w:r w:rsidRPr="00E57377">
              <w:t>Profile</w:t>
            </w:r>
          </w:p>
          <w:p w:rsidR="00E57377" w:rsidRPr="00E57377" w:rsidRDefault="00E57377" w:rsidP="00E57377">
            <w:pPr>
              <w:spacing w:line="280" w:lineRule="exact"/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Date of Birth</w:t>
            </w:r>
            <w:r w:rsidRPr="00E57377">
              <w:rPr>
                <w:noProof/>
              </w:rPr>
              <w:t>:</w:t>
            </w: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 xml:space="preserve"> June 4</w:t>
            </w: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  <w:vertAlign w:val="superscript"/>
              </w:rPr>
              <w:t>th</w:t>
            </w: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, 1999</w:t>
            </w:r>
          </w:p>
          <w:p w:rsidR="00036450" w:rsidRPr="00E57377" w:rsidRDefault="00E57377" w:rsidP="00E57377">
            <w:pPr>
              <w:spacing w:line="280" w:lineRule="exact"/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Place of Birth: Sumedang</w:t>
            </w: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cr/>
              <w:t>Gender: Male</w:t>
            </w: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cr/>
              <w:t xml:space="preserve">Marital Status: Single </w:t>
            </w:r>
          </w:p>
          <w:p w:rsidR="00E57377" w:rsidRPr="00E57377" w:rsidRDefault="00E57377" w:rsidP="00E57377">
            <w:pPr>
              <w:spacing w:line="280" w:lineRule="exact"/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 xml:space="preserve">Religion: Islam </w:t>
            </w:r>
          </w:p>
          <w:p w:rsidR="00036450" w:rsidRPr="00E57377" w:rsidRDefault="00CB0055" w:rsidP="00CB0055">
            <w:pPr>
              <w:pStyle w:val="Judul3"/>
            </w:pPr>
            <w:r w:rsidRPr="00E57377">
              <w:t>Contact</w:t>
            </w:r>
          </w:p>
          <w:p w:rsidR="00CD6684" w:rsidRPr="00E57377" w:rsidRDefault="00CD6684" w:rsidP="00CD6684">
            <w:pPr>
              <w:rPr>
                <w:noProof/>
                <w:lang w:eastAsia="en-US"/>
              </w:rPr>
            </w:pPr>
            <w:r w:rsidRPr="00E57377">
              <w:rPr>
                <w:noProof/>
                <w:lang w:eastAsia="en-US"/>
              </w:rPr>
              <w:t>PHONE:</w:t>
            </w:r>
          </w:p>
          <w:p w:rsidR="00CD6684" w:rsidRPr="00E57377" w:rsidRDefault="00CD6684" w:rsidP="00CD6684">
            <w:pPr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089634502945</w:t>
            </w:r>
          </w:p>
          <w:p w:rsidR="00CD6684" w:rsidRPr="00E57377" w:rsidRDefault="00CD6684" w:rsidP="00CD6684">
            <w:pPr>
              <w:spacing w:line="280" w:lineRule="exact"/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0895391083965</w:t>
            </w:r>
          </w:p>
          <w:p w:rsidR="004D3011" w:rsidRPr="00E57377" w:rsidRDefault="004D3011" w:rsidP="004D3011"/>
          <w:p w:rsidR="00CD6684" w:rsidRPr="00E57377" w:rsidRDefault="00CD6684" w:rsidP="004D3011">
            <w:r w:rsidRPr="00E57377">
              <w:t>ADDRESS:</w:t>
            </w:r>
          </w:p>
          <w:p w:rsidR="00E57377" w:rsidRPr="00E57377" w:rsidRDefault="00E57377" w:rsidP="00E57377">
            <w:pPr>
              <w:spacing w:line="280" w:lineRule="exact"/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Jl. Setia 1, Gang Mutaqin 3, Rt.004/Rw.012, Jatiwaringin, Pondok Gede, Kota Bekasi 17411</w:t>
            </w:r>
          </w:p>
          <w:p w:rsidR="004D3011" w:rsidRPr="00E57377" w:rsidRDefault="004D3011" w:rsidP="004D3011"/>
          <w:p w:rsidR="004D3011" w:rsidRPr="00E57377" w:rsidRDefault="004D3011" w:rsidP="004D3011">
            <w:r w:rsidRPr="00E57377">
              <w:t>EMAIL:</w:t>
            </w:r>
          </w:p>
          <w:p w:rsidR="00E57377" w:rsidRPr="00E57377" w:rsidRDefault="00E57377" w:rsidP="00E57377">
            <w:pPr>
              <w:spacing w:line="280" w:lineRule="exact"/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ikbaltaufik0@gmail.com</w:t>
            </w:r>
          </w:p>
          <w:p w:rsidR="00CD6684" w:rsidRPr="00E57377" w:rsidRDefault="00CD6684" w:rsidP="00CB0055">
            <w:pPr>
              <w:pStyle w:val="Judul3"/>
            </w:pPr>
            <w:r w:rsidRPr="00E57377">
              <w:t>LICENSES</w:t>
            </w:r>
          </w:p>
          <w:p w:rsidR="00CD6684" w:rsidRPr="00E57377" w:rsidRDefault="00CD6684" w:rsidP="00CD6684">
            <w:pPr>
              <w:pStyle w:val="ProfileText"/>
              <w:ind w:right="0"/>
            </w:pPr>
            <w:r w:rsidRPr="00E57377">
              <w:rPr>
                <w:rFonts w:ascii="Open Sans" w:hAnsi="Open Sans" w:cs="Open Sans"/>
                <w:color w:val="434343"/>
                <w:spacing w:val="4"/>
                <w:sz w:val="20"/>
                <w:szCs w:val="20"/>
              </w:rPr>
              <w:t>Driving licenses C</w:t>
            </w:r>
          </w:p>
          <w:p w:rsidR="004D3011" w:rsidRPr="00E57377" w:rsidRDefault="00CD6684" w:rsidP="00CB0055">
            <w:pPr>
              <w:pStyle w:val="Judul3"/>
            </w:pPr>
            <w:r w:rsidRPr="00E57377">
              <w:t>Software</w:t>
            </w:r>
          </w:p>
          <w:p w:rsidR="004D3011" w:rsidRDefault="006F5F7A" w:rsidP="004D3011">
            <w:pPr>
              <w:rPr>
                <w:noProof/>
                <w:lang w:eastAsia="en-US"/>
              </w:rPr>
            </w:pPr>
            <w:r w:rsidRPr="00C17319">
              <w:rPr>
                <w:noProof/>
                <w:lang w:eastAsia="en-US"/>
              </w:rPr>
              <w:drawing>
                <wp:inline distT="0" distB="0" distL="0" distR="0">
                  <wp:extent cx="289560" cy="274955"/>
                  <wp:effectExtent l="0" t="0" r="0" b="0"/>
                  <wp:docPr id="2" name="Picture 1" descr="Hasil gambar untuk microsoft wor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microsoft word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684" w:rsidRPr="00E57377">
              <w:t xml:space="preserve">         </w:t>
            </w:r>
            <w:r w:rsidRPr="00C17319">
              <w:rPr>
                <w:noProof/>
                <w:lang w:eastAsia="en-US"/>
              </w:rPr>
              <w:drawing>
                <wp:inline distT="0" distB="0" distL="0" distR="0">
                  <wp:extent cx="289560" cy="274955"/>
                  <wp:effectExtent l="0" t="0" r="0" b="0"/>
                  <wp:docPr id="3" name="Picture 8" descr="Hasil gambar untuk microsoft exce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sil gambar untuk microsoft excel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684" w:rsidRPr="00E57377">
              <w:t xml:space="preserve">         </w:t>
            </w:r>
            <w:r w:rsidRPr="00C17319">
              <w:rPr>
                <w:noProof/>
                <w:lang w:eastAsia="en-US"/>
              </w:rPr>
              <w:drawing>
                <wp:inline distT="0" distB="0" distL="0" distR="0">
                  <wp:extent cx="289560" cy="274955"/>
                  <wp:effectExtent l="0" t="0" r="0" b="0"/>
                  <wp:docPr id="4" name="Picture 9" descr="Hasil gambar untuk microsoft power poin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sil gambar untuk microsoft power point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6E9" w:rsidRDefault="00AF66E9" w:rsidP="00AF66E9">
            <w:pPr>
              <w:pStyle w:val="Judul3"/>
            </w:pPr>
            <w:r>
              <w:t>Skills</w:t>
            </w:r>
          </w:p>
          <w:p w:rsidR="00AF66E9" w:rsidRPr="00AF66E9" w:rsidRDefault="006F5F7A" w:rsidP="00AF66E9">
            <w:r>
              <w:rPr>
                <w:noProof/>
              </w:rPr>
              <w:drawing>
                <wp:inline distT="0" distB="0" distL="0" distR="0">
                  <wp:extent cx="2298065" cy="834390"/>
                  <wp:effectExtent l="0" t="0" r="0" b="0"/>
                  <wp:docPr id="5" name="Gamba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834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E57377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Pr="007A2BFE" w:rsidRDefault="00E25A26" w:rsidP="00E57377">
            <w:pPr>
              <w:pStyle w:val="Judul2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EDUCATION</w:t>
            </w:r>
          </w:p>
          <w:p w:rsidR="00036450" w:rsidRPr="007A2BFE" w:rsidRDefault="00BA3EE2" w:rsidP="00B359E4">
            <w:pPr>
              <w:pStyle w:val="Judul4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SEKOLAH TINGGI PENERBANGAN AVIASI (STPA)-Diploma Degree (A.Md)</w:t>
            </w:r>
          </w:p>
          <w:p w:rsidR="00036450" w:rsidRPr="007A2BFE" w:rsidRDefault="00BA3EE2" w:rsidP="00B359E4">
            <w:pPr>
              <w:pStyle w:val="Tanggal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2017</w:t>
            </w:r>
            <w:r w:rsidR="00036450" w:rsidRPr="007A2BFE"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>2020</w:t>
            </w:r>
          </w:p>
          <w:p w:rsidR="004D3011" w:rsidRPr="007A2BFE" w:rsidRDefault="00BA3EE2" w:rsidP="00036450">
            <w:pPr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 xml:space="preserve">Major: Airport Management </w:t>
            </w:r>
          </w:p>
          <w:p w:rsidR="00BA3EE2" w:rsidRPr="007A2BFE" w:rsidRDefault="00BA3EE2" w:rsidP="00036450">
            <w:pPr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 xml:space="preserve">GPA: 3.23 out of 4.00 </w:t>
            </w:r>
          </w:p>
          <w:p w:rsidR="00036450" w:rsidRPr="007A2BFE" w:rsidRDefault="00036450" w:rsidP="00036450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36450" w:rsidRPr="007A2BFE" w:rsidRDefault="00BA3EE2" w:rsidP="00B359E4">
            <w:pPr>
              <w:pStyle w:val="Judul4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 xml:space="preserve">SMA Yadika 4-Senior High School </w:t>
            </w:r>
          </w:p>
          <w:p w:rsidR="00036450" w:rsidRPr="007A2BFE" w:rsidRDefault="00BA3EE2" w:rsidP="00B359E4">
            <w:pPr>
              <w:pStyle w:val="Tanggal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2014</w:t>
            </w:r>
            <w:r w:rsidR="00036450" w:rsidRPr="007A2BFE"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036450" w:rsidRPr="007A2BFE" w:rsidRDefault="00BA3EE2" w:rsidP="00036450">
            <w:pPr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 xml:space="preserve">Major: Natural Science </w:t>
            </w:r>
          </w:p>
          <w:p w:rsidR="00BA3EE2" w:rsidRPr="007A2BFE" w:rsidRDefault="00BA3EE2" w:rsidP="00036450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BA3EE2" w:rsidRPr="007A2BFE" w:rsidRDefault="00BA3EE2" w:rsidP="00BA3EE2">
            <w:pPr>
              <w:pStyle w:val="Judul4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SM</w:t>
            </w:r>
            <w:r w:rsidR="00B45CB1" w:rsidRPr="007A2BFE">
              <w:rPr>
                <w:rFonts w:ascii="Times New Roman" w:hAnsi="Times New Roman"/>
                <w:sz w:val="20"/>
                <w:szCs w:val="20"/>
              </w:rPr>
              <w:t>P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5CB1" w:rsidRPr="007A2BFE">
              <w:rPr>
                <w:rFonts w:ascii="Times New Roman" w:hAnsi="Times New Roman"/>
                <w:sz w:val="20"/>
                <w:szCs w:val="20"/>
              </w:rPr>
              <w:t>Negeri 1 Cisitu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>-</w:t>
            </w:r>
            <w:r w:rsidR="00B45CB1" w:rsidRPr="007A2BFE">
              <w:rPr>
                <w:rFonts w:ascii="Times New Roman" w:hAnsi="Times New Roman"/>
                <w:sz w:val="20"/>
                <w:szCs w:val="20"/>
              </w:rPr>
              <w:t xml:space="preserve">Junior 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 xml:space="preserve">High School </w:t>
            </w:r>
          </w:p>
          <w:p w:rsidR="00BA3EE2" w:rsidRPr="007A2BFE" w:rsidRDefault="00BA3EE2" w:rsidP="00BA3EE2">
            <w:pPr>
              <w:pStyle w:val="Tanggal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201</w:t>
            </w:r>
            <w:r w:rsidR="00B45CB1" w:rsidRPr="007A2BFE">
              <w:rPr>
                <w:rFonts w:ascii="Times New Roman" w:hAnsi="Times New Roman"/>
                <w:sz w:val="20"/>
                <w:szCs w:val="20"/>
              </w:rPr>
              <w:t>1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 xml:space="preserve"> - 201</w:t>
            </w:r>
            <w:r w:rsidR="00B45CB1" w:rsidRPr="007A2BFE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036450" w:rsidRPr="007A2BFE" w:rsidRDefault="00036450" w:rsidP="00E57377">
            <w:pPr>
              <w:pStyle w:val="Judul2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WORK EXPERIENCE</w:t>
            </w:r>
          </w:p>
          <w:p w:rsidR="00036450" w:rsidRPr="007A2BFE" w:rsidRDefault="00B45CB1" w:rsidP="00B359E4">
            <w:pPr>
              <w:pStyle w:val="Judul4"/>
              <w:rPr>
                <w:rFonts w:ascii="Times New Roman" w:hAnsi="Times New Roman"/>
                <w:bCs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PT. Angkasa Pura II (Persero), Husein Sastranegara Internasional Airport as OJT. Apron Movement Control (AMC)-Internship</w:t>
            </w:r>
          </w:p>
          <w:p w:rsidR="00036450" w:rsidRPr="007A2BFE" w:rsidRDefault="00B45CB1" w:rsidP="00B359E4">
            <w:pPr>
              <w:pStyle w:val="Tanggal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January 2020</w:t>
            </w:r>
            <w:r w:rsidR="00036450" w:rsidRPr="007A2BFE">
              <w:rPr>
                <w:rFonts w:ascii="Times New Roman" w:hAnsi="Times New Roman"/>
                <w:sz w:val="20"/>
                <w:szCs w:val="20"/>
              </w:rPr>
              <w:t>–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>March 2020</w:t>
            </w:r>
          </w:p>
          <w:p w:rsidR="00B45CB1" w:rsidRPr="007A2BFE" w:rsidRDefault="00B45CB1" w:rsidP="00036450">
            <w:pPr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 xml:space="preserve">As the person in charge of carrying out flight operations service </w:t>
            </w:r>
            <w:r w:rsidR="00CD6684" w:rsidRPr="007A2BFE">
              <w:rPr>
                <w:rFonts w:ascii="Times New Roman" w:hAnsi="Times New Roman"/>
                <w:sz w:val="20"/>
                <w:szCs w:val="20"/>
              </w:rPr>
              <w:t>activities,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 xml:space="preserve"> monitoring the movement of </w:t>
            </w:r>
            <w:r w:rsidR="00CD6684" w:rsidRPr="007A2BFE">
              <w:rPr>
                <w:rFonts w:ascii="Times New Roman" w:hAnsi="Times New Roman"/>
                <w:sz w:val="20"/>
                <w:szCs w:val="20"/>
              </w:rPr>
              <w:t>aircraft,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 xml:space="preserve"> traffic of </w:t>
            </w:r>
            <w:r w:rsidR="0035535C" w:rsidRPr="007A2BFE">
              <w:rPr>
                <w:rFonts w:ascii="Times New Roman" w:hAnsi="Times New Roman"/>
                <w:sz w:val="20"/>
                <w:szCs w:val="20"/>
              </w:rPr>
              <w:t>vehicles,</w:t>
            </w:r>
            <w:r w:rsidRPr="007A2BFE">
              <w:rPr>
                <w:rFonts w:ascii="Times New Roman" w:hAnsi="Times New Roman"/>
                <w:sz w:val="20"/>
                <w:szCs w:val="20"/>
              </w:rPr>
              <w:t xml:space="preserve"> people and goods, cleaning on the air side as well as recording flight data and writing task reports.</w:t>
            </w:r>
            <w:r w:rsidR="006722A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A2BFE" w:rsidRDefault="007A2BFE" w:rsidP="0003645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sz w:val="20"/>
                <w:szCs w:val="20"/>
              </w:rPr>
              <w:t>PT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. BAYER INDONESIA. </w:t>
            </w:r>
            <w:r w:rsidR="006722A3">
              <w:rPr>
                <w:rFonts w:ascii="Times New Roman" w:hAnsi="Times New Roman"/>
                <w:b/>
                <w:sz w:val="20"/>
                <w:szCs w:val="20"/>
              </w:rPr>
              <w:t xml:space="preserve"> – Internship</w:t>
            </w:r>
          </w:p>
          <w:p w:rsidR="006722A3" w:rsidRPr="006722A3" w:rsidRDefault="006722A3" w:rsidP="00036450">
            <w:pPr>
              <w:rPr>
                <w:rFonts w:ascii="Times New Roman" w:hAnsi="Times New Roman"/>
                <w:sz w:val="20"/>
                <w:szCs w:val="20"/>
              </w:rPr>
            </w:pPr>
            <w:r w:rsidRPr="006722A3">
              <w:rPr>
                <w:rFonts w:ascii="Times New Roman" w:hAnsi="Times New Roman"/>
                <w:sz w:val="20"/>
                <w:szCs w:val="20"/>
              </w:rPr>
              <w:t xml:space="preserve">Maret 2021 – </w:t>
            </w:r>
            <w:r w:rsidR="00044054">
              <w:rPr>
                <w:rFonts w:ascii="Times New Roman" w:hAnsi="Times New Roman"/>
                <w:sz w:val="20"/>
                <w:szCs w:val="20"/>
              </w:rPr>
              <w:t>juni 2021</w:t>
            </w:r>
          </w:p>
          <w:p w:rsidR="00AF66E9" w:rsidRPr="007A2BFE" w:rsidRDefault="009C73E3" w:rsidP="00AF66E9">
            <w:pPr>
              <w:pStyle w:val="Judul2"/>
              <w:rPr>
                <w:rFonts w:ascii="Times New Roman" w:hAnsi="Times New Roman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sz w:val="20"/>
                <w:szCs w:val="20"/>
              </w:rPr>
              <w:t>study informal</w:t>
            </w:r>
          </w:p>
          <w:p w:rsidR="00036450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S</w:t>
            </w: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student English Language (EF)</w:t>
            </w: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2015-2016</w:t>
            </w: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Student English language (EF)</w:t>
            </w: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2016- 2017</w:t>
            </w: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Student chinese language</w:t>
            </w:r>
          </w:p>
          <w:p w:rsidR="001878E8" w:rsidRPr="007A2BFE" w:rsidRDefault="001878E8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2016-2017</w:t>
            </w:r>
          </w:p>
          <w:p w:rsidR="001D254E" w:rsidRPr="007A2BFE" w:rsidRDefault="001D254E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1D254E" w:rsidRPr="007A2BFE" w:rsidRDefault="001D254E" w:rsidP="009C73E3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Student computer practice</w:t>
            </w:r>
          </w:p>
          <w:p w:rsidR="001D254E" w:rsidRPr="000556AB" w:rsidRDefault="001D254E" w:rsidP="009C73E3">
            <w:pPr>
              <w:rPr>
                <w:b/>
                <w:color w:val="000000"/>
                <w:sz w:val="22"/>
              </w:rPr>
            </w:pPr>
            <w:r w:rsidRPr="007A2BF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2017</w:t>
            </w:r>
          </w:p>
        </w:tc>
      </w:tr>
    </w:tbl>
    <w:p w:rsidR="00C1776D" w:rsidRPr="00AF66E9" w:rsidRDefault="00C1776D" w:rsidP="005E3CEB">
      <w:pPr>
        <w:tabs>
          <w:tab w:val="left" w:pos="990"/>
        </w:tabs>
        <w:rPr>
          <w:sz w:val="2"/>
          <w:szCs w:val="4"/>
        </w:rPr>
      </w:pPr>
    </w:p>
    <w:sectPr w:rsidR="00C1776D" w:rsidRPr="00AF66E9" w:rsidSect="000C4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65B5" w:rsidRDefault="003665B5" w:rsidP="000C45FF">
      <w:r>
        <w:separator/>
      </w:r>
    </w:p>
  </w:endnote>
  <w:endnote w:type="continuationSeparator" w:id="0">
    <w:p w:rsidR="003665B5" w:rsidRDefault="003665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377" w:rsidRDefault="00E57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377" w:rsidRDefault="006F5F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9491345</wp:posOffset>
              </wp:positionV>
              <wp:extent cx="7772400" cy="375920"/>
              <wp:effectExtent l="0" t="0" r="0" b="0"/>
              <wp:wrapNone/>
              <wp:docPr id="6" name="MSIPCM715c47eebc6d165910d1b2d4" descr="{&quot;HashCode&quot;:-242339457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57377" w:rsidRPr="00E57377" w:rsidRDefault="00E57377" w:rsidP="00E57377">
                          <w:pPr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5c47eebc6d165910d1b2d4" o:spid="_x0000_s1026" type="#_x0000_t202" alt="{&quot;HashCode&quot;:-242339457,&quot;Height&quot;:792.0,&quot;Width&quot;:612.0,&quot;Placement&quot;:&quot;Footer&quot;,&quot;Index&quot;:&quot;Primary&quot;,&quot;Section&quot;:1,&quot;Top&quot;:0.0,&quot;Left&quot;:0.0}" style="position:absolute;margin-left:0;margin-top:747.35pt;width:612pt;height:29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" o:allowincell="f" filled="f" stroked="f" strokeweight=".5pt">
              <v:path arrowok="t"/>
              <v:textbox inset=",0,20pt,0">
                <w:txbxContent>
                  <w:p w:rsidR="00E57377" w:rsidRPr="00E57377" w:rsidRDefault="00E57377" w:rsidP="00E57377">
                    <w:pPr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377" w:rsidRDefault="00E57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65B5" w:rsidRDefault="003665B5" w:rsidP="000C45FF">
      <w:r>
        <w:separator/>
      </w:r>
    </w:p>
  </w:footnote>
  <w:footnote w:type="continuationSeparator" w:id="0">
    <w:p w:rsidR="003665B5" w:rsidRDefault="003665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377" w:rsidRDefault="00E573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Default="006F5F7A">
    <w:pPr>
      <w:pStyle w:val="Header"/>
    </w:pPr>
    <w:r>
      <w:rPr>
        <w:noProof/>
      </w:rPr>
      <w:drawing>
        <wp:anchor distT="0" distB="0" distL="114300" distR="114681" simplePos="0" relativeHeight="251657216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844" cy="9628505"/>
          <wp:effectExtent l="0" t="0" r="0" b="0"/>
          <wp:wrapNone/>
          <wp:docPr id="7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377" w:rsidRDefault="00E57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E2"/>
    <w:rsid w:val="00014CDF"/>
    <w:rsid w:val="00036450"/>
    <w:rsid w:val="00044054"/>
    <w:rsid w:val="000556AB"/>
    <w:rsid w:val="00094499"/>
    <w:rsid w:val="000C45FF"/>
    <w:rsid w:val="000E3FD1"/>
    <w:rsid w:val="00112054"/>
    <w:rsid w:val="001525E1"/>
    <w:rsid w:val="00180329"/>
    <w:rsid w:val="001878E8"/>
    <w:rsid w:val="0019001F"/>
    <w:rsid w:val="001A74A5"/>
    <w:rsid w:val="001B2ABD"/>
    <w:rsid w:val="001D254E"/>
    <w:rsid w:val="001E0391"/>
    <w:rsid w:val="001E1759"/>
    <w:rsid w:val="001F1ECC"/>
    <w:rsid w:val="002044D7"/>
    <w:rsid w:val="002400EB"/>
    <w:rsid w:val="00256CF7"/>
    <w:rsid w:val="00281FD5"/>
    <w:rsid w:val="0030481B"/>
    <w:rsid w:val="003156FC"/>
    <w:rsid w:val="003254B5"/>
    <w:rsid w:val="0035535C"/>
    <w:rsid w:val="003665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5E3CEB"/>
    <w:rsid w:val="00600670"/>
    <w:rsid w:val="0062123A"/>
    <w:rsid w:val="0064103A"/>
    <w:rsid w:val="00646E75"/>
    <w:rsid w:val="006722A3"/>
    <w:rsid w:val="006771D0"/>
    <w:rsid w:val="006C1814"/>
    <w:rsid w:val="006F5F7A"/>
    <w:rsid w:val="00715FCB"/>
    <w:rsid w:val="00743101"/>
    <w:rsid w:val="007775E1"/>
    <w:rsid w:val="007867A0"/>
    <w:rsid w:val="007927F5"/>
    <w:rsid w:val="007A2BFE"/>
    <w:rsid w:val="00802CA0"/>
    <w:rsid w:val="009260CD"/>
    <w:rsid w:val="00952C25"/>
    <w:rsid w:val="009C73E3"/>
    <w:rsid w:val="00A2118D"/>
    <w:rsid w:val="00AD76E2"/>
    <w:rsid w:val="00AF66E9"/>
    <w:rsid w:val="00B07BCC"/>
    <w:rsid w:val="00B20152"/>
    <w:rsid w:val="00B359E4"/>
    <w:rsid w:val="00B45CB1"/>
    <w:rsid w:val="00B57D98"/>
    <w:rsid w:val="00B70850"/>
    <w:rsid w:val="00BA3EE2"/>
    <w:rsid w:val="00C066B6"/>
    <w:rsid w:val="00C1776D"/>
    <w:rsid w:val="00C37BA1"/>
    <w:rsid w:val="00C4674C"/>
    <w:rsid w:val="00C506CF"/>
    <w:rsid w:val="00C72BED"/>
    <w:rsid w:val="00C8474A"/>
    <w:rsid w:val="00C9578B"/>
    <w:rsid w:val="00CB0055"/>
    <w:rsid w:val="00CD6684"/>
    <w:rsid w:val="00D2522B"/>
    <w:rsid w:val="00D422DE"/>
    <w:rsid w:val="00D5459D"/>
    <w:rsid w:val="00DA1F4D"/>
    <w:rsid w:val="00DD172A"/>
    <w:rsid w:val="00E25A26"/>
    <w:rsid w:val="00E4381A"/>
    <w:rsid w:val="00E55D74"/>
    <w:rsid w:val="00E5737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88707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Meiryo" w:hAnsi="Century Gothic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E9"/>
    <w:rPr>
      <w:sz w:val="18"/>
      <w:szCs w:val="22"/>
      <w:lang w:val="en-US" w:eastAsia="ja-JP"/>
    </w:rPr>
  </w:style>
  <w:style w:type="paragraph" w:styleId="Judul1">
    <w:name w:val="heading 1"/>
    <w:basedOn w:val="Normal"/>
    <w:next w:val="Normal"/>
    <w:link w:val="Judul1KAR"/>
    <w:uiPriority w:val="9"/>
    <w:qFormat/>
    <w:rsid w:val="00AD76E2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qFormat/>
    <w:rsid w:val="004D3011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Judul3">
    <w:name w:val="heading 3"/>
    <w:basedOn w:val="Normal"/>
    <w:next w:val="Normal"/>
    <w:link w:val="Judul3KAR"/>
    <w:uiPriority w:val="9"/>
    <w:qFormat/>
    <w:rsid w:val="00D5459D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Judul4">
    <w:name w:val="heading 4"/>
    <w:basedOn w:val="Normal"/>
    <w:next w:val="Normal"/>
    <w:link w:val="Judul4KAR"/>
    <w:uiPriority w:val="9"/>
    <w:qFormat/>
    <w:rsid w:val="00B359E4"/>
    <w:pPr>
      <w:outlineLvl w:val="3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uiPriority w:val="9"/>
    <w:rsid w:val="004D3011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Judul">
    <w:name w:val="Title"/>
    <w:basedOn w:val="Normal"/>
    <w:next w:val="Normal"/>
    <w:link w:val="JudulKAR"/>
    <w:uiPriority w:val="10"/>
    <w:qFormat/>
    <w:rsid w:val="001B2ABD"/>
    <w:rPr>
      <w:caps/>
      <w:color w:val="000000"/>
      <w:sz w:val="96"/>
      <w:szCs w:val="76"/>
    </w:rPr>
  </w:style>
  <w:style w:type="character" w:customStyle="1" w:styleId="JudulKAR">
    <w:name w:val="Judul KAR"/>
    <w:link w:val="Judul"/>
    <w:uiPriority w:val="10"/>
    <w:rsid w:val="001B2ABD"/>
    <w:rPr>
      <w:caps/>
      <w:color w:val="000000"/>
      <w:sz w:val="96"/>
      <w:szCs w:val="76"/>
    </w:rPr>
  </w:style>
  <w:style w:type="character" w:styleId="Penekanan">
    <w:name w:val="Emphasis"/>
    <w:uiPriority w:val="11"/>
    <w:semiHidden/>
    <w:qFormat/>
    <w:rsid w:val="00E25A26"/>
    <w:rPr>
      <w:i/>
      <w:iCs/>
    </w:rPr>
  </w:style>
  <w:style w:type="character" w:customStyle="1" w:styleId="Judul1KAR">
    <w:name w:val="Judul 1 KAR"/>
    <w:link w:val="Judul1"/>
    <w:uiPriority w:val="9"/>
    <w:rsid w:val="00AD76E2"/>
    <w:rPr>
      <w:rFonts w:ascii="Century Gothic" w:eastAsia="Meiryo" w:hAnsi="Century Gothic" w:cs="Times New Roman"/>
      <w:color w:val="548AB7"/>
      <w:sz w:val="32"/>
      <w:szCs w:val="32"/>
    </w:rPr>
  </w:style>
  <w:style w:type="paragraph" w:styleId="Tanggal">
    <w:name w:val="Date"/>
    <w:basedOn w:val="Normal"/>
    <w:next w:val="Normal"/>
    <w:link w:val="TanggalKAR"/>
    <w:uiPriority w:val="99"/>
    <w:rsid w:val="00036450"/>
  </w:style>
  <w:style w:type="character" w:customStyle="1" w:styleId="TanggalKAR">
    <w:name w:val="Tanggal KAR"/>
    <w:link w:val="Tanggal"/>
    <w:uiPriority w:val="99"/>
    <w:rsid w:val="00036450"/>
    <w:rPr>
      <w:sz w:val="18"/>
      <w:szCs w:val="22"/>
    </w:rPr>
  </w:style>
  <w:style w:type="character" w:styleId="Hyperlink">
    <w:name w:val="Hyperlink"/>
    <w:uiPriority w:val="99"/>
    <w:unhideWhenUsed/>
    <w:rsid w:val="00281FD5"/>
    <w:rPr>
      <w:color w:val="B85A22"/>
      <w:u w:val="single"/>
    </w:rPr>
  </w:style>
  <w:style w:type="character" w:customStyle="1" w:styleId="UnresolvedMention">
    <w:name w:val="Unresolved Mention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KAR">
    <w:name w:val="Header KAR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K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KAR">
    <w:name w:val="Footer KAR"/>
    <w:link w:val="Footer"/>
    <w:uiPriority w:val="99"/>
    <w:semiHidden/>
    <w:rsid w:val="000C45FF"/>
    <w:rPr>
      <w:sz w:val="22"/>
      <w:szCs w:val="22"/>
    </w:rPr>
  </w:style>
  <w:style w:type="table" w:styleId="KisiTabel">
    <w:name w:val="Table Grid"/>
    <w:basedOn w:val="Tabel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uiPriority w:val="99"/>
    <w:semiHidden/>
    <w:rsid w:val="001B2ABD"/>
    <w:rPr>
      <w:color w:val="808080"/>
    </w:rPr>
  </w:style>
  <w:style w:type="paragraph" w:styleId="Subjudul">
    <w:name w:val="Subtitle"/>
    <w:basedOn w:val="Normal"/>
    <w:next w:val="Normal"/>
    <w:link w:val="SubjudulKAR"/>
    <w:uiPriority w:val="11"/>
    <w:qFormat/>
    <w:rsid w:val="001B2ABD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judulKAR">
    <w:name w:val="Subjudul KAR"/>
    <w:link w:val="Subjudul"/>
    <w:uiPriority w:val="11"/>
    <w:rsid w:val="001B2ABD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Judul3KAR">
    <w:name w:val="Judul 3 KAR"/>
    <w:link w:val="Judul3"/>
    <w:uiPriority w:val="9"/>
    <w:rsid w:val="00D5459D"/>
    <w:rPr>
      <w:rFonts w:ascii="Century Gothic" w:eastAsia="Meiryo" w:hAnsi="Century Gothic" w:cs="Times New Roman"/>
      <w:b/>
      <w:caps/>
      <w:color w:val="548AB7"/>
      <w:sz w:val="22"/>
    </w:rPr>
  </w:style>
  <w:style w:type="character" w:customStyle="1" w:styleId="Judul4KAR">
    <w:name w:val="Judul 4 KAR"/>
    <w:link w:val="Judul4"/>
    <w:uiPriority w:val="9"/>
    <w:rsid w:val="00B359E4"/>
    <w:rPr>
      <w:b/>
      <w:sz w:val="18"/>
      <w:szCs w:val="22"/>
    </w:rPr>
  </w:style>
  <w:style w:type="paragraph" w:customStyle="1" w:styleId="ProfileText">
    <w:name w:val="Profile Text"/>
    <w:basedOn w:val="Normal"/>
    <w:qFormat/>
    <w:rsid w:val="00CD6684"/>
    <w:pPr>
      <w:ind w:right="360"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header" Target="header3.xm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header" Target="header2.xml" /><Relationship Id="rId10" Type="http://schemas.openxmlformats.org/officeDocument/2006/relationships/image" Target="media/image2.png" /><Relationship Id="rId19" Type="http://schemas.openxmlformats.org/officeDocument/2006/relationships/footer" Target="footer3.xml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header" Target="head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Users\ghrpr\AppData\Roaming\Microsoft\Templates\Blue%20grey%20resume.dotx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07707DA0-BD22-416F-BED1-CF0E6EC1C1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2021-08-06T13:27:00Z</dcterms:created>
  <dcterms:modified xsi:type="dcterms:W3CDTF">2021-08-06T13:27:00Z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  <property fmtid="{D5CDD505-2E9C-101B-9397-08002B2CF9AE}" pid="4" name="MSIP_Label_7f850223-87a8-40c3-9eb2-432606efca2a_Enabled">
    <vt:lpwstr>True</vt:lpwstr>
  </property>
  <property fmtid="{D5CDD505-2E9C-101B-9397-08002B2CF9AE}" pid="5" name="MSIP_Label_7f850223-87a8-40c3-9eb2-432606efca2a_SiteId">
    <vt:lpwstr>fcb2b37b-5da0-466b-9b83-0014b67a7c78</vt:lpwstr>
  </property>
  <property fmtid="{D5CDD505-2E9C-101B-9397-08002B2CF9AE}" pid="6" name="MSIP_Label_7f850223-87a8-40c3-9eb2-432606efca2a_Owner">
    <vt:lpwstr>dekaria.alamanda@bayer.com</vt:lpwstr>
  </property>
  <property fmtid="{D5CDD505-2E9C-101B-9397-08002B2CF9AE}" pid="7" name="MSIP_Label_7f850223-87a8-40c3-9eb2-432606efca2a_SetDate">
    <vt:lpwstr>2020-09-29T08:19:50.1558008Z</vt:lpwstr>
  </property>
  <property fmtid="{D5CDD505-2E9C-101B-9397-08002B2CF9AE}" pid="8" name="MSIP_Label_7f850223-87a8-40c3-9eb2-432606efca2a_Name">
    <vt:lpwstr>NO CLASSIFICATION</vt:lpwstr>
  </property>
  <property fmtid="{D5CDD505-2E9C-101B-9397-08002B2CF9AE}" pid="9" name="MSIP_Label_7f850223-87a8-40c3-9eb2-432606efca2a_Application">
    <vt:lpwstr>Microsoft Azure Information Protection</vt:lpwstr>
  </property>
  <property fmtid="{D5CDD505-2E9C-101B-9397-08002B2CF9AE}" pid="10" name="MSIP_Label_7f850223-87a8-40c3-9eb2-432606efca2a_Extended_MSFT_Method">
    <vt:lpwstr>Manual</vt:lpwstr>
  </property>
  <property fmtid="{D5CDD505-2E9C-101B-9397-08002B2CF9AE}" pid="11" name="Sensitivity">
    <vt:lpwstr>NO CLASSIFICATION</vt:lpwstr>
  </property>
</Properties>
</file>