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22F9D" w14:textId="77777777" w:rsidR="00822C5F" w:rsidRPr="00735805" w:rsidRDefault="00822C5F" w:rsidP="00822C5F">
      <w:pPr>
        <w:spacing w:after="200" w:line="276" w:lineRule="auto"/>
        <w:jc w:val="center"/>
        <w:rPr>
          <w:rFonts w:ascii="Times New Roman" w:eastAsia="Aptos" w:hAnsi="Times New Roman" w:cs="Arial"/>
          <w:kern w:val="0"/>
          <w14:ligatures w14:val="none"/>
        </w:rPr>
      </w:pPr>
      <w:r w:rsidRPr="00735805">
        <w:rPr>
          <w:rFonts w:ascii="Times New Roman" w:eastAsia="Aptos" w:hAnsi="Times New Roman" w:cs="Arial"/>
          <w:noProof/>
          <w:kern w:val="0"/>
          <w14:ligatures w14:val="none"/>
        </w:rPr>
        <w:drawing>
          <wp:inline distT="0" distB="0" distL="0" distR="0" wp14:anchorId="720C117F" wp14:editId="54081AAA">
            <wp:extent cx="1071169" cy="1071169"/>
            <wp:effectExtent l="0" t="0" r="0" b="0"/>
            <wp:docPr id="1486604563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04563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025" cy="10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4E51" w14:textId="0A29679C" w:rsidR="00822C5F" w:rsidRPr="00CA4BE6" w:rsidRDefault="00822C5F" w:rsidP="00966843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Escuela Politécnica Nacional</w:t>
      </w:r>
    </w:p>
    <w:p w14:paraId="3189416F" w14:textId="77777777" w:rsidR="00822C5F" w:rsidRPr="00CA4BE6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Facultad de Ingeniería de Sistemas</w:t>
      </w:r>
    </w:p>
    <w:p w14:paraId="79A00827" w14:textId="77777777" w:rsidR="00822C5F" w:rsidRPr="00CA4BE6" w:rsidRDefault="00822C5F" w:rsidP="00822C5F">
      <w:pPr>
        <w:spacing w:after="200" w:line="276" w:lineRule="auto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0B65AF4A" w14:textId="77777777" w:rsidR="00822C5F" w:rsidRPr="00CA4BE6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Construcción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y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E</w:t>
      </w: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volución de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 S</w:t>
      </w: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oftware 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(ISWD622) </w:t>
      </w:r>
    </w:p>
    <w:p w14:paraId="57026BBE" w14:textId="77777777" w:rsidR="00822C5F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GR2SW</w:t>
      </w:r>
    </w:p>
    <w:p w14:paraId="357C3472" w14:textId="77777777" w:rsidR="00966843" w:rsidRPr="00CA4BE6" w:rsidRDefault="00966843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12EC4B44" w14:textId="77777777" w:rsidR="00822C5F" w:rsidRPr="00CA4BE6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Grupo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: </w:t>
      </w:r>
      <w:r w:rsidRPr="00966843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EvoLogic</w:t>
      </w:r>
    </w:p>
    <w:p w14:paraId="0E10311E" w14:textId="77777777" w:rsidR="00822C5F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Proyecto [1B]</w:t>
      </w:r>
    </w:p>
    <w:p w14:paraId="1E391555" w14:textId="7FFCAF15" w:rsidR="00822C5F" w:rsidRPr="00CA4BE6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Documento de Requisitos</w:t>
      </w:r>
      <w:r w:rsidR="00FC0547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, Análisis y Diseño</w:t>
      </w:r>
    </w:p>
    <w:p w14:paraId="0EF411A8" w14:textId="77777777" w:rsidR="00822C5F" w:rsidRPr="00CA4BE6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374503E3" w14:textId="1B6B0C55" w:rsidR="00822C5F" w:rsidRPr="00CA4BE6" w:rsidRDefault="00822C5F" w:rsidP="00966843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Alumnos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: </w:t>
      </w:r>
    </w:p>
    <w:p w14:paraId="6DB2EB30" w14:textId="77777777" w:rsidR="00822C5F" w:rsidRPr="00966843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</w:pPr>
      <w:r w:rsidRPr="00966843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Molina Anael</w:t>
      </w:r>
    </w:p>
    <w:p w14:paraId="03F57479" w14:textId="77777777" w:rsidR="00822C5F" w:rsidRPr="00966843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</w:pPr>
      <w:r w:rsidRPr="00966843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Palma Stuart</w:t>
      </w:r>
    </w:p>
    <w:p w14:paraId="7A81E5F3" w14:textId="77777777" w:rsidR="00822C5F" w:rsidRPr="00966843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</w:pPr>
      <w:r w:rsidRPr="00966843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Quillupangui Andrés</w:t>
      </w:r>
    </w:p>
    <w:p w14:paraId="645F8A9E" w14:textId="77777777" w:rsidR="00822C5F" w:rsidRPr="00966843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</w:pPr>
      <w:r w:rsidRPr="00966843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Sánchez Ariel</w:t>
      </w:r>
    </w:p>
    <w:p w14:paraId="4055CC9B" w14:textId="77777777" w:rsidR="00822C5F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3200E309" w14:textId="77777777" w:rsidR="00966843" w:rsidRPr="00CA4BE6" w:rsidRDefault="00966843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</w:p>
    <w:p w14:paraId="36971DCB" w14:textId="77777777" w:rsidR="00822C5F" w:rsidRPr="00CA4BE6" w:rsidRDefault="00822C5F" w:rsidP="00822C5F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Profesora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: </w:t>
      </w:r>
      <w:r w:rsidRPr="00966843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Evelyn Mosquera</w:t>
      </w:r>
    </w:p>
    <w:p w14:paraId="496DD26B" w14:textId="196F05C9" w:rsidR="00C55BD1" w:rsidRDefault="00822C5F" w:rsidP="006463B4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>Fecha de entrega</w:t>
      </w:r>
      <w:r w:rsidRPr="00CA4BE6">
        <w:rPr>
          <w:rFonts w:ascii="Times New Roman" w:eastAsia="Aptos" w:hAnsi="Times New Roman" w:cs="Times New Roman"/>
          <w:b/>
          <w:kern w:val="0"/>
          <w:sz w:val="32"/>
          <w:szCs w:val="32"/>
          <w14:ligatures w14:val="none"/>
        </w:rPr>
        <w:t xml:space="preserve">: </w:t>
      </w:r>
      <w:r w:rsidR="00966843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01</w:t>
      </w:r>
      <w:r w:rsidRPr="00966843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/</w:t>
      </w:r>
      <w:r w:rsidR="00966843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12</w:t>
      </w:r>
      <w:r w:rsidRPr="00966843">
        <w:rPr>
          <w:rFonts w:ascii="Times New Roman" w:eastAsia="Aptos" w:hAnsi="Times New Roman" w:cs="Times New Roman"/>
          <w:bCs/>
          <w:kern w:val="0"/>
          <w:sz w:val="32"/>
          <w:szCs w:val="32"/>
          <w14:ligatures w14:val="none"/>
        </w:rPr>
        <w:t>/2024</w:t>
      </w:r>
    </w:p>
    <w:p w14:paraId="6103512F" w14:textId="14FDA5B3" w:rsidR="00966843" w:rsidRDefault="006A670C" w:rsidP="00966843">
      <w:pPr>
        <w:spacing w:after="200" w:line="276" w:lineRule="auto"/>
        <w:jc w:val="center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lastRenderedPageBreak/>
        <w:t>PLANIFICACIÓN, ANÁLISIS Y DISEÑO</w:t>
      </w:r>
    </w:p>
    <w:p w14:paraId="61A433F3" w14:textId="78F4C3AA" w:rsidR="002E2A7E" w:rsidRDefault="002E2A7E" w:rsidP="002E2A7E">
      <w:p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t>Requisitos (Historias de usuario):</w:t>
      </w:r>
    </w:p>
    <w:p w14:paraId="7D85D01D" w14:textId="7600AE26" w:rsidR="002E2A7E" w:rsidRDefault="00026A50" w:rsidP="002E2A7E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t>Historia de usuario</w:t>
      </w:r>
      <w:r w:rsidR="001C313C">
        <w:rPr>
          <w:rFonts w:ascii="Times New Roman" w:eastAsia="Aptos" w:hAnsi="Times New Roman" w:cs="Times New Roman"/>
          <w:b/>
          <w:kern w:val="0"/>
          <w14:ligatures w14:val="none"/>
        </w:rPr>
        <w:t xml:space="preserve"> 1</w:t>
      </w:r>
      <w:r w:rsidR="004B1080">
        <w:rPr>
          <w:rFonts w:ascii="Times New Roman" w:eastAsia="Aptos" w:hAnsi="Times New Roman" w:cs="Times New Roman"/>
          <w:b/>
          <w:kern w:val="0"/>
          <w14:ligatures w14:val="none"/>
        </w:rPr>
        <w:t>:</w:t>
      </w:r>
    </w:p>
    <w:p w14:paraId="58DD79E6" w14:textId="77777777" w:rsidR="00AD1411" w:rsidRDefault="00AD1411" w:rsidP="00AD1411">
      <w:pPr>
        <w:pStyle w:val="Prrafodelista"/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827"/>
        <w:gridCol w:w="2262"/>
      </w:tblGrid>
      <w:tr w:rsidR="00AD1411" w14:paraId="2C5DEC81" w14:textId="77777777" w:rsidTr="00BE105C">
        <w:tc>
          <w:tcPr>
            <w:tcW w:w="1685" w:type="dxa"/>
            <w:vAlign w:val="center"/>
          </w:tcPr>
          <w:p w14:paraId="42B4EF1B" w14:textId="1B33A363" w:rsidR="00A27718" w:rsidRPr="00A27718" w:rsidRDefault="00AD1411" w:rsidP="00BE105C">
            <w:pPr>
              <w:pStyle w:val="Prrafodelista"/>
              <w:spacing w:after="200" w:line="276" w:lineRule="auto"/>
              <w:ind w:left="0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>Código:</w:t>
            </w:r>
            <w:r w:rsidR="00A27718"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 </w:t>
            </w:r>
            <w:r w:rsidR="00A27718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HU-01</w:t>
            </w:r>
          </w:p>
        </w:tc>
        <w:tc>
          <w:tcPr>
            <w:tcW w:w="3827" w:type="dxa"/>
            <w:vAlign w:val="center"/>
          </w:tcPr>
          <w:p w14:paraId="3245B248" w14:textId="52A445D7" w:rsidR="00AD1411" w:rsidRPr="00A27718" w:rsidRDefault="00AD1411" w:rsidP="00BE105C">
            <w:pPr>
              <w:pStyle w:val="Prrafodelista"/>
              <w:spacing w:line="276" w:lineRule="auto"/>
              <w:ind w:left="0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>Título:</w:t>
            </w:r>
            <w:r w:rsidR="00A27718"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 </w:t>
            </w:r>
            <w:r w:rsidR="0050157D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Registro de la compra de acciones</w:t>
            </w:r>
          </w:p>
        </w:tc>
        <w:tc>
          <w:tcPr>
            <w:tcW w:w="2262" w:type="dxa"/>
            <w:vAlign w:val="center"/>
          </w:tcPr>
          <w:p w14:paraId="4D427CFD" w14:textId="073865B5" w:rsidR="00581C89" w:rsidRPr="00BE105C" w:rsidRDefault="00AD1411" w:rsidP="00BE10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105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Estimación:</w:t>
            </w:r>
            <w:r w:rsidR="0050157D" w:rsidRPr="00BE105C">
              <w:rPr>
                <w:rFonts w:ascii="Times New Roman" w:hAnsi="Times New Roman" w:cs="Times New Roman"/>
                <w:sz w:val="22"/>
                <w:szCs w:val="22"/>
              </w:rPr>
              <w:t xml:space="preserve"> 6 horas</w:t>
            </w:r>
          </w:p>
          <w:p w14:paraId="36D534F8" w14:textId="7AB357F6" w:rsidR="007B292A" w:rsidRPr="00BE105C" w:rsidRDefault="007B292A" w:rsidP="00BE105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BE105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Prioridad:</w:t>
            </w:r>
            <w:r w:rsidRPr="00BE105C">
              <w:rPr>
                <w:rFonts w:ascii="Times New Roman" w:hAnsi="Times New Roman" w:cs="Times New Roman"/>
                <w:sz w:val="22"/>
                <w:szCs w:val="22"/>
              </w:rPr>
              <w:t xml:space="preserve"> Alta</w:t>
            </w:r>
          </w:p>
        </w:tc>
      </w:tr>
      <w:tr w:rsidR="00AD1411" w14:paraId="13032368" w14:textId="77777777" w:rsidTr="00BF55AA">
        <w:tc>
          <w:tcPr>
            <w:tcW w:w="7774" w:type="dxa"/>
            <w:gridSpan w:val="3"/>
          </w:tcPr>
          <w:p w14:paraId="386197A3" w14:textId="4326AE5D" w:rsidR="00A27718" w:rsidRPr="0050157D" w:rsidRDefault="00FA0535" w:rsidP="00BE105C">
            <w:pPr>
              <w:pStyle w:val="Prrafodelista"/>
              <w:spacing w:before="240"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kern w:val="0"/>
                <w14:ligatures w14:val="none"/>
              </w:rPr>
            </w:pPr>
            <w:r w:rsidRPr="00FA0535">
              <w:rPr>
                <w:rFonts w:ascii="Times New Roman" w:eastAsia="Aptos" w:hAnsi="Times New Roman" w:cs="Times New Roman"/>
                <w:kern w:val="0"/>
                <w14:ligatures w14:val="none"/>
              </w:rPr>
              <w:t>Como usuario, quiero registrar la compra de acciones</w:t>
            </w:r>
            <w:r>
              <w:rPr>
                <w:rFonts w:ascii="Times New Roman" w:eastAsia="Aptos" w:hAnsi="Times New Roman" w:cs="Times New Roman"/>
                <w:kern w:val="0"/>
                <w14:ligatures w14:val="none"/>
              </w:rPr>
              <w:t>,</w:t>
            </w:r>
            <w:r w:rsidRPr="00FA0535">
              <w:rPr>
                <w:rFonts w:ascii="Times New Roman" w:eastAsia="Aptos" w:hAnsi="Times New Roman" w:cs="Times New Roman"/>
                <w:kern w:val="0"/>
                <w14:ligatures w14:val="none"/>
              </w:rPr>
              <w:t xml:space="preserve"> para llevar un seguimiento de mis inversiones.</w:t>
            </w:r>
          </w:p>
        </w:tc>
      </w:tr>
      <w:tr w:rsidR="00AD1411" w14:paraId="78A8C2A4" w14:textId="77777777" w:rsidTr="00776E7A">
        <w:tc>
          <w:tcPr>
            <w:tcW w:w="7774" w:type="dxa"/>
            <w:gridSpan w:val="3"/>
          </w:tcPr>
          <w:p w14:paraId="27B18962" w14:textId="77777777" w:rsidR="00581C89" w:rsidRDefault="00581C89" w:rsidP="00A27718">
            <w:pPr>
              <w:pStyle w:val="Prrafodelista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0F341B6D" w14:textId="47FF4973" w:rsidR="00A27718" w:rsidRDefault="00A27718" w:rsidP="00A27718">
            <w:pPr>
              <w:pStyle w:val="Prrafodelista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>Criterios de aceptación:</w:t>
            </w:r>
          </w:p>
          <w:p w14:paraId="6A0B5902" w14:textId="77777777" w:rsidR="00A27718" w:rsidRDefault="00A27718" w:rsidP="00A27718">
            <w:pPr>
              <w:pStyle w:val="Prrafodelista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6826FB0B" w14:textId="3124AB75" w:rsidR="00A27718" w:rsidRPr="00FA0535" w:rsidRDefault="00FA0535" w:rsidP="00A27718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 w:rsidRPr="00FA0535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 xml:space="preserve">Dado que el usuario ingresa </w:t>
            </w:r>
            <w:r w:rsidR="003D7A72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 xml:space="preserve">la </w:t>
            </w:r>
            <w:r w:rsidR="00034F9F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empresa</w:t>
            </w:r>
            <w:r w:rsidR="007A3ADD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 xml:space="preserve"> y la cantidad de acciones a comprar </w:t>
            </w:r>
            <w:r w:rsidRPr="00FA0535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en el formulario, cuando envía el registro, entonces el sistema debe guardar correctamente la información y mostrar un mensaje de confirmación.</w:t>
            </w:r>
          </w:p>
          <w:p w14:paraId="728EFD45" w14:textId="77777777" w:rsidR="00A27718" w:rsidRDefault="00A27718" w:rsidP="00A27718">
            <w:pPr>
              <w:pStyle w:val="Prrafodelista"/>
              <w:spacing w:after="200" w:line="276" w:lineRule="auto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1CBF799A" w14:textId="6B94D57A" w:rsidR="00A27718" w:rsidRPr="003D7A72" w:rsidRDefault="003D7A72" w:rsidP="00A27718">
            <w:pPr>
              <w:pStyle w:val="Prrafodelista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 w:rsidRPr="003D7A72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Dado que el usuario ha registrado una compra, cuando accede a la lista de compras, entonces el sistema debe mostrar los datos registrados (</w:t>
            </w:r>
            <w:r w:rsidR="00A24238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 xml:space="preserve">empresa, cantidad de acciones y </w:t>
            </w:r>
            <w:r w:rsidR="007B292A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fecha de compra</w:t>
            </w:r>
            <w:r w:rsidRPr="003D7A72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) en una tabla.</w:t>
            </w:r>
          </w:p>
        </w:tc>
      </w:tr>
    </w:tbl>
    <w:p w14:paraId="653E8379" w14:textId="77777777" w:rsidR="004B1080" w:rsidRDefault="004B1080" w:rsidP="004B1080">
      <w:pPr>
        <w:pStyle w:val="Prrafodelista"/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p w14:paraId="0583EDC3" w14:textId="2A46B7AA" w:rsidR="002D6F56" w:rsidRDefault="001C313C" w:rsidP="002E2A7E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t>Historia de usuario 2</w:t>
      </w:r>
      <w:r w:rsidR="004B1080">
        <w:rPr>
          <w:rFonts w:ascii="Times New Roman" w:eastAsia="Aptos" w:hAnsi="Times New Roman" w:cs="Times New Roman"/>
          <w:b/>
          <w:kern w:val="0"/>
          <w14:ligatures w14:val="none"/>
        </w:rPr>
        <w:t>:</w:t>
      </w:r>
    </w:p>
    <w:p w14:paraId="69E9959A" w14:textId="77777777" w:rsidR="007B292A" w:rsidRDefault="007B292A" w:rsidP="007B292A">
      <w:pPr>
        <w:pStyle w:val="Prrafodelista"/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827"/>
        <w:gridCol w:w="2262"/>
      </w:tblGrid>
      <w:tr w:rsidR="007B292A" w14:paraId="3B649CE8" w14:textId="77777777" w:rsidTr="00BE105C">
        <w:tc>
          <w:tcPr>
            <w:tcW w:w="1685" w:type="dxa"/>
            <w:vAlign w:val="center"/>
          </w:tcPr>
          <w:p w14:paraId="085E59A2" w14:textId="22E96986" w:rsidR="007B292A" w:rsidRPr="00A27718" w:rsidRDefault="007B292A" w:rsidP="00BE105C">
            <w:pPr>
              <w:pStyle w:val="Prrafodelista"/>
              <w:spacing w:line="276" w:lineRule="auto"/>
              <w:ind w:left="0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Código: </w:t>
            </w:r>
            <w:r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HU-02</w:t>
            </w:r>
          </w:p>
        </w:tc>
        <w:tc>
          <w:tcPr>
            <w:tcW w:w="3827" w:type="dxa"/>
            <w:vAlign w:val="center"/>
          </w:tcPr>
          <w:p w14:paraId="26A1510D" w14:textId="7160F671" w:rsidR="007B292A" w:rsidRPr="00A27718" w:rsidRDefault="007B292A" w:rsidP="00BE105C">
            <w:pPr>
              <w:pStyle w:val="Prrafodelista"/>
              <w:spacing w:line="276" w:lineRule="auto"/>
              <w:ind w:left="0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Título: </w:t>
            </w:r>
            <w:r w:rsidR="000405B3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Obtención de los valores actuales de las acciones</w:t>
            </w:r>
          </w:p>
        </w:tc>
        <w:tc>
          <w:tcPr>
            <w:tcW w:w="2262" w:type="dxa"/>
            <w:vAlign w:val="center"/>
          </w:tcPr>
          <w:p w14:paraId="12DE7175" w14:textId="61049FB7" w:rsidR="00581C89" w:rsidRPr="00BE105C" w:rsidRDefault="007B292A" w:rsidP="00BE105C">
            <w:pPr>
              <w:pStyle w:val="Prrafodelista"/>
              <w:spacing w:line="276" w:lineRule="auto"/>
              <w:ind w:left="0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Estimación: </w:t>
            </w:r>
            <w:r w:rsidR="000405B3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10</w:t>
            </w:r>
            <w:r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 xml:space="preserve"> horas</w:t>
            </w:r>
          </w:p>
          <w:p w14:paraId="7E0C5D4F" w14:textId="6EC190D7" w:rsidR="007B292A" w:rsidRPr="007B292A" w:rsidRDefault="007B292A" w:rsidP="00BE105C">
            <w:pPr>
              <w:pStyle w:val="Prrafodelista"/>
              <w:spacing w:line="276" w:lineRule="auto"/>
              <w:ind w:left="0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Prioridad: </w:t>
            </w:r>
            <w:r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Alta</w:t>
            </w:r>
          </w:p>
        </w:tc>
      </w:tr>
      <w:tr w:rsidR="007B292A" w14:paraId="25CFB4E5" w14:textId="77777777" w:rsidTr="00020DBF">
        <w:tc>
          <w:tcPr>
            <w:tcW w:w="7774" w:type="dxa"/>
            <w:gridSpan w:val="3"/>
          </w:tcPr>
          <w:p w14:paraId="573EF87D" w14:textId="4ED6D5A0" w:rsidR="007B292A" w:rsidRPr="0050157D" w:rsidRDefault="00581C89" w:rsidP="00BE105C">
            <w:pPr>
              <w:pStyle w:val="Prrafodelista"/>
              <w:spacing w:before="240"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kern w:val="0"/>
                <w14:ligatures w14:val="none"/>
              </w:rPr>
            </w:pPr>
            <w:r w:rsidRPr="00581C89">
              <w:rPr>
                <w:rFonts w:ascii="Times New Roman" w:eastAsia="Aptos" w:hAnsi="Times New Roman" w:cs="Times New Roman"/>
                <w:kern w:val="0"/>
                <w14:ligatures w14:val="none"/>
              </w:rPr>
              <w:t>Como usuario, quiero que consult</w:t>
            </w:r>
            <w:r>
              <w:rPr>
                <w:rFonts w:ascii="Times New Roman" w:eastAsia="Aptos" w:hAnsi="Times New Roman" w:cs="Times New Roman"/>
                <w:kern w:val="0"/>
                <w14:ligatures w14:val="none"/>
              </w:rPr>
              <w:t xml:space="preserve">ar </w:t>
            </w:r>
            <w:r w:rsidRPr="00581C89">
              <w:rPr>
                <w:rFonts w:ascii="Times New Roman" w:eastAsia="Aptos" w:hAnsi="Times New Roman" w:cs="Times New Roman"/>
                <w:kern w:val="0"/>
                <w14:ligatures w14:val="none"/>
              </w:rPr>
              <w:t>los valores actuales de las acciones, para saber el precio actualizado de mis inversiones.</w:t>
            </w:r>
          </w:p>
        </w:tc>
      </w:tr>
      <w:tr w:rsidR="007B292A" w14:paraId="26666333" w14:textId="77777777" w:rsidTr="00020DBF">
        <w:tc>
          <w:tcPr>
            <w:tcW w:w="7774" w:type="dxa"/>
            <w:gridSpan w:val="3"/>
          </w:tcPr>
          <w:p w14:paraId="5BA79B57" w14:textId="77777777" w:rsidR="00581C89" w:rsidRDefault="00581C89" w:rsidP="00020DBF">
            <w:pPr>
              <w:pStyle w:val="Prrafodelista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2C5B74BB" w14:textId="22CE33D8" w:rsidR="007B292A" w:rsidRDefault="007B292A" w:rsidP="00020DBF">
            <w:pPr>
              <w:pStyle w:val="Prrafodelista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>Criterios de aceptación:</w:t>
            </w:r>
          </w:p>
          <w:p w14:paraId="4B9A04F9" w14:textId="77777777" w:rsidR="007B292A" w:rsidRDefault="007B292A" w:rsidP="00020DBF">
            <w:pPr>
              <w:pStyle w:val="Prrafodelista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79AB4F95" w14:textId="2699B4CC" w:rsidR="007B292A" w:rsidRDefault="00482DDA" w:rsidP="00482DDA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 w:rsidRPr="00482DDA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Dado que el sistema tiene acceso a la API de valores de la bolsa, cuando se realiza una consulta, entonces debe obtener los valores actuales de las acciones registradas.</w:t>
            </w:r>
          </w:p>
          <w:p w14:paraId="5843ED7D" w14:textId="77777777" w:rsidR="00C7000A" w:rsidRPr="00482DDA" w:rsidRDefault="00C7000A" w:rsidP="00C7000A">
            <w:pPr>
              <w:pStyle w:val="Prrafodelista"/>
              <w:spacing w:after="200" w:line="276" w:lineRule="auto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</w:p>
          <w:p w14:paraId="3C1901C9" w14:textId="7BAE3D8B" w:rsidR="00581C89" w:rsidRPr="00482DDA" w:rsidRDefault="007B292A" w:rsidP="00581C89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 w:rsidRPr="00482DDA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D</w:t>
            </w:r>
            <w:r w:rsidR="00482DDA" w:rsidRPr="00482DDA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ado que los valores actuales han sido obtenidos, cuando el usuario accede a la vista del estado de sus inversiones, entonces el sistema debe reflejar los precios más recientes</w:t>
            </w:r>
            <w:r w:rsidRPr="00482DDA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.</w:t>
            </w:r>
          </w:p>
        </w:tc>
      </w:tr>
    </w:tbl>
    <w:p w14:paraId="7FDE9983" w14:textId="77777777" w:rsidR="004B1080" w:rsidRDefault="004B1080" w:rsidP="004B1080">
      <w:pPr>
        <w:pStyle w:val="Prrafodelista"/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p w14:paraId="6E3D70F2" w14:textId="77777777" w:rsidR="00AD7DAA" w:rsidRDefault="00AD7DAA" w:rsidP="004B1080">
      <w:pPr>
        <w:pStyle w:val="Prrafodelista"/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p w14:paraId="41DA243D" w14:textId="77777777" w:rsidR="00AD7DAA" w:rsidRDefault="00AD7DAA" w:rsidP="004B1080">
      <w:pPr>
        <w:pStyle w:val="Prrafodelista"/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p w14:paraId="50E08F75" w14:textId="77777777" w:rsidR="00AD7DAA" w:rsidRDefault="00AD7DAA" w:rsidP="004B1080">
      <w:pPr>
        <w:pStyle w:val="Prrafodelista"/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p w14:paraId="7502A693" w14:textId="77777777" w:rsidR="00AD7DAA" w:rsidRDefault="00AD7DAA" w:rsidP="004B1080">
      <w:pPr>
        <w:pStyle w:val="Prrafodelista"/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p w14:paraId="55AFA278" w14:textId="77777777" w:rsidR="00AD7DAA" w:rsidRDefault="00AD7DAA" w:rsidP="004B1080">
      <w:pPr>
        <w:pStyle w:val="Prrafodelista"/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p w14:paraId="58DF38F4" w14:textId="77777777" w:rsidR="00AD7DAA" w:rsidRDefault="00AD7DAA" w:rsidP="004B1080">
      <w:pPr>
        <w:pStyle w:val="Prrafodelista"/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p w14:paraId="3DB36714" w14:textId="19B42CE7" w:rsidR="002D6F56" w:rsidRDefault="001C313C" w:rsidP="004B1080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lastRenderedPageBreak/>
        <w:t>Historia de usuario 3</w:t>
      </w:r>
      <w:r w:rsidR="004B1080">
        <w:rPr>
          <w:rFonts w:ascii="Times New Roman" w:eastAsia="Aptos" w:hAnsi="Times New Roman" w:cs="Times New Roman"/>
          <w:b/>
          <w:kern w:val="0"/>
          <w14:ligatures w14:val="none"/>
        </w:rPr>
        <w:t>:</w:t>
      </w:r>
    </w:p>
    <w:p w14:paraId="75F52777" w14:textId="77777777" w:rsidR="007B292A" w:rsidRDefault="007B292A" w:rsidP="007B292A">
      <w:pPr>
        <w:pStyle w:val="Prrafodelista"/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827"/>
        <w:gridCol w:w="2262"/>
      </w:tblGrid>
      <w:tr w:rsidR="007B292A" w14:paraId="63ADE270" w14:textId="77777777" w:rsidTr="00BE105C">
        <w:tc>
          <w:tcPr>
            <w:tcW w:w="1685" w:type="dxa"/>
            <w:vAlign w:val="center"/>
          </w:tcPr>
          <w:p w14:paraId="043897FF" w14:textId="6F543861" w:rsidR="007B292A" w:rsidRPr="00A27718" w:rsidRDefault="007B292A" w:rsidP="00BE105C">
            <w:pPr>
              <w:pStyle w:val="Prrafodelista"/>
              <w:spacing w:after="200" w:line="276" w:lineRule="auto"/>
              <w:ind w:left="0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Código: </w:t>
            </w:r>
            <w:r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HU-0</w:t>
            </w:r>
            <w:r w:rsidR="00C7000A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3</w:t>
            </w:r>
          </w:p>
        </w:tc>
        <w:tc>
          <w:tcPr>
            <w:tcW w:w="3827" w:type="dxa"/>
            <w:vAlign w:val="center"/>
          </w:tcPr>
          <w:p w14:paraId="0A2BC710" w14:textId="1D20A101" w:rsidR="007B292A" w:rsidRPr="00A27718" w:rsidRDefault="007B292A" w:rsidP="00BE105C">
            <w:pPr>
              <w:pStyle w:val="Prrafodelista"/>
              <w:spacing w:after="200" w:line="276" w:lineRule="auto"/>
              <w:ind w:left="0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Título: </w:t>
            </w:r>
            <w:r w:rsidR="00C7000A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Cálculo de los porcentajes de ganancia/pérdida</w:t>
            </w:r>
          </w:p>
        </w:tc>
        <w:tc>
          <w:tcPr>
            <w:tcW w:w="2262" w:type="dxa"/>
            <w:vAlign w:val="center"/>
          </w:tcPr>
          <w:p w14:paraId="4B3728CC" w14:textId="7A23819D" w:rsidR="00581C89" w:rsidRPr="00BE105C" w:rsidRDefault="007B292A" w:rsidP="00BE105C">
            <w:pPr>
              <w:pStyle w:val="Prrafodelista"/>
              <w:spacing w:line="276" w:lineRule="auto"/>
              <w:ind w:left="0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Estimación: </w:t>
            </w:r>
            <w:r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6 horas</w:t>
            </w:r>
          </w:p>
          <w:p w14:paraId="77827ACC" w14:textId="71F1B796" w:rsidR="007B292A" w:rsidRPr="00C7000A" w:rsidRDefault="007B292A" w:rsidP="00BE105C">
            <w:pPr>
              <w:pStyle w:val="Prrafodelista"/>
              <w:spacing w:line="276" w:lineRule="auto"/>
              <w:ind w:left="0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Prioridad: </w:t>
            </w:r>
            <w:r w:rsidR="00C7000A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Media</w:t>
            </w:r>
          </w:p>
        </w:tc>
      </w:tr>
      <w:tr w:rsidR="007B292A" w14:paraId="1AFA2FE1" w14:textId="77777777" w:rsidTr="00020DBF">
        <w:tc>
          <w:tcPr>
            <w:tcW w:w="7774" w:type="dxa"/>
            <w:gridSpan w:val="3"/>
          </w:tcPr>
          <w:p w14:paraId="1DC1482A" w14:textId="6CB5BDB5" w:rsidR="007B292A" w:rsidRPr="0050157D" w:rsidRDefault="0084069B" w:rsidP="00BE105C">
            <w:pPr>
              <w:pStyle w:val="Prrafodelista"/>
              <w:spacing w:before="240"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kern w:val="0"/>
                <w14:ligatures w14:val="none"/>
              </w:rPr>
            </w:pPr>
            <w:r w:rsidRPr="0084069B">
              <w:rPr>
                <w:rFonts w:ascii="Times New Roman" w:eastAsia="Aptos" w:hAnsi="Times New Roman" w:cs="Times New Roman"/>
                <w:kern w:val="0"/>
                <w14:ligatures w14:val="none"/>
              </w:rPr>
              <w:t>Como usuario, quiero ver el porcentaje de ganancia o pérdida basado en los valores actuales de las acciones, para evaluar el rendimiento de mi inversión.</w:t>
            </w:r>
          </w:p>
        </w:tc>
      </w:tr>
      <w:tr w:rsidR="007B292A" w14:paraId="25492373" w14:textId="77777777" w:rsidTr="00020DBF">
        <w:tc>
          <w:tcPr>
            <w:tcW w:w="7774" w:type="dxa"/>
            <w:gridSpan w:val="3"/>
          </w:tcPr>
          <w:p w14:paraId="0B05BF13" w14:textId="77777777" w:rsidR="00581C89" w:rsidRDefault="00581C89" w:rsidP="00020DBF">
            <w:pPr>
              <w:pStyle w:val="Prrafodelista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0B0B7C32" w14:textId="1E24F633" w:rsidR="007B292A" w:rsidRDefault="007B292A" w:rsidP="00020DBF">
            <w:pPr>
              <w:pStyle w:val="Prrafodelista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>Criterios de aceptación:</w:t>
            </w:r>
          </w:p>
          <w:p w14:paraId="52A83925" w14:textId="77777777" w:rsidR="007B292A" w:rsidRDefault="007B292A" w:rsidP="00020DBF">
            <w:pPr>
              <w:pStyle w:val="Prrafodelista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1AA51603" w14:textId="479B7001" w:rsidR="007B292A" w:rsidRPr="00FA0535" w:rsidRDefault="0084069B" w:rsidP="007B292A">
            <w:pPr>
              <w:pStyle w:val="Prrafodelista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 w:rsidRPr="0084069B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Dado que el usuario tiene acciones registradas y los valores actuales están disponibles, cuando el sistema realiza el cálculo, entonces debe mostrar el porcentaje de ganancia o pérdida junto con el monto equivalente en dólares</w:t>
            </w:r>
            <w:r w:rsidR="007B292A" w:rsidRPr="00FA0535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.</w:t>
            </w:r>
          </w:p>
          <w:p w14:paraId="4A4A3533" w14:textId="77777777" w:rsidR="007B292A" w:rsidRDefault="007B292A" w:rsidP="00020DBF">
            <w:pPr>
              <w:pStyle w:val="Prrafodelista"/>
              <w:spacing w:after="200" w:line="276" w:lineRule="auto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1BE7C3A4" w14:textId="2137FBED" w:rsidR="007B292A" w:rsidRPr="003D7A72" w:rsidRDefault="0006106E" w:rsidP="007B292A">
            <w:pPr>
              <w:pStyle w:val="Prrafodelista"/>
              <w:numPr>
                <w:ilvl w:val="0"/>
                <w:numId w:val="11"/>
              </w:numPr>
              <w:spacing w:after="200" w:line="276" w:lineRule="auto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 w:rsidRPr="0006106E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Dado que el usuario visualiza el estado de sus inversiones, cuando se muestran los resultados del cálculo, entonces el sistema debe reflejar correctamente el porcentaje y el monto de ganancia o pérdida junto a cada compra registrada</w:t>
            </w:r>
            <w:r w:rsidR="007B292A" w:rsidRPr="003D7A72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.</w:t>
            </w:r>
          </w:p>
        </w:tc>
      </w:tr>
    </w:tbl>
    <w:p w14:paraId="7BD60398" w14:textId="77777777" w:rsidR="004B1080" w:rsidRDefault="004B1080" w:rsidP="004B1080">
      <w:pPr>
        <w:pStyle w:val="Prrafodelista"/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p w14:paraId="257175BE" w14:textId="2D50008A" w:rsidR="004B1080" w:rsidRDefault="004B1080" w:rsidP="004B1080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t xml:space="preserve">Historia de usuario </w:t>
      </w:r>
      <w:r>
        <w:rPr>
          <w:rFonts w:ascii="Times New Roman" w:eastAsia="Aptos" w:hAnsi="Times New Roman" w:cs="Times New Roman"/>
          <w:b/>
          <w:kern w:val="0"/>
          <w14:ligatures w14:val="none"/>
        </w:rPr>
        <w:t>4:</w:t>
      </w:r>
    </w:p>
    <w:p w14:paraId="1231E48A" w14:textId="77777777" w:rsidR="004B1080" w:rsidRPr="004B1080" w:rsidRDefault="004B1080" w:rsidP="004B1080">
      <w:pPr>
        <w:pStyle w:val="Prrafodelista"/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827"/>
        <w:gridCol w:w="2262"/>
      </w:tblGrid>
      <w:tr w:rsidR="00AB2E5C" w14:paraId="4E0FD262" w14:textId="77777777" w:rsidTr="00AB2E5C">
        <w:tc>
          <w:tcPr>
            <w:tcW w:w="1685" w:type="dxa"/>
            <w:vAlign w:val="center"/>
          </w:tcPr>
          <w:p w14:paraId="1B505F57" w14:textId="77777777" w:rsidR="00AB2E5C" w:rsidRPr="00A27718" w:rsidRDefault="00AB2E5C" w:rsidP="00AB2E5C">
            <w:pPr>
              <w:pStyle w:val="Prrafodelista"/>
              <w:spacing w:line="276" w:lineRule="auto"/>
              <w:ind w:left="0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Código: </w:t>
            </w:r>
            <w:r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HU-04</w:t>
            </w:r>
          </w:p>
        </w:tc>
        <w:tc>
          <w:tcPr>
            <w:tcW w:w="3827" w:type="dxa"/>
            <w:vAlign w:val="center"/>
          </w:tcPr>
          <w:p w14:paraId="75664207" w14:textId="77777777" w:rsidR="00AB2E5C" w:rsidRPr="00A27718" w:rsidRDefault="00AB2E5C" w:rsidP="00AB2E5C">
            <w:pPr>
              <w:pStyle w:val="Prrafodelista"/>
              <w:spacing w:line="276" w:lineRule="auto"/>
              <w:ind w:left="0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Título: </w:t>
            </w:r>
            <w:r w:rsidRPr="00214EC4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Catálogo</w:t>
            </w: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 </w:t>
            </w:r>
            <w:r w:rsidRPr="00214EC4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de</w:t>
            </w: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 xml:space="preserve">acciones </w:t>
            </w:r>
          </w:p>
        </w:tc>
        <w:tc>
          <w:tcPr>
            <w:tcW w:w="2262" w:type="dxa"/>
            <w:vAlign w:val="center"/>
          </w:tcPr>
          <w:p w14:paraId="6C3E1F84" w14:textId="4D21B85B" w:rsidR="00AB2E5C" w:rsidRPr="00AB2E5C" w:rsidRDefault="00AB2E5C" w:rsidP="00AB2E5C">
            <w:pPr>
              <w:pStyle w:val="Prrafodelista"/>
              <w:spacing w:line="276" w:lineRule="auto"/>
              <w:ind w:left="0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Estimación: </w:t>
            </w:r>
            <w:r w:rsidRPr="00552C70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4 horas</w:t>
            </w:r>
          </w:p>
          <w:p w14:paraId="264C095C" w14:textId="77777777" w:rsidR="00AB2E5C" w:rsidRPr="007B292A" w:rsidRDefault="00AB2E5C" w:rsidP="00AB2E5C">
            <w:pPr>
              <w:pStyle w:val="Prrafodelista"/>
              <w:spacing w:line="276" w:lineRule="auto"/>
              <w:ind w:left="0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 xml:space="preserve">Prioridad: </w:t>
            </w:r>
            <w:r w:rsidRPr="0009322E"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Baja</w:t>
            </w:r>
          </w:p>
        </w:tc>
      </w:tr>
      <w:tr w:rsidR="00AB2E5C" w14:paraId="1A1EA1B4" w14:textId="77777777" w:rsidTr="00CD3786">
        <w:tc>
          <w:tcPr>
            <w:tcW w:w="7774" w:type="dxa"/>
            <w:gridSpan w:val="3"/>
          </w:tcPr>
          <w:p w14:paraId="2F779868" w14:textId="77777777" w:rsidR="00AB2E5C" w:rsidRPr="0050157D" w:rsidRDefault="00AB2E5C" w:rsidP="004B1080">
            <w:pPr>
              <w:pStyle w:val="Prrafodelista"/>
              <w:spacing w:before="240"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kern w:val="0"/>
                <w14:ligatures w14:val="none"/>
              </w:rPr>
            </w:pPr>
            <w:r w:rsidRPr="00FA0535">
              <w:rPr>
                <w:rFonts w:ascii="Times New Roman" w:eastAsia="Aptos" w:hAnsi="Times New Roman" w:cs="Times New Roman"/>
                <w:kern w:val="0"/>
                <w14:ligatures w14:val="none"/>
              </w:rPr>
              <w:t xml:space="preserve">Como usuario, quiero </w:t>
            </w:r>
            <w:r>
              <w:rPr>
                <w:rFonts w:ascii="Times New Roman" w:eastAsia="Aptos" w:hAnsi="Times New Roman" w:cs="Times New Roman"/>
                <w:kern w:val="0"/>
                <w14:ligatures w14:val="none"/>
              </w:rPr>
              <w:t>ver un catálogo de acciones,</w:t>
            </w:r>
            <w:r w:rsidRPr="00FA0535">
              <w:rPr>
                <w:rFonts w:ascii="Times New Roman" w:eastAsia="Aptos" w:hAnsi="Times New Roman" w:cs="Times New Roman"/>
                <w:kern w:val="0"/>
                <w14:ligatures w14:val="none"/>
              </w:rPr>
              <w:t xml:space="preserve"> para</w:t>
            </w:r>
            <w:r>
              <w:rPr>
                <w:rFonts w:ascii="Times New Roman" w:eastAsia="Aptos" w:hAnsi="Times New Roman" w:cs="Times New Roman"/>
                <w:kern w:val="0"/>
                <w14:ligatures w14:val="none"/>
              </w:rPr>
              <w:t xml:space="preserve"> considerar si compro alguna de esas</w:t>
            </w:r>
            <w:r w:rsidRPr="00FA0535">
              <w:rPr>
                <w:rFonts w:ascii="Times New Roman" w:eastAsia="Aptos" w:hAnsi="Times New Roman" w:cs="Times New Roman"/>
                <w:kern w:val="0"/>
                <w14:ligatures w14:val="none"/>
              </w:rPr>
              <w:t>.</w:t>
            </w:r>
          </w:p>
        </w:tc>
      </w:tr>
      <w:tr w:rsidR="00AB2E5C" w14:paraId="10D7A187" w14:textId="77777777" w:rsidTr="00CD3786">
        <w:tc>
          <w:tcPr>
            <w:tcW w:w="7774" w:type="dxa"/>
            <w:gridSpan w:val="3"/>
          </w:tcPr>
          <w:p w14:paraId="242E3AA7" w14:textId="77777777" w:rsidR="00AB2E5C" w:rsidRDefault="00AB2E5C" w:rsidP="00CD3786">
            <w:pPr>
              <w:pStyle w:val="Prrafodelista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1C8CDE5B" w14:textId="77777777" w:rsidR="00AB2E5C" w:rsidRDefault="00AB2E5C" w:rsidP="00CD3786">
            <w:pPr>
              <w:pStyle w:val="Prrafodelista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  <w:t>Criterios de aceptación:</w:t>
            </w:r>
          </w:p>
          <w:p w14:paraId="633AF9AF" w14:textId="77777777" w:rsidR="00AB2E5C" w:rsidRDefault="00AB2E5C" w:rsidP="00CD3786">
            <w:pPr>
              <w:pStyle w:val="Prrafodelista"/>
              <w:spacing w:after="200" w:line="276" w:lineRule="auto"/>
              <w:ind w:left="0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6889AA5B" w14:textId="77777777" w:rsidR="00AB2E5C" w:rsidRDefault="00AB2E5C" w:rsidP="00AB2E5C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Dado que el usuario ingresa al sistema, cuando presione el botón para ver el catálogo de acciones, entonces se desplegará una lista con las acciones.</w:t>
            </w:r>
          </w:p>
          <w:p w14:paraId="04594199" w14:textId="77777777" w:rsidR="00AB2E5C" w:rsidRDefault="00AB2E5C" w:rsidP="00CD3786">
            <w:pPr>
              <w:pStyle w:val="Prrafodelista"/>
              <w:spacing w:after="200" w:line="276" w:lineRule="auto"/>
              <w:jc w:val="both"/>
              <w:rPr>
                <w:rFonts w:ascii="Times New Roman" w:eastAsia="Aptos" w:hAnsi="Times New Roman" w:cs="Times New Roman"/>
                <w:b/>
                <w:kern w:val="0"/>
                <w14:ligatures w14:val="none"/>
              </w:rPr>
            </w:pPr>
          </w:p>
          <w:p w14:paraId="6F364A91" w14:textId="77777777" w:rsidR="00AB2E5C" w:rsidRPr="0009322E" w:rsidRDefault="00AB2E5C" w:rsidP="00AB2E5C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</w:pPr>
            <w:r>
              <w:rPr>
                <w:rFonts w:ascii="Times New Roman" w:eastAsia="Aptos" w:hAnsi="Times New Roman" w:cs="Times New Roman"/>
                <w:bCs/>
                <w:kern w:val="0"/>
                <w14:ligatures w14:val="none"/>
              </w:rPr>
              <w:t>Dado que se ha presionado el botón para ver el catálogo de acciones, cuando se despliegue la tabla, entonces se podrá ver el símbolo, la descripción, el precio actual y el cambio.</w:t>
            </w:r>
          </w:p>
        </w:tc>
      </w:tr>
    </w:tbl>
    <w:p w14:paraId="03EA2241" w14:textId="77777777" w:rsidR="00AD7DAA" w:rsidRDefault="00AD7DAA" w:rsidP="00AD7DAA">
      <w:pPr>
        <w:pStyle w:val="Prrafodelista"/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p w14:paraId="6DC64C08" w14:textId="136D5D36" w:rsidR="001C00B2" w:rsidRDefault="001C00B2" w:rsidP="002011E7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t>Diagrama de casos de uso</w:t>
      </w:r>
      <w:r w:rsidR="00AD7DAA">
        <w:rPr>
          <w:rFonts w:ascii="Times New Roman" w:eastAsia="Aptos" w:hAnsi="Times New Roman" w:cs="Times New Roman"/>
          <w:b/>
          <w:kern w:val="0"/>
          <w14:ligatures w14:val="none"/>
        </w:rPr>
        <w:t>:</w:t>
      </w:r>
    </w:p>
    <w:p w14:paraId="56B1267C" w14:textId="080E78BA" w:rsidR="002011E7" w:rsidRDefault="000816CA" w:rsidP="000816CA">
      <w:pPr>
        <w:keepNext/>
        <w:spacing w:after="0" w:line="276" w:lineRule="auto"/>
        <w:jc w:val="center"/>
      </w:pPr>
      <w:r w:rsidRPr="000816CA">
        <w:rPr>
          <w:rFonts w:ascii="Times New Roman" w:eastAsia="Aptos" w:hAnsi="Times New Roman" w:cs="Times New Roman"/>
          <w:b/>
          <w:noProof/>
          <w:kern w:val="0"/>
          <w14:ligatures w14:val="none"/>
        </w:rPr>
        <w:drawing>
          <wp:inline distT="0" distB="0" distL="0" distR="0" wp14:anchorId="2F3B8B9C" wp14:editId="4A96DCC0">
            <wp:extent cx="1921707" cy="1360605"/>
            <wp:effectExtent l="0" t="0" r="2540" b="0"/>
            <wp:docPr id="315798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98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4243" cy="136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AD4A" w14:textId="65D3048E" w:rsidR="001C00B2" w:rsidRPr="000816CA" w:rsidRDefault="002011E7" w:rsidP="002011E7">
      <w:pPr>
        <w:pStyle w:val="Descripcin"/>
        <w:jc w:val="center"/>
        <w:rPr>
          <w:rFonts w:ascii="Times New Roman" w:eastAsia="Aptos" w:hAnsi="Times New Roman" w:cs="Times New Roman"/>
          <w:b/>
          <w:i w:val="0"/>
          <w:iCs w:val="0"/>
          <w:color w:val="auto"/>
          <w:kern w:val="0"/>
          <w14:ligatures w14:val="none"/>
        </w:rPr>
      </w:pP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Figura </w:t>
      </w: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Figura \* ARABIC </w:instrText>
      </w: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AD7DAA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</w:t>
      </w: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t>.</w:t>
      </w:r>
      <w:r w:rsidRPr="000816CA">
        <w:rPr>
          <w:rFonts w:ascii="Times New Roman" w:hAnsi="Times New Roman" w:cs="Times New Roman"/>
          <w:i w:val="0"/>
          <w:iCs w:val="0"/>
          <w:color w:val="auto"/>
        </w:rPr>
        <w:t xml:space="preserve"> Diagrama de casos de uso</w:t>
      </w:r>
    </w:p>
    <w:p w14:paraId="69780311" w14:textId="2BE12693" w:rsidR="002D6F56" w:rsidRDefault="002E2A7E" w:rsidP="002D6F56">
      <w:p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lastRenderedPageBreak/>
        <w:t>Análisis de los requisitos:</w:t>
      </w:r>
    </w:p>
    <w:p w14:paraId="2F78E534" w14:textId="72D45D10" w:rsidR="002D6F56" w:rsidRDefault="001C313C" w:rsidP="002D6F56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t>Diagrama de robustez de la HU-01</w:t>
      </w:r>
    </w:p>
    <w:p w14:paraId="000598AF" w14:textId="77777777" w:rsidR="001409A1" w:rsidRDefault="001409A1" w:rsidP="000816CA">
      <w:pPr>
        <w:keepNext/>
        <w:spacing w:after="0" w:line="276" w:lineRule="auto"/>
        <w:jc w:val="center"/>
      </w:pPr>
      <w:r w:rsidRPr="001409A1">
        <w:rPr>
          <w:rFonts w:ascii="Times New Roman" w:eastAsia="Aptos" w:hAnsi="Times New Roman" w:cs="Times New Roman"/>
          <w:b/>
          <w:noProof/>
          <w:kern w:val="0"/>
          <w14:ligatures w14:val="none"/>
        </w:rPr>
        <w:drawing>
          <wp:inline distT="0" distB="0" distL="0" distR="0" wp14:anchorId="394A3E54" wp14:editId="371393AD">
            <wp:extent cx="3288129" cy="1408274"/>
            <wp:effectExtent l="0" t="0" r="7620" b="1905"/>
            <wp:docPr id="140971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12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1642" cy="141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2FCC" w14:textId="0189D9A5" w:rsidR="002011E7" w:rsidRPr="00AD7DAA" w:rsidRDefault="001409A1" w:rsidP="00AD7DAA">
      <w:pPr>
        <w:pStyle w:val="Descripcin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Figura </w:t>
      </w: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Figura \* ARABIC </w:instrText>
      </w: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AD7DAA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2</w:t>
      </w: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t>.</w:t>
      </w:r>
      <w:r w:rsidRPr="000816CA">
        <w:rPr>
          <w:rFonts w:ascii="Times New Roman" w:hAnsi="Times New Roman" w:cs="Times New Roman"/>
          <w:i w:val="0"/>
          <w:iCs w:val="0"/>
          <w:color w:val="auto"/>
        </w:rPr>
        <w:t xml:space="preserve"> Diagrama de robustez de HU-01</w:t>
      </w:r>
    </w:p>
    <w:p w14:paraId="70666C24" w14:textId="261A9020" w:rsidR="002D6F56" w:rsidRDefault="001C313C" w:rsidP="001C313C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t>Diagrama de robustez de la HU-02</w:t>
      </w:r>
    </w:p>
    <w:p w14:paraId="3315DA68" w14:textId="77777777" w:rsidR="004F7F8C" w:rsidRDefault="004F7F8C" w:rsidP="000816CA">
      <w:pPr>
        <w:keepNext/>
        <w:spacing w:after="0" w:line="276" w:lineRule="auto"/>
        <w:jc w:val="center"/>
      </w:pPr>
      <w:r w:rsidRPr="004F7F8C">
        <w:rPr>
          <w:rFonts w:ascii="Times New Roman" w:eastAsia="Aptos" w:hAnsi="Times New Roman" w:cs="Times New Roman"/>
          <w:b/>
          <w:noProof/>
          <w:kern w:val="0"/>
          <w14:ligatures w14:val="none"/>
        </w:rPr>
        <w:drawing>
          <wp:inline distT="0" distB="0" distL="0" distR="0" wp14:anchorId="32FDEBFC" wp14:editId="4263F8F3">
            <wp:extent cx="3590882" cy="1515850"/>
            <wp:effectExtent l="0" t="0" r="0" b="8255"/>
            <wp:docPr id="80742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280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211" cy="152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7DE4" w14:textId="37D97C52" w:rsidR="002011E7" w:rsidRPr="000816CA" w:rsidRDefault="004F7F8C" w:rsidP="00C37DAC">
      <w:pPr>
        <w:pStyle w:val="Descripcin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Figura </w:t>
      </w: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Figura \* ARABIC </w:instrText>
      </w: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AD7DAA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3</w:t>
      </w: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t>.</w:t>
      </w:r>
      <w:r w:rsidRPr="000816CA">
        <w:rPr>
          <w:rFonts w:ascii="Times New Roman" w:hAnsi="Times New Roman" w:cs="Times New Roman"/>
          <w:i w:val="0"/>
          <w:iCs w:val="0"/>
          <w:color w:val="auto"/>
        </w:rPr>
        <w:t xml:space="preserve"> Diagrama de robustez de HU-02</w:t>
      </w:r>
    </w:p>
    <w:p w14:paraId="52498D4B" w14:textId="3F5E63C9" w:rsidR="002D6F56" w:rsidRDefault="001C313C" w:rsidP="001C313C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t>Diagrama de robustez de la HU-03</w:t>
      </w:r>
    </w:p>
    <w:p w14:paraId="12DBB1E6" w14:textId="77777777" w:rsidR="00C37DAC" w:rsidRDefault="00C37DAC" w:rsidP="000816CA">
      <w:pPr>
        <w:keepNext/>
        <w:spacing w:after="0" w:line="276" w:lineRule="auto"/>
        <w:jc w:val="center"/>
      </w:pPr>
      <w:r w:rsidRPr="00C37DAC">
        <w:rPr>
          <w:rFonts w:ascii="Times New Roman" w:eastAsia="Aptos" w:hAnsi="Times New Roman" w:cs="Times New Roman"/>
          <w:b/>
          <w:noProof/>
          <w:kern w:val="0"/>
          <w14:ligatures w14:val="none"/>
        </w:rPr>
        <w:drawing>
          <wp:inline distT="0" distB="0" distL="0" distR="0" wp14:anchorId="69F24DA5" wp14:editId="7F0CB097">
            <wp:extent cx="4046228" cy="1447392"/>
            <wp:effectExtent l="0" t="0" r="0" b="635"/>
            <wp:docPr id="116325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55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0667" cy="14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74A7" w14:textId="45EE3F23" w:rsidR="005D6007" w:rsidRPr="00AD7DAA" w:rsidRDefault="00C37DAC" w:rsidP="00AD7DAA">
      <w:pPr>
        <w:pStyle w:val="Descripcin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Figura </w:t>
      </w: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Figura \* ARABIC </w:instrText>
      </w: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AD7DAA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4</w:t>
      </w: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0816CA">
        <w:rPr>
          <w:rFonts w:ascii="Times New Roman" w:hAnsi="Times New Roman" w:cs="Times New Roman"/>
          <w:b/>
          <w:bCs/>
          <w:i w:val="0"/>
          <w:iCs w:val="0"/>
          <w:color w:val="auto"/>
        </w:rPr>
        <w:t>.</w:t>
      </w:r>
      <w:r w:rsidRPr="000816CA">
        <w:rPr>
          <w:rFonts w:ascii="Times New Roman" w:hAnsi="Times New Roman" w:cs="Times New Roman"/>
          <w:i w:val="0"/>
          <w:iCs w:val="0"/>
          <w:color w:val="auto"/>
        </w:rPr>
        <w:t xml:space="preserve"> Diagrama de robustez de HU-03</w:t>
      </w:r>
    </w:p>
    <w:p w14:paraId="52CC2472" w14:textId="72FD8830" w:rsidR="005D6007" w:rsidRPr="00FE5389" w:rsidRDefault="00FE5389" w:rsidP="005D6007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 w:rsidRPr="00FE5389">
        <w:rPr>
          <w:rFonts w:ascii="Times New Roman" w:hAnsi="Times New Roman" w:cs="Times New Roman"/>
          <w:b/>
          <w:bCs/>
        </w:rPr>
        <w:t>Diagrama de robustez de la HU-04</w:t>
      </w:r>
    </w:p>
    <w:p w14:paraId="40085AAF" w14:textId="77777777" w:rsidR="00AD7DAA" w:rsidRDefault="00AD7DAA" w:rsidP="00AD7DAA">
      <w:pPr>
        <w:pStyle w:val="Prrafodelista"/>
        <w:keepNext/>
        <w:spacing w:after="200" w:line="276" w:lineRule="auto"/>
        <w:jc w:val="center"/>
      </w:pPr>
      <w:r w:rsidRPr="00AD7DAA">
        <w:drawing>
          <wp:inline distT="0" distB="0" distL="0" distR="0" wp14:anchorId="760EF728" wp14:editId="3520517A">
            <wp:extent cx="2831217" cy="1729559"/>
            <wp:effectExtent l="0" t="0" r="7620" b="4445"/>
            <wp:docPr id="1504011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11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554" cy="17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75AB" w14:textId="4F219780" w:rsidR="00FE5389" w:rsidRPr="005D6007" w:rsidRDefault="00AD7DAA" w:rsidP="00AD7DAA">
      <w:pPr>
        <w:pStyle w:val="Descripcin"/>
        <w:jc w:val="center"/>
      </w:pPr>
      <w:r w:rsidRPr="00AD7DAA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Figura </w:t>
      </w:r>
      <w:r w:rsidRPr="00AD7DAA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AD7DAA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Figura \* ARABIC </w:instrText>
      </w:r>
      <w:r w:rsidRPr="00AD7DAA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Pr="00AD7DAA">
        <w:rPr>
          <w:rFonts w:ascii="Times New Roman" w:hAnsi="Times New Roman" w:cs="Times New Roman"/>
          <w:b/>
          <w:bCs/>
          <w:i w:val="0"/>
          <w:iCs w:val="0"/>
          <w:color w:val="auto"/>
        </w:rPr>
        <w:t>5</w:t>
      </w:r>
      <w:r w:rsidRPr="00AD7DAA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AD7DAA">
        <w:rPr>
          <w:rFonts w:ascii="Times New Roman" w:hAnsi="Times New Roman" w:cs="Times New Roman"/>
          <w:b/>
          <w:bCs/>
          <w:i w:val="0"/>
          <w:iCs w:val="0"/>
          <w:color w:val="auto"/>
        </w:rPr>
        <w:t>.</w:t>
      </w:r>
      <w:r>
        <w:t xml:space="preserve"> </w:t>
      </w:r>
      <w:r w:rsidRPr="000816CA">
        <w:rPr>
          <w:rFonts w:ascii="Times New Roman" w:hAnsi="Times New Roman" w:cs="Times New Roman"/>
          <w:i w:val="0"/>
          <w:iCs w:val="0"/>
          <w:color w:val="auto"/>
        </w:rPr>
        <w:t>Diagrama de robustez de HU-0</w:t>
      </w:r>
      <w:r>
        <w:rPr>
          <w:rFonts w:ascii="Times New Roman" w:hAnsi="Times New Roman" w:cs="Times New Roman"/>
          <w:i w:val="0"/>
          <w:iCs w:val="0"/>
          <w:color w:val="auto"/>
        </w:rPr>
        <w:t>4</w:t>
      </w:r>
    </w:p>
    <w:p w14:paraId="0051A0FD" w14:textId="16E00E0B" w:rsidR="002E2A7E" w:rsidRDefault="002E2A7E" w:rsidP="006463B4">
      <w:p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lastRenderedPageBreak/>
        <w:t>Diseño de los requisitos:</w:t>
      </w:r>
    </w:p>
    <w:p w14:paraId="7F28C614" w14:textId="4BB8EC12" w:rsidR="00C37DAC" w:rsidRDefault="00AD1411" w:rsidP="007C146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  <w:r>
        <w:rPr>
          <w:rFonts w:ascii="Times New Roman" w:eastAsia="Aptos" w:hAnsi="Times New Roman" w:cs="Times New Roman"/>
          <w:b/>
          <w:kern w:val="0"/>
          <w14:ligatures w14:val="none"/>
        </w:rPr>
        <w:t>Diagrama de clases de diseño de la</w:t>
      </w:r>
      <w:r w:rsidR="007C1462">
        <w:rPr>
          <w:rFonts w:ascii="Times New Roman" w:eastAsia="Aptos" w:hAnsi="Times New Roman" w:cs="Times New Roman"/>
          <w:b/>
          <w:kern w:val="0"/>
          <w14:ligatures w14:val="none"/>
        </w:rPr>
        <w:t>s HU</w:t>
      </w:r>
    </w:p>
    <w:p w14:paraId="2E7D1F91" w14:textId="77777777" w:rsidR="0057163A" w:rsidRDefault="0057163A" w:rsidP="0057163A">
      <w:pPr>
        <w:keepNext/>
        <w:spacing w:after="200" w:line="276" w:lineRule="auto"/>
        <w:jc w:val="center"/>
      </w:pPr>
      <w:r w:rsidRPr="0057163A">
        <w:rPr>
          <w:rFonts w:ascii="Times New Roman" w:eastAsia="Aptos" w:hAnsi="Times New Roman" w:cs="Times New Roman"/>
          <w:b/>
          <w:noProof/>
          <w:kern w:val="0"/>
          <w14:ligatures w14:val="none"/>
        </w:rPr>
        <w:drawing>
          <wp:inline distT="0" distB="0" distL="0" distR="0" wp14:anchorId="3EA09E1D" wp14:editId="27C744C3">
            <wp:extent cx="4002715" cy="2904134"/>
            <wp:effectExtent l="0" t="0" r="0" b="0"/>
            <wp:docPr id="81940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06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196" cy="291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CB81" w14:textId="3AB9A3E6" w:rsidR="007C1462" w:rsidRPr="005D6007" w:rsidRDefault="0057163A" w:rsidP="0057163A">
      <w:pPr>
        <w:pStyle w:val="Descripcin"/>
        <w:jc w:val="center"/>
        <w:rPr>
          <w:rFonts w:ascii="Times New Roman" w:eastAsia="Aptos" w:hAnsi="Times New Roman" w:cs="Times New Roman"/>
          <w:b/>
          <w:i w:val="0"/>
          <w:iCs w:val="0"/>
          <w:color w:val="auto"/>
          <w:kern w:val="0"/>
          <w14:ligatures w14:val="none"/>
        </w:rPr>
      </w:pPr>
      <w:r w:rsidRPr="005D6007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Figura </w:t>
      </w:r>
      <w:r w:rsidRPr="005D6007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5D6007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Figura \* ARABIC </w:instrText>
      </w:r>
      <w:r w:rsidRPr="005D6007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AD7DAA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6</w:t>
      </w:r>
      <w:r w:rsidRPr="005D6007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5D6007">
        <w:rPr>
          <w:rFonts w:ascii="Times New Roman" w:hAnsi="Times New Roman" w:cs="Times New Roman"/>
          <w:b/>
          <w:bCs/>
          <w:i w:val="0"/>
          <w:iCs w:val="0"/>
          <w:color w:val="auto"/>
        </w:rPr>
        <w:t>.</w:t>
      </w:r>
      <w:r w:rsidRPr="005D6007">
        <w:rPr>
          <w:rFonts w:ascii="Times New Roman" w:hAnsi="Times New Roman" w:cs="Times New Roman"/>
          <w:i w:val="0"/>
          <w:iCs w:val="0"/>
          <w:color w:val="auto"/>
        </w:rPr>
        <w:t xml:space="preserve"> Diagrama de clases de diseño</w:t>
      </w:r>
    </w:p>
    <w:p w14:paraId="2389F92C" w14:textId="77777777" w:rsidR="00C37DAC" w:rsidRPr="00C37DAC" w:rsidRDefault="00C37DAC" w:rsidP="00C37DAC">
      <w:pPr>
        <w:spacing w:after="200" w:line="276" w:lineRule="auto"/>
        <w:jc w:val="both"/>
        <w:rPr>
          <w:rFonts w:ascii="Times New Roman" w:eastAsia="Aptos" w:hAnsi="Times New Roman" w:cs="Times New Roman"/>
          <w:b/>
          <w:kern w:val="0"/>
          <w14:ligatures w14:val="none"/>
        </w:rPr>
      </w:pPr>
    </w:p>
    <w:sectPr w:rsidR="00C37DAC" w:rsidRPr="00C37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960E5"/>
    <w:multiLevelType w:val="hybridMultilevel"/>
    <w:tmpl w:val="793ED460"/>
    <w:lvl w:ilvl="0" w:tplc="300A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720" w:hanging="360"/>
      </w:pPr>
    </w:lvl>
    <w:lvl w:ilvl="2" w:tplc="300A001B" w:tentative="1">
      <w:start w:val="1"/>
      <w:numFmt w:val="lowerRoman"/>
      <w:lvlText w:val="%3."/>
      <w:lvlJc w:val="right"/>
      <w:pPr>
        <w:ind w:left="1440" w:hanging="180"/>
      </w:pPr>
    </w:lvl>
    <w:lvl w:ilvl="3" w:tplc="300A000F" w:tentative="1">
      <w:start w:val="1"/>
      <w:numFmt w:val="decimal"/>
      <w:lvlText w:val="%4."/>
      <w:lvlJc w:val="left"/>
      <w:pPr>
        <w:ind w:left="2160" w:hanging="360"/>
      </w:pPr>
    </w:lvl>
    <w:lvl w:ilvl="4" w:tplc="300A0019" w:tentative="1">
      <w:start w:val="1"/>
      <w:numFmt w:val="lowerLetter"/>
      <w:lvlText w:val="%5."/>
      <w:lvlJc w:val="left"/>
      <w:pPr>
        <w:ind w:left="2880" w:hanging="360"/>
      </w:pPr>
    </w:lvl>
    <w:lvl w:ilvl="5" w:tplc="300A001B" w:tentative="1">
      <w:start w:val="1"/>
      <w:numFmt w:val="lowerRoman"/>
      <w:lvlText w:val="%6."/>
      <w:lvlJc w:val="right"/>
      <w:pPr>
        <w:ind w:left="3600" w:hanging="180"/>
      </w:pPr>
    </w:lvl>
    <w:lvl w:ilvl="6" w:tplc="300A000F" w:tentative="1">
      <w:start w:val="1"/>
      <w:numFmt w:val="decimal"/>
      <w:lvlText w:val="%7."/>
      <w:lvlJc w:val="left"/>
      <w:pPr>
        <w:ind w:left="4320" w:hanging="360"/>
      </w:pPr>
    </w:lvl>
    <w:lvl w:ilvl="7" w:tplc="300A0019" w:tentative="1">
      <w:start w:val="1"/>
      <w:numFmt w:val="lowerLetter"/>
      <w:lvlText w:val="%8."/>
      <w:lvlJc w:val="left"/>
      <w:pPr>
        <w:ind w:left="5040" w:hanging="360"/>
      </w:pPr>
    </w:lvl>
    <w:lvl w:ilvl="8" w:tplc="30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E7A6266"/>
    <w:multiLevelType w:val="hybridMultilevel"/>
    <w:tmpl w:val="E73EDA1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D478D"/>
    <w:multiLevelType w:val="hybridMultilevel"/>
    <w:tmpl w:val="07245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D10C8"/>
    <w:multiLevelType w:val="hybridMultilevel"/>
    <w:tmpl w:val="07245DC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275CE"/>
    <w:multiLevelType w:val="hybridMultilevel"/>
    <w:tmpl w:val="191CD0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915C0"/>
    <w:multiLevelType w:val="hybridMultilevel"/>
    <w:tmpl w:val="582E319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60759"/>
    <w:multiLevelType w:val="hybridMultilevel"/>
    <w:tmpl w:val="EE40CF1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A1623"/>
    <w:multiLevelType w:val="hybridMultilevel"/>
    <w:tmpl w:val="9CFCE05E"/>
    <w:lvl w:ilvl="0" w:tplc="F9F48B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40D13"/>
    <w:multiLevelType w:val="hybridMultilevel"/>
    <w:tmpl w:val="07245D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F0511"/>
    <w:multiLevelType w:val="hybridMultilevel"/>
    <w:tmpl w:val="7152C42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105F8"/>
    <w:multiLevelType w:val="hybridMultilevel"/>
    <w:tmpl w:val="8F82048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E4D53"/>
    <w:multiLevelType w:val="hybridMultilevel"/>
    <w:tmpl w:val="52002ED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513532">
    <w:abstractNumId w:val="6"/>
  </w:num>
  <w:num w:numId="2" w16cid:durableId="1926381193">
    <w:abstractNumId w:val="0"/>
  </w:num>
  <w:num w:numId="3" w16cid:durableId="266351992">
    <w:abstractNumId w:val="1"/>
  </w:num>
  <w:num w:numId="4" w16cid:durableId="1818759793">
    <w:abstractNumId w:val="5"/>
  </w:num>
  <w:num w:numId="5" w16cid:durableId="1626814278">
    <w:abstractNumId w:val="9"/>
  </w:num>
  <w:num w:numId="6" w16cid:durableId="1999571444">
    <w:abstractNumId w:val="7"/>
  </w:num>
  <w:num w:numId="7" w16cid:durableId="1401833200">
    <w:abstractNumId w:val="11"/>
  </w:num>
  <w:num w:numId="8" w16cid:durableId="1338001330">
    <w:abstractNumId w:val="10"/>
  </w:num>
  <w:num w:numId="9" w16cid:durableId="1690447421">
    <w:abstractNumId w:val="3"/>
  </w:num>
  <w:num w:numId="10" w16cid:durableId="1119648395">
    <w:abstractNumId w:val="8"/>
  </w:num>
  <w:num w:numId="11" w16cid:durableId="1006637980">
    <w:abstractNumId w:val="4"/>
  </w:num>
  <w:num w:numId="12" w16cid:durableId="766509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4D"/>
    <w:rsid w:val="00026A50"/>
    <w:rsid w:val="00034F9F"/>
    <w:rsid w:val="000405B3"/>
    <w:rsid w:val="0006106E"/>
    <w:rsid w:val="000816CA"/>
    <w:rsid w:val="001409A1"/>
    <w:rsid w:val="001C00B2"/>
    <w:rsid w:val="001C313C"/>
    <w:rsid w:val="002011E7"/>
    <w:rsid w:val="002D6F56"/>
    <w:rsid w:val="002E284D"/>
    <w:rsid w:val="002E2A7E"/>
    <w:rsid w:val="00395369"/>
    <w:rsid w:val="003D7A72"/>
    <w:rsid w:val="00482DDA"/>
    <w:rsid w:val="004B1080"/>
    <w:rsid w:val="004F7F8C"/>
    <w:rsid w:val="0050157D"/>
    <w:rsid w:val="0057163A"/>
    <w:rsid w:val="00581C89"/>
    <w:rsid w:val="005D6007"/>
    <w:rsid w:val="0060516A"/>
    <w:rsid w:val="006463B4"/>
    <w:rsid w:val="00653E42"/>
    <w:rsid w:val="006772A7"/>
    <w:rsid w:val="006A670C"/>
    <w:rsid w:val="006F0773"/>
    <w:rsid w:val="007A3ADD"/>
    <w:rsid w:val="007B292A"/>
    <w:rsid w:val="007C1462"/>
    <w:rsid w:val="00822C5F"/>
    <w:rsid w:val="0084069B"/>
    <w:rsid w:val="00966843"/>
    <w:rsid w:val="00A24238"/>
    <w:rsid w:val="00A27718"/>
    <w:rsid w:val="00A825C2"/>
    <w:rsid w:val="00AB2E5C"/>
    <w:rsid w:val="00AD1411"/>
    <w:rsid w:val="00AD7DAA"/>
    <w:rsid w:val="00B70023"/>
    <w:rsid w:val="00BE105C"/>
    <w:rsid w:val="00C37DAC"/>
    <w:rsid w:val="00C55BD1"/>
    <w:rsid w:val="00C7000A"/>
    <w:rsid w:val="00C94F39"/>
    <w:rsid w:val="00D054E6"/>
    <w:rsid w:val="00FA0535"/>
    <w:rsid w:val="00FC0547"/>
    <w:rsid w:val="00FE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21F5"/>
  <w15:chartTrackingRefBased/>
  <w15:docId w15:val="{09597BE6-C50A-4439-9432-EF549841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C5F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E284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284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284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284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284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284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284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284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284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8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2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28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28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284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28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28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28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28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2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2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284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2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284D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2E28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284D"/>
    <w:pPr>
      <w:spacing w:line="259" w:lineRule="auto"/>
      <w:ind w:left="720"/>
      <w:contextualSpacing/>
    </w:pPr>
    <w:rPr>
      <w:sz w:val="22"/>
      <w:szCs w:val="22"/>
    </w:rPr>
  </w:style>
  <w:style w:type="character" w:styleId="nfasisintenso">
    <w:name w:val="Intense Emphasis"/>
    <w:basedOn w:val="Fuentedeprrafopredeter"/>
    <w:uiPriority w:val="21"/>
    <w:qFormat/>
    <w:rsid w:val="002E284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28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284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284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D1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011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567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SEBASTIAN SANCHEZ ANAZCO</dc:creator>
  <cp:keywords/>
  <dc:description/>
  <cp:lastModifiedBy>ANDRES MATEO QUILLUPANGUI OSORIO</cp:lastModifiedBy>
  <cp:revision>44</cp:revision>
  <dcterms:created xsi:type="dcterms:W3CDTF">2024-11-20T00:22:00Z</dcterms:created>
  <dcterms:modified xsi:type="dcterms:W3CDTF">2024-12-01T18:01:00Z</dcterms:modified>
</cp:coreProperties>
</file>