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4118C" w14:textId="544206AB" w:rsidR="00ED17B1" w:rsidRDefault="00EF13B3" w:rsidP="00454737">
      <w:pPr>
        <w:jc w:val="center"/>
        <w:rPr>
          <w:sz w:val="40"/>
          <w:szCs w:val="40"/>
        </w:rPr>
      </w:pPr>
      <w:r w:rsidRPr="00EF13B3">
        <w:rPr>
          <w:sz w:val="40"/>
          <w:szCs w:val="40"/>
        </w:rPr>
        <w:t>Hospital Emergency Problem Statement</w:t>
      </w:r>
    </w:p>
    <w:p w14:paraId="58703B0A" w14:textId="77777777" w:rsidR="00454737" w:rsidRPr="00454737" w:rsidRDefault="00454737" w:rsidP="00454737">
      <w:pPr>
        <w:jc w:val="center"/>
        <w:rPr>
          <w:sz w:val="28"/>
          <w:szCs w:val="28"/>
        </w:rPr>
      </w:pPr>
    </w:p>
    <w:p w14:paraId="659F68EE" w14:textId="001343BB" w:rsidR="00454737" w:rsidRDefault="00454737" w:rsidP="00454737">
      <w:pPr>
        <w:rPr>
          <w:sz w:val="28"/>
          <w:szCs w:val="28"/>
        </w:rPr>
      </w:pPr>
      <w:r w:rsidRPr="00454737">
        <w:rPr>
          <w:sz w:val="28"/>
          <w:szCs w:val="28"/>
        </w:rPr>
        <w:t>KPI’s Requirements</w:t>
      </w:r>
    </w:p>
    <w:p w14:paraId="06FD0419" w14:textId="6B3B7B99" w:rsidR="00454737" w:rsidRDefault="00F9728E" w:rsidP="00454737">
      <w:pPr>
        <w:rPr>
          <w:sz w:val="28"/>
          <w:szCs w:val="28"/>
        </w:rPr>
      </w:pPr>
      <w:r>
        <w:rPr>
          <w:sz w:val="28"/>
          <w:szCs w:val="28"/>
        </w:rPr>
        <w:t>DASHBOARD #1</w:t>
      </w:r>
    </w:p>
    <w:p w14:paraId="23DDA20E" w14:textId="3D4C1F86" w:rsidR="00454737" w:rsidRDefault="00454737" w:rsidP="00454737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Number of patients</w:t>
      </w:r>
    </w:p>
    <w:p w14:paraId="4D5A9544" w14:textId="0764AC03" w:rsidR="00454737" w:rsidRDefault="00454737" w:rsidP="00454737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Average Wait Time</w:t>
      </w:r>
    </w:p>
    <w:p w14:paraId="5A7FC4B9" w14:textId="70B55954" w:rsidR="00454737" w:rsidRDefault="00454737" w:rsidP="00454737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Patient Satisfaction Score</w:t>
      </w:r>
    </w:p>
    <w:p w14:paraId="051822E4" w14:textId="288DE125" w:rsidR="00454737" w:rsidRDefault="00454737" w:rsidP="00454737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Number of Patients Referred</w:t>
      </w:r>
    </w:p>
    <w:p w14:paraId="1CC089F3" w14:textId="77777777" w:rsidR="00454737" w:rsidRDefault="00454737" w:rsidP="00611C99">
      <w:pPr>
        <w:ind w:left="360"/>
        <w:rPr>
          <w:sz w:val="28"/>
          <w:szCs w:val="28"/>
        </w:rPr>
      </w:pPr>
    </w:p>
    <w:p w14:paraId="6145ACD0" w14:textId="2727B01C" w:rsidR="00611C99" w:rsidRDefault="00611C99" w:rsidP="00611C99">
      <w:pPr>
        <w:ind w:left="360"/>
        <w:rPr>
          <w:sz w:val="28"/>
          <w:szCs w:val="28"/>
        </w:rPr>
      </w:pPr>
      <w:r>
        <w:rPr>
          <w:sz w:val="28"/>
          <w:szCs w:val="28"/>
        </w:rPr>
        <w:t>Charts to Develop:</w:t>
      </w:r>
    </w:p>
    <w:p w14:paraId="4FE9B5C0" w14:textId="30968794" w:rsidR="00611C99" w:rsidRDefault="00611C99" w:rsidP="00611C9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Patient Admission Status</w:t>
      </w:r>
    </w:p>
    <w:p w14:paraId="274A5DF2" w14:textId="244D0A11" w:rsidR="00611C99" w:rsidRDefault="00611C99" w:rsidP="00611C9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Patient Age Distribution </w:t>
      </w:r>
    </w:p>
    <w:p w14:paraId="0D8BEB71" w14:textId="3913A9AD" w:rsidR="00611C99" w:rsidRDefault="00611C99" w:rsidP="00611C9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Departament Referrals</w:t>
      </w:r>
    </w:p>
    <w:p w14:paraId="6311B32D" w14:textId="02C78636" w:rsidR="00611C99" w:rsidRDefault="00611C99" w:rsidP="00611C9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Timeliness</w:t>
      </w:r>
    </w:p>
    <w:p w14:paraId="7F5EDEFD" w14:textId="7034F17A" w:rsidR="00611C99" w:rsidRDefault="00611C99" w:rsidP="00611C9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Gender Analysis</w:t>
      </w:r>
    </w:p>
    <w:p w14:paraId="1678E0C7" w14:textId="46619AA7" w:rsidR="00611C99" w:rsidRDefault="00611C99" w:rsidP="00611C9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Racial Demographics </w:t>
      </w:r>
    </w:p>
    <w:p w14:paraId="4CECC89E" w14:textId="0BEB5FC7" w:rsidR="00611C99" w:rsidRPr="00611C99" w:rsidRDefault="00611C99" w:rsidP="00611C9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Time Analysis</w:t>
      </w:r>
    </w:p>
    <w:p w14:paraId="137A2A02" w14:textId="3EE9A4B2" w:rsidR="00EF13B3" w:rsidRDefault="00F9728E" w:rsidP="00EF13B3">
      <w:pPr>
        <w:rPr>
          <w:sz w:val="28"/>
          <w:szCs w:val="28"/>
        </w:rPr>
      </w:pPr>
      <w:r w:rsidRPr="00F9728E">
        <w:rPr>
          <w:sz w:val="28"/>
          <w:szCs w:val="28"/>
        </w:rPr>
        <w:t>DASHBOARD #2</w:t>
      </w:r>
    </w:p>
    <w:p w14:paraId="155F6BAC" w14:textId="77777777" w:rsidR="00F9728E" w:rsidRDefault="00F9728E" w:rsidP="00EF13B3">
      <w:pPr>
        <w:rPr>
          <w:sz w:val="28"/>
          <w:szCs w:val="28"/>
        </w:rPr>
      </w:pPr>
    </w:p>
    <w:p w14:paraId="3C50CF72" w14:textId="7CAD284A" w:rsidR="00F9728E" w:rsidRDefault="007646E5" w:rsidP="00EF13B3">
      <w:pPr>
        <w:rPr>
          <w:sz w:val="28"/>
          <w:szCs w:val="28"/>
        </w:rPr>
      </w:pPr>
      <w:r>
        <w:rPr>
          <w:sz w:val="28"/>
          <w:szCs w:val="28"/>
        </w:rPr>
        <w:t>Similas as Dashboard #1 but the user can filter month &amp; year</w:t>
      </w:r>
    </w:p>
    <w:p w14:paraId="1AB3A9C7" w14:textId="77777777" w:rsidR="007646E5" w:rsidRDefault="007646E5" w:rsidP="00EF13B3">
      <w:pPr>
        <w:rPr>
          <w:sz w:val="28"/>
          <w:szCs w:val="28"/>
        </w:rPr>
      </w:pPr>
    </w:p>
    <w:p w14:paraId="7B09FAEB" w14:textId="36A15923" w:rsidR="007646E5" w:rsidRDefault="007646E5" w:rsidP="00EF13B3">
      <w:pPr>
        <w:rPr>
          <w:sz w:val="28"/>
          <w:szCs w:val="28"/>
        </w:rPr>
      </w:pPr>
      <w:r>
        <w:rPr>
          <w:sz w:val="28"/>
          <w:szCs w:val="28"/>
        </w:rPr>
        <w:t>DASHBOARD #3 – Patient Details</w:t>
      </w:r>
    </w:p>
    <w:p w14:paraId="08B488C4" w14:textId="77777777" w:rsidR="007646E5" w:rsidRDefault="007646E5" w:rsidP="00EF13B3">
      <w:pPr>
        <w:rPr>
          <w:sz w:val="28"/>
          <w:szCs w:val="28"/>
        </w:rPr>
      </w:pPr>
    </w:p>
    <w:p w14:paraId="4C6ACC17" w14:textId="08282295" w:rsidR="007646E5" w:rsidRDefault="007646E5" w:rsidP="007646E5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Detailed analysis on patients: Patient ID, Patient Full Name, Gender, Age, Admission Date, Patient Race, Wait Time, </w:t>
      </w:r>
      <w:proofErr w:type="spellStart"/>
      <w:r>
        <w:rPr>
          <w:sz w:val="28"/>
          <w:szCs w:val="28"/>
        </w:rPr>
        <w:t>Departament</w:t>
      </w:r>
      <w:proofErr w:type="spellEnd"/>
      <w:r>
        <w:rPr>
          <w:sz w:val="28"/>
          <w:szCs w:val="28"/>
        </w:rPr>
        <w:t xml:space="preserve"> Referral, Admission Status.</w:t>
      </w:r>
    </w:p>
    <w:p w14:paraId="3121FF83" w14:textId="4E284DAC" w:rsidR="00D91604" w:rsidRDefault="00D91604" w:rsidP="00D91604">
      <w:pPr>
        <w:rPr>
          <w:sz w:val="28"/>
          <w:szCs w:val="28"/>
        </w:rPr>
      </w:pPr>
      <w:r>
        <w:rPr>
          <w:sz w:val="28"/>
          <w:szCs w:val="28"/>
        </w:rPr>
        <w:lastRenderedPageBreak/>
        <w:t>DASHBOARD #4 – Consolidated View</w:t>
      </w:r>
    </w:p>
    <w:p w14:paraId="478C7DBC" w14:textId="77777777" w:rsidR="00D91604" w:rsidRDefault="00D91604" w:rsidP="00D91604">
      <w:pPr>
        <w:rPr>
          <w:sz w:val="28"/>
          <w:szCs w:val="28"/>
        </w:rPr>
      </w:pPr>
    </w:p>
    <w:p w14:paraId="394ED98F" w14:textId="2D2CF48F" w:rsidR="00D91604" w:rsidRPr="00D91604" w:rsidRDefault="00644B39" w:rsidP="00D91604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Show a summary analysis based on the charts </w:t>
      </w:r>
      <w:proofErr w:type="spellStart"/>
      <w:r>
        <w:rPr>
          <w:sz w:val="28"/>
          <w:szCs w:val="28"/>
        </w:rPr>
        <w:t>u’ve</w:t>
      </w:r>
      <w:proofErr w:type="spellEnd"/>
      <w:r>
        <w:rPr>
          <w:sz w:val="28"/>
          <w:szCs w:val="28"/>
        </w:rPr>
        <w:t xml:space="preserve"> created.</w:t>
      </w:r>
    </w:p>
    <w:p w14:paraId="0CD6C819" w14:textId="77777777" w:rsidR="007646E5" w:rsidRDefault="007646E5" w:rsidP="00EF13B3">
      <w:pPr>
        <w:rPr>
          <w:sz w:val="28"/>
          <w:szCs w:val="28"/>
        </w:rPr>
      </w:pPr>
    </w:p>
    <w:p w14:paraId="40E23FA5" w14:textId="77777777" w:rsidR="007646E5" w:rsidRPr="00F9728E" w:rsidRDefault="007646E5" w:rsidP="00EF13B3">
      <w:pPr>
        <w:rPr>
          <w:sz w:val="28"/>
          <w:szCs w:val="28"/>
        </w:rPr>
      </w:pPr>
    </w:p>
    <w:sectPr w:rsidR="007646E5" w:rsidRPr="00F972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AC4470"/>
    <w:multiLevelType w:val="hybridMultilevel"/>
    <w:tmpl w:val="FF28524C"/>
    <w:lvl w:ilvl="0" w:tplc="7BA046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F32517"/>
    <w:multiLevelType w:val="hybridMultilevel"/>
    <w:tmpl w:val="56EE5312"/>
    <w:lvl w:ilvl="0" w:tplc="20BACF1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2038440">
    <w:abstractNumId w:val="1"/>
  </w:num>
  <w:num w:numId="2" w16cid:durableId="1643272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3B3"/>
    <w:rsid w:val="002D7288"/>
    <w:rsid w:val="00454737"/>
    <w:rsid w:val="004E6C65"/>
    <w:rsid w:val="005A2D5D"/>
    <w:rsid w:val="00611C99"/>
    <w:rsid w:val="00644B39"/>
    <w:rsid w:val="007208D1"/>
    <w:rsid w:val="007646E5"/>
    <w:rsid w:val="008073A3"/>
    <w:rsid w:val="00A56F02"/>
    <w:rsid w:val="00B26200"/>
    <w:rsid w:val="00B37992"/>
    <w:rsid w:val="00CD537E"/>
    <w:rsid w:val="00D91604"/>
    <w:rsid w:val="00ED17B1"/>
    <w:rsid w:val="00EF13B3"/>
    <w:rsid w:val="00F97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CF468"/>
  <w15:chartTrackingRefBased/>
  <w15:docId w15:val="{13BEC268-9A5D-42D8-950D-F6086EFF8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3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3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3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3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3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3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3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3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3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3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3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3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3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3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3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3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3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3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3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3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3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3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3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3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3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3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2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Fecioru .</dc:creator>
  <cp:keywords/>
  <dc:description/>
  <cp:lastModifiedBy>Fecioru .</cp:lastModifiedBy>
  <cp:revision>2</cp:revision>
  <dcterms:created xsi:type="dcterms:W3CDTF">2025-12-07T19:21:00Z</dcterms:created>
  <dcterms:modified xsi:type="dcterms:W3CDTF">2025-12-09T11:57:00Z</dcterms:modified>
</cp:coreProperties>
</file>