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8238152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bookmarkStart w:id="0" w:name="_Hlk36042930" w:displacedByCustomXml="prev"/>
        <w:p w14:paraId="3B37F1CF" w14:textId="185564C8" w:rsidR="00B67564" w:rsidRDefault="00806F85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sdt>
            <w:sdtPr>
              <w:rPr>
                <w:rFonts w:asciiTheme="majorHAnsi" w:eastAsiaTheme="majorEastAsia" w:hAnsiTheme="majorHAnsi" w:cstheme="majorBidi"/>
                <w:sz w:val="56"/>
                <w:szCs w:val="56"/>
              </w:rPr>
              <w:alias w:val="Title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bookmarkEnd w:id="0"/>
              <w:r w:rsidR="00EF6F1C"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t>Journal</w:t>
              </w:r>
              <w:r w:rsidR="00362548"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t xml:space="preserve"> - S</w:t>
              </w:r>
              <w:r w:rsidR="00F5694C" w:rsidRPr="00F5694C"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t>olution Design Document (SDD)</w:t>
              </w:r>
            </w:sdtContent>
          </w:sdt>
        </w:p>
        <w:p w14:paraId="3B37F1D0" w14:textId="68896E48" w:rsidR="00B67564" w:rsidRDefault="00B6756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="Times New Roman" w:hAnsi="Times New Roman" w:cs="Times New Roman"/>
            </w:r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22-04-0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14:paraId="377E8B0B" w14:textId="01F9A833" w:rsidR="003D580B" w:rsidRDefault="00EF6F1C" w:rsidP="003D580B">
              <w:pPr>
                <w:pStyle w:val="NoSpacing"/>
              </w:pPr>
              <w:r>
                <w:rPr>
                  <w:rFonts w:ascii="Times New Roman" w:hAnsi="Times New Roman" w:cs="Times New Roman"/>
                </w:rPr>
                <w:t>7/4/2022</w:t>
              </w:r>
            </w:p>
          </w:sdtContent>
        </w:sdt>
        <w:p w14:paraId="3B37F1D3" w14:textId="77777777" w:rsidR="00B67564" w:rsidRDefault="00B67564">
          <w:pPr>
            <w:pStyle w:val="NoSpacing"/>
          </w:pPr>
        </w:p>
        <w:p w14:paraId="3B37F1D4" w14:textId="77777777" w:rsidR="0038137A" w:rsidRDefault="0038137A">
          <w:pPr>
            <w:pStyle w:val="NoSpacing"/>
          </w:pPr>
        </w:p>
        <w:p w14:paraId="3B37F1D5" w14:textId="77777777" w:rsidR="0038137A" w:rsidRDefault="0038137A">
          <w:pPr>
            <w:pStyle w:val="NoSpacing"/>
          </w:pPr>
        </w:p>
        <w:p w14:paraId="646B5CAB" w14:textId="6116416D" w:rsidR="005F6C68" w:rsidRPr="000D29A1" w:rsidRDefault="00546391" w:rsidP="00546391">
          <w:pPr>
            <w:jc w:val="center"/>
            <w:rPr>
              <w:b/>
              <w:bCs/>
              <w:sz w:val="96"/>
              <w:szCs w:val="96"/>
            </w:rPr>
          </w:pPr>
          <w:proofErr w:type="spellStart"/>
          <w:r w:rsidRPr="000D29A1">
            <w:rPr>
              <w:b/>
              <w:bCs/>
              <w:sz w:val="96"/>
              <w:szCs w:val="96"/>
            </w:rPr>
            <w:t>DataParticles</w:t>
          </w:r>
          <w:proofErr w:type="spellEnd"/>
        </w:p>
        <w:p w14:paraId="57E9171B" w14:textId="6510F6CD" w:rsidR="00052E7A" w:rsidRDefault="00052E7A" w:rsidP="00DD6BE4">
          <w:pPr>
            <w:jc w:val="both"/>
          </w:pPr>
        </w:p>
        <w:p w14:paraId="56D9134D" w14:textId="77777777" w:rsidR="00052E7A" w:rsidRDefault="00052E7A" w:rsidP="00DD6BE4">
          <w:pPr>
            <w:jc w:val="both"/>
          </w:pPr>
        </w:p>
        <w:p w14:paraId="7779FD2B" w14:textId="5A4EBBDA" w:rsidR="00052E7A" w:rsidRDefault="00052E7A"/>
        <w:p w14:paraId="19899155" w14:textId="77777777" w:rsidR="00052E7A" w:rsidRDefault="00052E7A"/>
        <w:p w14:paraId="75D53F7F" w14:textId="77777777" w:rsidR="00052E7A" w:rsidRDefault="00052E7A"/>
        <w:p w14:paraId="3B37F1E0" w14:textId="77777777" w:rsidR="009E1E6F" w:rsidRDefault="009E1E6F"/>
        <w:p w14:paraId="3B37F1E2" w14:textId="77777777" w:rsidR="00CB53EA" w:rsidRDefault="00CB53EA"/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dotted" w:sz="4" w:space="0" w:color="auto"/>
              <w:insideV w:val="dotted" w:sz="4" w:space="0" w:color="auto"/>
            </w:tblBorders>
            <w:tblLook w:val="0000" w:firstRow="0" w:lastRow="0" w:firstColumn="0" w:lastColumn="0" w:noHBand="0" w:noVBand="0"/>
          </w:tblPr>
          <w:tblGrid>
            <w:gridCol w:w="2336"/>
            <w:gridCol w:w="7014"/>
          </w:tblGrid>
          <w:tr w:rsidR="00CB53EA" w14:paraId="3B37F1E5" w14:textId="77777777" w:rsidTr="001F4C36">
            <w:tc>
              <w:tcPr>
                <w:tcW w:w="1249" w:type="pct"/>
              </w:tcPr>
              <w:p w14:paraId="3B37F1E3" w14:textId="77777777" w:rsidR="00CB53EA" w:rsidRPr="000C0D86" w:rsidRDefault="00CB53EA" w:rsidP="002918CE">
                <w:pPr>
                  <w:spacing w:before="57" w:after="57"/>
                  <w:jc w:val="right"/>
                  <w:rPr>
                    <w:rFonts w:ascii="Trebuchet MS" w:hAnsi="Trebuchet MS"/>
                    <w:b/>
                    <w:bCs/>
                  </w:rPr>
                </w:pPr>
                <w:r w:rsidRPr="000C0D86">
                  <w:rPr>
                    <w:rFonts w:ascii="Trebuchet MS" w:hAnsi="Trebuchet MS"/>
                    <w:b/>
                    <w:bCs/>
                  </w:rPr>
                  <w:t>Document Name:</w:t>
                </w:r>
              </w:p>
            </w:tc>
            <w:tc>
              <w:tcPr>
                <w:tcW w:w="3751" w:type="pct"/>
              </w:tcPr>
              <w:p w14:paraId="3B37F1E4" w14:textId="1C6EE46E" w:rsidR="00CB53EA" w:rsidRPr="000C0D86" w:rsidRDefault="00EF6F1C" w:rsidP="002918CE">
                <w:pPr>
                  <w:spacing w:before="57" w:after="57"/>
                  <w:rPr>
                    <w:rFonts w:ascii="Trebuchet MS" w:hAnsi="Trebuchet MS"/>
                    <w:b/>
                    <w:bCs/>
                  </w:rPr>
                </w:pPr>
                <w:r>
                  <w:rPr>
                    <w:rFonts w:ascii="Trebuchet MS" w:hAnsi="Trebuchet MS"/>
                    <w:b/>
                    <w:bCs/>
                  </w:rPr>
                  <w:t>Journal</w:t>
                </w:r>
                <w:r w:rsidR="00BE0254">
                  <w:rPr>
                    <w:rFonts w:ascii="Trebuchet MS" w:hAnsi="Trebuchet MS"/>
                    <w:b/>
                    <w:bCs/>
                  </w:rPr>
                  <w:t xml:space="preserve"> </w:t>
                </w:r>
                <w:r w:rsidR="003D580B">
                  <w:rPr>
                    <w:rFonts w:ascii="Trebuchet MS" w:hAnsi="Trebuchet MS"/>
                    <w:b/>
                    <w:bCs/>
                  </w:rPr>
                  <w:t xml:space="preserve">- Robotics Solution Design </w:t>
                </w:r>
                <w:r w:rsidR="003D580B" w:rsidRPr="000C0D86">
                  <w:rPr>
                    <w:rFonts w:ascii="Trebuchet MS" w:hAnsi="Trebuchet MS"/>
                    <w:b/>
                    <w:bCs/>
                  </w:rPr>
                  <w:t xml:space="preserve">Document </w:t>
                </w:r>
                <w:r w:rsidR="003D580B">
                  <w:rPr>
                    <w:rFonts w:ascii="Trebuchet MS" w:hAnsi="Trebuchet MS"/>
                    <w:b/>
                    <w:bCs/>
                  </w:rPr>
                  <w:t>(SDD)</w:t>
                </w:r>
              </w:p>
            </w:tc>
          </w:tr>
          <w:tr w:rsidR="00CB53EA" w14:paraId="3B37F1E8" w14:textId="77777777" w:rsidTr="001F4C36">
            <w:tc>
              <w:tcPr>
                <w:tcW w:w="1249" w:type="pct"/>
              </w:tcPr>
              <w:p w14:paraId="3B37F1E6" w14:textId="77777777" w:rsidR="00CB53EA" w:rsidRPr="000C0D86" w:rsidRDefault="00CB53EA" w:rsidP="002918CE">
                <w:pPr>
                  <w:spacing w:before="57" w:after="57"/>
                  <w:jc w:val="right"/>
                  <w:rPr>
                    <w:rFonts w:ascii="Trebuchet MS" w:hAnsi="Trebuchet MS"/>
                    <w:b/>
                    <w:bCs/>
                  </w:rPr>
                </w:pPr>
                <w:r w:rsidRPr="000C0D86">
                  <w:rPr>
                    <w:rFonts w:ascii="Trebuchet MS" w:hAnsi="Trebuchet MS"/>
                    <w:b/>
                    <w:bCs/>
                  </w:rPr>
                  <w:t>Project Name:</w:t>
                </w:r>
              </w:p>
            </w:tc>
            <w:tc>
              <w:tcPr>
                <w:tcW w:w="3751" w:type="pct"/>
              </w:tcPr>
              <w:p w14:paraId="3B37F1E7" w14:textId="453B51A5" w:rsidR="00CB53EA" w:rsidRPr="000C0D86" w:rsidRDefault="00EF6F1C" w:rsidP="002918CE">
                <w:pPr>
                  <w:spacing w:before="57" w:after="57"/>
                  <w:rPr>
                    <w:rFonts w:ascii="Trebuchet MS" w:hAnsi="Trebuchet MS"/>
                    <w:b/>
                    <w:bCs/>
                  </w:rPr>
                </w:pPr>
                <w:r>
                  <w:rPr>
                    <w:rFonts w:ascii="Trebuchet MS" w:hAnsi="Trebuchet MS"/>
                    <w:b/>
                    <w:bCs/>
                  </w:rPr>
                  <w:t>Journal</w:t>
                </w:r>
              </w:p>
            </w:tc>
          </w:tr>
        </w:tbl>
        <w:p w14:paraId="3B37F1EC" w14:textId="77777777" w:rsidR="00CB53EA" w:rsidRDefault="00CB53EA" w:rsidP="00CB53EA"/>
        <w:p w14:paraId="3B37F21E" w14:textId="7F44A551" w:rsidR="00EE556D" w:rsidRPr="00052E7A" w:rsidRDefault="00052E7A" w:rsidP="00052E7A">
          <w:pPr>
            <w:rPr>
              <w:b/>
              <w:bCs/>
            </w:rPr>
          </w:pPr>
          <w:r w:rsidRPr="00052E7A">
            <w:rPr>
              <w:b/>
              <w:bCs/>
            </w:rPr>
            <w:t>Revision History</w:t>
          </w:r>
        </w:p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dotted" w:sz="4" w:space="0" w:color="auto"/>
              <w:insideV w:val="dotted" w:sz="4" w:space="0" w:color="auto"/>
            </w:tblBorders>
            <w:tblLook w:val="0000" w:firstRow="0" w:lastRow="0" w:firstColumn="0" w:lastColumn="0" w:noHBand="0" w:noVBand="0"/>
          </w:tblPr>
          <w:tblGrid>
            <w:gridCol w:w="814"/>
            <w:gridCol w:w="1329"/>
            <w:gridCol w:w="1969"/>
            <w:gridCol w:w="2121"/>
            <w:gridCol w:w="3117"/>
          </w:tblGrid>
          <w:tr w:rsidR="00EE556D" w:rsidRPr="005F6C68" w14:paraId="3B37F224" w14:textId="77777777" w:rsidTr="00550AAB">
            <w:tc>
              <w:tcPr>
                <w:tcW w:w="435" w:type="pct"/>
                <w:tcBorders>
                  <w:bottom w:val="single" w:sz="4" w:space="0" w:color="auto"/>
                </w:tcBorders>
                <w:shd w:val="clear" w:color="auto" w:fill="E6E6E6"/>
                <w:vAlign w:val="bottom"/>
              </w:tcPr>
              <w:p w14:paraId="3B37F21F" w14:textId="77777777" w:rsidR="00EE556D" w:rsidRPr="005F6C68" w:rsidRDefault="00EE556D" w:rsidP="002918CE">
                <w:pPr>
                  <w:jc w:val="center"/>
                  <w:rPr>
                    <w:b/>
                    <w:bCs/>
                  </w:rPr>
                </w:pPr>
                <w:r w:rsidRPr="005F6C68">
                  <w:rPr>
                    <w:b/>
                    <w:bCs/>
                  </w:rPr>
                  <w:t>Rev. #</w:t>
                </w:r>
              </w:p>
            </w:tc>
            <w:tc>
              <w:tcPr>
                <w:tcW w:w="710" w:type="pct"/>
                <w:tcBorders>
                  <w:bottom w:val="single" w:sz="4" w:space="0" w:color="auto"/>
                </w:tcBorders>
                <w:shd w:val="clear" w:color="auto" w:fill="E6E6E6"/>
                <w:vAlign w:val="bottom"/>
              </w:tcPr>
              <w:p w14:paraId="3B37F220" w14:textId="77777777" w:rsidR="00EE556D" w:rsidRPr="005F6C68" w:rsidRDefault="00EE556D" w:rsidP="002918CE">
                <w:pPr>
                  <w:jc w:val="center"/>
                  <w:rPr>
                    <w:b/>
                    <w:bCs/>
                  </w:rPr>
                </w:pPr>
                <w:r w:rsidRPr="005F6C68">
                  <w:rPr>
                    <w:b/>
                    <w:bCs/>
                  </w:rPr>
                  <w:t>Date</w:t>
                </w:r>
              </w:p>
            </w:tc>
            <w:tc>
              <w:tcPr>
                <w:tcW w:w="1053" w:type="pct"/>
                <w:tcBorders>
                  <w:bottom w:val="single" w:sz="4" w:space="0" w:color="auto"/>
                </w:tcBorders>
                <w:shd w:val="clear" w:color="auto" w:fill="E6E6E6"/>
                <w:vAlign w:val="bottom"/>
              </w:tcPr>
              <w:p w14:paraId="3B37F221" w14:textId="77777777" w:rsidR="00EE556D" w:rsidRPr="005F6C68" w:rsidRDefault="00EE556D" w:rsidP="002918CE">
                <w:pPr>
                  <w:jc w:val="center"/>
                  <w:rPr>
                    <w:b/>
                    <w:bCs/>
                  </w:rPr>
                </w:pPr>
                <w:r w:rsidRPr="005F6C68">
                  <w:rPr>
                    <w:b/>
                    <w:bCs/>
                  </w:rPr>
                  <w:t>Sect./Page #</w:t>
                </w:r>
              </w:p>
            </w:tc>
            <w:tc>
              <w:tcPr>
                <w:tcW w:w="1134" w:type="pct"/>
                <w:tcBorders>
                  <w:bottom w:val="single" w:sz="4" w:space="0" w:color="auto"/>
                </w:tcBorders>
                <w:shd w:val="clear" w:color="auto" w:fill="E6E6E6"/>
                <w:vAlign w:val="bottom"/>
              </w:tcPr>
              <w:p w14:paraId="3B37F222" w14:textId="77777777" w:rsidR="00EE556D" w:rsidRPr="005F6C68" w:rsidRDefault="00EE556D" w:rsidP="002918CE">
                <w:pPr>
                  <w:jc w:val="center"/>
                  <w:rPr>
                    <w:b/>
                    <w:bCs/>
                  </w:rPr>
                </w:pPr>
                <w:r w:rsidRPr="005F6C68">
                  <w:rPr>
                    <w:b/>
                    <w:bCs/>
                  </w:rPr>
                  <w:t>Revision Summary</w:t>
                </w:r>
              </w:p>
            </w:tc>
            <w:tc>
              <w:tcPr>
                <w:tcW w:w="1667" w:type="pct"/>
                <w:tcBorders>
                  <w:bottom w:val="single" w:sz="4" w:space="0" w:color="auto"/>
                </w:tcBorders>
                <w:shd w:val="clear" w:color="auto" w:fill="E6E6E6"/>
                <w:vAlign w:val="bottom"/>
              </w:tcPr>
              <w:p w14:paraId="3B37F223" w14:textId="77777777" w:rsidR="00EE556D" w:rsidRPr="005F6C68" w:rsidRDefault="00EE556D" w:rsidP="002918CE">
                <w:pPr>
                  <w:jc w:val="center"/>
                  <w:rPr>
                    <w:b/>
                    <w:bCs/>
                  </w:rPr>
                </w:pPr>
                <w:r w:rsidRPr="005F6C68">
                  <w:rPr>
                    <w:b/>
                    <w:bCs/>
                  </w:rPr>
                  <w:t>Author</w:t>
                </w:r>
              </w:p>
            </w:tc>
          </w:tr>
          <w:tr w:rsidR="00EE556D" w:rsidRPr="005F6C68" w14:paraId="3B37F22A" w14:textId="77777777" w:rsidTr="00550AAB">
            <w:tc>
              <w:tcPr>
                <w:tcW w:w="435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37F225" w14:textId="77777777" w:rsidR="00EE556D" w:rsidRPr="005F6C68" w:rsidRDefault="008473F5" w:rsidP="00CB53EA">
                <w:pPr>
                  <w:spacing w:before="18" w:after="18"/>
                </w:pPr>
                <w:r w:rsidRPr="005F6C68">
                  <w:t>D0.1</w:t>
                </w:r>
              </w:p>
            </w:tc>
            <w:tc>
              <w:tcPr>
                <w:tcW w:w="71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37F226" w14:textId="6B33924A" w:rsidR="00EE556D" w:rsidRPr="005F6C68" w:rsidRDefault="00EF6F1C" w:rsidP="00182CC1">
                <w:pPr>
                  <w:spacing w:before="18" w:after="18"/>
                  <w:jc w:val="center"/>
                </w:pPr>
                <w:r>
                  <w:t>07</w:t>
                </w:r>
                <w:r w:rsidR="003C40D4">
                  <w:t>/0</w:t>
                </w:r>
                <w:r>
                  <w:t>4</w:t>
                </w:r>
                <w:r w:rsidR="009F6E75">
                  <w:t>/2022</w:t>
                </w:r>
              </w:p>
            </w:tc>
            <w:tc>
              <w:tcPr>
                <w:tcW w:w="105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37F227" w14:textId="0741CB9A" w:rsidR="00EE556D" w:rsidRPr="005F6C68" w:rsidRDefault="00FF7017" w:rsidP="00182CC1">
                <w:pPr>
                  <w:spacing w:before="18" w:after="18"/>
                  <w:jc w:val="center"/>
                </w:pPr>
                <w:r>
                  <w:t>All</w:t>
                </w:r>
              </w:p>
            </w:tc>
            <w:tc>
              <w:tcPr>
                <w:tcW w:w="113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37F228" w14:textId="77777777" w:rsidR="00EE556D" w:rsidRPr="005F6C68" w:rsidRDefault="00EE556D" w:rsidP="00CB53EA">
                <w:pPr>
                  <w:spacing w:before="18" w:after="18"/>
                </w:pPr>
                <w:r w:rsidRPr="005F6C68">
                  <w:t>Initial Draft</w:t>
                </w:r>
              </w:p>
            </w:tc>
            <w:tc>
              <w:tcPr>
                <w:tcW w:w="16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14:paraId="3B37F229" w14:textId="5507978B" w:rsidR="00EE556D" w:rsidRPr="005F6C68" w:rsidRDefault="000F3A7C" w:rsidP="00CB53EA">
                <w:pPr>
                  <w:spacing w:before="18" w:after="18"/>
                </w:pPr>
                <w:r>
                  <w:rPr>
                    <w:rFonts w:cstheme="minorHAnsi"/>
                    <w:color w:val="000000" w:themeColor="text1"/>
                    <w:sz w:val="21"/>
                    <w:szCs w:val="21"/>
                  </w:rPr>
                  <w:t>Hariharan Gouri,</w:t>
                </w:r>
                <w:r w:rsidR="00EF6F1C">
                  <w:rPr>
                    <w:rFonts w:cstheme="minorHAnsi"/>
                    <w:color w:val="000000" w:themeColor="text1"/>
                    <w:sz w:val="21"/>
                    <w:szCs w:val="21"/>
                  </w:rPr>
                  <w:t xml:space="preserve"> Mahesh Gunda</w:t>
                </w:r>
              </w:p>
            </w:tc>
          </w:tr>
          <w:tr w:rsidR="00EE556D" w:rsidRPr="005F6C68" w14:paraId="3B37F230" w14:textId="77777777" w:rsidTr="00550AAB">
            <w:tc>
              <w:tcPr>
                <w:tcW w:w="435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37F22B" w14:textId="77777777" w:rsidR="00EE556D" w:rsidRPr="005F6C68" w:rsidRDefault="008473F5" w:rsidP="00CB53EA">
                <w:pPr>
                  <w:spacing w:before="18" w:after="18"/>
                </w:pPr>
                <w:r w:rsidRPr="005F6C68">
                  <w:t>D0.2</w:t>
                </w:r>
              </w:p>
            </w:tc>
            <w:tc>
              <w:tcPr>
                <w:tcW w:w="71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37F22C" w14:textId="467D1E94" w:rsidR="00EE556D" w:rsidRPr="005F6C68" w:rsidRDefault="00EF6F1C" w:rsidP="00CB53EA">
                <w:pPr>
                  <w:spacing w:before="18" w:after="18"/>
                </w:pPr>
                <w:r>
                  <w:t>07</w:t>
                </w:r>
                <w:r w:rsidR="003C40D4">
                  <w:t>/0</w:t>
                </w:r>
                <w:r>
                  <w:t>4</w:t>
                </w:r>
                <w:r w:rsidR="003C40D4">
                  <w:t>/2022</w:t>
                </w:r>
              </w:p>
            </w:tc>
            <w:tc>
              <w:tcPr>
                <w:tcW w:w="105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37F22D" w14:textId="23F24A05" w:rsidR="00EE556D" w:rsidRPr="005F6C68" w:rsidRDefault="00891F15" w:rsidP="00891F15">
                <w:pPr>
                  <w:spacing w:before="18" w:after="18"/>
                  <w:jc w:val="center"/>
                </w:pPr>
                <w:r>
                  <w:t>All</w:t>
                </w:r>
              </w:p>
            </w:tc>
            <w:tc>
              <w:tcPr>
                <w:tcW w:w="113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37F22E" w14:textId="009E6214" w:rsidR="00EE556D" w:rsidRPr="005F6C68" w:rsidRDefault="00891F15" w:rsidP="00CB53EA">
                <w:pPr>
                  <w:spacing w:before="18" w:after="18"/>
                </w:pPr>
                <w:r>
                  <w:t>Added project name</w:t>
                </w:r>
              </w:p>
            </w:tc>
            <w:tc>
              <w:tcPr>
                <w:tcW w:w="16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14:paraId="3B37F22F" w14:textId="62F01402" w:rsidR="003C40D4" w:rsidRPr="003C40D4" w:rsidRDefault="000F3A7C" w:rsidP="00CB53EA">
                <w:pPr>
                  <w:spacing w:before="18" w:after="18"/>
                  <w:rPr>
                    <w:rFonts w:cstheme="minorHAnsi"/>
                    <w:color w:val="000000" w:themeColor="text1"/>
                    <w:sz w:val="21"/>
                    <w:szCs w:val="21"/>
                  </w:rPr>
                </w:pPr>
                <w:r>
                  <w:rPr>
                    <w:rFonts w:cstheme="minorHAnsi"/>
                    <w:color w:val="000000" w:themeColor="text1"/>
                    <w:sz w:val="21"/>
                    <w:szCs w:val="21"/>
                  </w:rPr>
                  <w:t xml:space="preserve">Hariharan Gouri, </w:t>
                </w:r>
                <w:r w:rsidR="00EF6F1C">
                  <w:rPr>
                    <w:rFonts w:cstheme="minorHAnsi"/>
                    <w:color w:val="000000" w:themeColor="text1"/>
                    <w:sz w:val="21"/>
                    <w:szCs w:val="21"/>
                  </w:rPr>
                  <w:t>Mahesh Gunda</w:t>
                </w:r>
              </w:p>
            </w:tc>
          </w:tr>
          <w:tr w:rsidR="00EE556D" w:rsidRPr="005F6C68" w14:paraId="3B37F236" w14:textId="77777777" w:rsidTr="00550AAB">
            <w:tc>
              <w:tcPr>
                <w:tcW w:w="435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37F231" w14:textId="77777777" w:rsidR="00EE556D" w:rsidRPr="005F6C68" w:rsidRDefault="008473F5" w:rsidP="00CB53EA">
                <w:pPr>
                  <w:spacing w:before="18" w:after="18"/>
                </w:pPr>
                <w:r w:rsidRPr="005F6C68">
                  <w:t>D0.3</w:t>
                </w:r>
              </w:p>
            </w:tc>
            <w:tc>
              <w:tcPr>
                <w:tcW w:w="71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37F232" w14:textId="4F6A2B20" w:rsidR="00EE556D" w:rsidRPr="005F6C68" w:rsidRDefault="00EE556D" w:rsidP="003D1AF7">
                <w:pPr>
                  <w:spacing w:before="18" w:after="18"/>
                </w:pPr>
              </w:p>
            </w:tc>
            <w:tc>
              <w:tcPr>
                <w:tcW w:w="105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37F233" w14:textId="3C5EEAC3" w:rsidR="00EE556D" w:rsidRPr="005F6C68" w:rsidRDefault="00EE556D" w:rsidP="00CB53EA">
                <w:pPr>
                  <w:spacing w:before="18" w:after="18"/>
                </w:pPr>
              </w:p>
            </w:tc>
            <w:tc>
              <w:tcPr>
                <w:tcW w:w="113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37F234" w14:textId="16E84531" w:rsidR="00EE556D" w:rsidRPr="005F6C68" w:rsidRDefault="00EE556D" w:rsidP="00CB53EA">
                <w:pPr>
                  <w:spacing w:before="18" w:after="18"/>
                </w:pPr>
              </w:p>
            </w:tc>
            <w:tc>
              <w:tcPr>
                <w:tcW w:w="16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14:paraId="3B37F235" w14:textId="6D9E9789" w:rsidR="00EE556D" w:rsidRPr="005F6C68" w:rsidRDefault="00EE556D" w:rsidP="00CB53EA">
                <w:pPr>
                  <w:spacing w:before="18" w:after="18"/>
                </w:pPr>
              </w:p>
            </w:tc>
          </w:tr>
          <w:tr w:rsidR="005F6C68" w:rsidRPr="005F6C68" w14:paraId="63DE9A55" w14:textId="77777777" w:rsidTr="00550AAB">
            <w:tc>
              <w:tcPr>
                <w:tcW w:w="435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3AC2847" w14:textId="5535A7C1" w:rsidR="005F6C68" w:rsidRPr="005F6C68" w:rsidRDefault="00087D6F" w:rsidP="005F6C68">
                <w:pPr>
                  <w:spacing w:before="18" w:after="18"/>
                </w:pPr>
                <w:r>
                  <w:t>D0.4</w:t>
                </w:r>
              </w:p>
            </w:tc>
            <w:tc>
              <w:tcPr>
                <w:tcW w:w="71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E91E4D0" w14:textId="37055240" w:rsidR="005F6C68" w:rsidRPr="005F6C68" w:rsidRDefault="005F6C68" w:rsidP="003D1AF7">
                <w:pPr>
                  <w:spacing w:before="18" w:after="18"/>
                </w:pPr>
              </w:p>
            </w:tc>
            <w:tc>
              <w:tcPr>
                <w:tcW w:w="105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E03E22B" w14:textId="47E7E803" w:rsidR="005F6C68" w:rsidRPr="005F6C68" w:rsidRDefault="005F6C68" w:rsidP="00CB53EA">
                <w:pPr>
                  <w:spacing w:before="18" w:after="18"/>
                </w:pPr>
              </w:p>
            </w:tc>
            <w:tc>
              <w:tcPr>
                <w:tcW w:w="113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60866F6" w14:textId="67B32F3B" w:rsidR="005F6C68" w:rsidRPr="005F6C68" w:rsidRDefault="005F6C68" w:rsidP="00226BAE">
                <w:pPr>
                  <w:spacing w:before="18" w:after="18"/>
                </w:pPr>
              </w:p>
            </w:tc>
            <w:tc>
              <w:tcPr>
                <w:tcW w:w="16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14:paraId="0B62AEF5" w14:textId="467D333B" w:rsidR="005F6C68" w:rsidRPr="005F6C68" w:rsidRDefault="005F6C68" w:rsidP="00CB53EA">
                <w:pPr>
                  <w:spacing w:before="18" w:after="18"/>
                </w:pPr>
              </w:p>
            </w:tc>
          </w:tr>
        </w:tbl>
        <w:p w14:paraId="3B37F237" w14:textId="77777777" w:rsidR="00F0444E" w:rsidRPr="005F6C68" w:rsidRDefault="00EE556D" w:rsidP="00CB53EA">
          <w:r w:rsidRPr="005F6C68">
            <w:tab/>
          </w:r>
          <w:r w:rsidRPr="005F6C68">
            <w:tab/>
          </w:r>
          <w:r w:rsidRPr="005F6C68">
            <w:tab/>
          </w:r>
          <w:r w:rsidRPr="005F6C68">
            <w:tab/>
          </w:r>
          <w:r w:rsidRPr="005F6C68">
            <w:tab/>
            <w:t xml:space="preserve"> </w:t>
          </w:r>
          <w:r w:rsidR="00CB53EA" w:rsidRPr="005F6C68">
            <w:t xml:space="preserve"> </w:t>
          </w:r>
        </w:p>
        <w:p w14:paraId="3B37F246" w14:textId="77777777" w:rsidR="00CB53EA" w:rsidRDefault="00CB53EA" w:rsidP="00CB53E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2381583"/>
        <w:docPartObj>
          <w:docPartGallery w:val="Table of Contents"/>
          <w:docPartUnique/>
        </w:docPartObj>
      </w:sdtPr>
      <w:sdtContent>
        <w:p w14:paraId="3B37F247" w14:textId="77777777" w:rsidR="0038137A" w:rsidRDefault="0038137A">
          <w:pPr>
            <w:pStyle w:val="TOCHeading"/>
          </w:pPr>
          <w:r>
            <w:t>Table of Contents</w:t>
          </w:r>
        </w:p>
        <w:p w14:paraId="59565D02" w14:textId="77777777" w:rsidR="00052E7A" w:rsidRDefault="00052E7A">
          <w:pPr>
            <w:pStyle w:val="TOC1"/>
            <w:tabs>
              <w:tab w:val="left" w:pos="660"/>
              <w:tab w:val="right" w:leader="dot" w:pos="9350"/>
            </w:tabs>
          </w:pPr>
        </w:p>
        <w:p w14:paraId="5A277168" w14:textId="3EBAA15E" w:rsidR="00525215" w:rsidRDefault="0033785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42002" w:history="1">
            <w:r w:rsidR="00525215" w:rsidRPr="0091196B">
              <w:rPr>
                <w:rStyle w:val="Hyperlink"/>
                <w:noProof/>
              </w:rPr>
              <w:t>1.0</w:t>
            </w:r>
            <w:r w:rsidR="00525215">
              <w:rPr>
                <w:rFonts w:asciiTheme="minorHAnsi" w:hAnsiTheme="minorHAnsi"/>
                <w:noProof/>
              </w:rPr>
              <w:tab/>
            </w:r>
            <w:r w:rsidR="00525215" w:rsidRPr="0091196B">
              <w:rPr>
                <w:rStyle w:val="Hyperlink"/>
                <w:noProof/>
              </w:rPr>
              <w:t>Automated Master Project Details</w:t>
            </w:r>
            <w:r w:rsidR="00525215">
              <w:rPr>
                <w:noProof/>
                <w:webHidden/>
              </w:rPr>
              <w:tab/>
            </w:r>
            <w:r w:rsidR="00525215">
              <w:rPr>
                <w:noProof/>
                <w:webHidden/>
              </w:rPr>
              <w:fldChar w:fldCharType="begin"/>
            </w:r>
            <w:r w:rsidR="00525215">
              <w:rPr>
                <w:noProof/>
                <w:webHidden/>
              </w:rPr>
              <w:instrText xml:space="preserve"> PAGEREF _Toc36042002 \h </w:instrText>
            </w:r>
            <w:r w:rsidR="00525215">
              <w:rPr>
                <w:noProof/>
                <w:webHidden/>
              </w:rPr>
            </w:r>
            <w:r w:rsidR="00525215">
              <w:rPr>
                <w:noProof/>
                <w:webHidden/>
              </w:rPr>
              <w:fldChar w:fldCharType="separate"/>
            </w:r>
            <w:r w:rsidR="00525215">
              <w:rPr>
                <w:noProof/>
                <w:webHidden/>
              </w:rPr>
              <w:t>4</w:t>
            </w:r>
            <w:r w:rsidR="00525215">
              <w:rPr>
                <w:noProof/>
                <w:webHidden/>
              </w:rPr>
              <w:fldChar w:fldCharType="end"/>
            </w:r>
          </w:hyperlink>
        </w:p>
        <w:p w14:paraId="36369BCB" w14:textId="7CD5E6F6" w:rsidR="00525215" w:rsidRDefault="00806F85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6042003" w:history="1">
            <w:r w:rsidR="00525215" w:rsidRPr="0091196B">
              <w:rPr>
                <w:rStyle w:val="Hyperlink"/>
                <w:noProof/>
              </w:rPr>
              <w:t>Introduction</w:t>
            </w:r>
            <w:r w:rsidR="00525215">
              <w:rPr>
                <w:noProof/>
                <w:webHidden/>
              </w:rPr>
              <w:tab/>
            </w:r>
            <w:r w:rsidR="00525215">
              <w:rPr>
                <w:noProof/>
                <w:webHidden/>
              </w:rPr>
              <w:fldChar w:fldCharType="begin"/>
            </w:r>
            <w:r w:rsidR="00525215">
              <w:rPr>
                <w:noProof/>
                <w:webHidden/>
              </w:rPr>
              <w:instrText xml:space="preserve"> PAGEREF _Toc36042003 \h </w:instrText>
            </w:r>
            <w:r w:rsidR="00525215">
              <w:rPr>
                <w:noProof/>
                <w:webHidden/>
              </w:rPr>
            </w:r>
            <w:r w:rsidR="00525215">
              <w:rPr>
                <w:noProof/>
                <w:webHidden/>
              </w:rPr>
              <w:fldChar w:fldCharType="separate"/>
            </w:r>
            <w:r w:rsidR="00525215">
              <w:rPr>
                <w:noProof/>
                <w:webHidden/>
              </w:rPr>
              <w:t>4</w:t>
            </w:r>
            <w:r w:rsidR="00525215">
              <w:rPr>
                <w:noProof/>
                <w:webHidden/>
              </w:rPr>
              <w:fldChar w:fldCharType="end"/>
            </w:r>
          </w:hyperlink>
        </w:p>
        <w:p w14:paraId="68037BA2" w14:textId="27A6AB2E" w:rsidR="00525215" w:rsidRDefault="00806F85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6042004" w:history="1">
            <w:r w:rsidR="00525215" w:rsidRPr="0091196B">
              <w:rPr>
                <w:rStyle w:val="Hyperlink"/>
                <w:noProof/>
              </w:rPr>
              <w:t>Summary</w:t>
            </w:r>
            <w:r w:rsidR="00525215">
              <w:rPr>
                <w:noProof/>
                <w:webHidden/>
              </w:rPr>
              <w:tab/>
            </w:r>
            <w:r w:rsidR="00525215">
              <w:rPr>
                <w:noProof/>
                <w:webHidden/>
              </w:rPr>
              <w:fldChar w:fldCharType="begin"/>
            </w:r>
            <w:r w:rsidR="00525215">
              <w:rPr>
                <w:noProof/>
                <w:webHidden/>
              </w:rPr>
              <w:instrText xml:space="preserve"> PAGEREF _Toc36042004 \h </w:instrText>
            </w:r>
            <w:r w:rsidR="00525215">
              <w:rPr>
                <w:noProof/>
                <w:webHidden/>
              </w:rPr>
            </w:r>
            <w:r w:rsidR="00525215">
              <w:rPr>
                <w:noProof/>
                <w:webHidden/>
              </w:rPr>
              <w:fldChar w:fldCharType="separate"/>
            </w:r>
            <w:r w:rsidR="00525215">
              <w:rPr>
                <w:noProof/>
                <w:webHidden/>
              </w:rPr>
              <w:t>4</w:t>
            </w:r>
            <w:r w:rsidR="00525215">
              <w:rPr>
                <w:noProof/>
                <w:webHidden/>
              </w:rPr>
              <w:fldChar w:fldCharType="end"/>
            </w:r>
          </w:hyperlink>
        </w:p>
        <w:p w14:paraId="68AADB3A" w14:textId="7D216732" w:rsidR="00525215" w:rsidRDefault="00806F85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6042005" w:history="1">
            <w:r w:rsidR="00525215" w:rsidRPr="0091196B">
              <w:rPr>
                <w:rStyle w:val="Hyperlink"/>
                <w:noProof/>
              </w:rPr>
              <w:t>Developer(s)</w:t>
            </w:r>
            <w:r w:rsidR="00525215">
              <w:rPr>
                <w:noProof/>
                <w:webHidden/>
              </w:rPr>
              <w:tab/>
            </w:r>
            <w:r w:rsidR="00525215">
              <w:rPr>
                <w:noProof/>
                <w:webHidden/>
              </w:rPr>
              <w:fldChar w:fldCharType="begin"/>
            </w:r>
            <w:r w:rsidR="00525215">
              <w:rPr>
                <w:noProof/>
                <w:webHidden/>
              </w:rPr>
              <w:instrText xml:space="preserve"> PAGEREF _Toc36042005 \h </w:instrText>
            </w:r>
            <w:r w:rsidR="00525215">
              <w:rPr>
                <w:noProof/>
                <w:webHidden/>
              </w:rPr>
            </w:r>
            <w:r w:rsidR="00525215">
              <w:rPr>
                <w:noProof/>
                <w:webHidden/>
              </w:rPr>
              <w:fldChar w:fldCharType="separate"/>
            </w:r>
            <w:r w:rsidR="00525215">
              <w:rPr>
                <w:noProof/>
                <w:webHidden/>
              </w:rPr>
              <w:t>4</w:t>
            </w:r>
            <w:r w:rsidR="00525215">
              <w:rPr>
                <w:noProof/>
                <w:webHidden/>
              </w:rPr>
              <w:fldChar w:fldCharType="end"/>
            </w:r>
          </w:hyperlink>
        </w:p>
        <w:p w14:paraId="7DA9370E" w14:textId="69E8A491" w:rsidR="00525215" w:rsidRDefault="00806F85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6042006" w:history="1">
            <w:r w:rsidR="00525215" w:rsidRPr="0091196B">
              <w:rPr>
                <w:rStyle w:val="Hyperlink"/>
                <w:noProof/>
              </w:rPr>
              <w:t>Bitbucket Repo</w:t>
            </w:r>
            <w:r w:rsidR="00525215">
              <w:rPr>
                <w:noProof/>
                <w:webHidden/>
              </w:rPr>
              <w:tab/>
            </w:r>
            <w:r w:rsidR="00525215">
              <w:rPr>
                <w:noProof/>
                <w:webHidden/>
              </w:rPr>
              <w:fldChar w:fldCharType="begin"/>
            </w:r>
            <w:r w:rsidR="00525215">
              <w:rPr>
                <w:noProof/>
                <w:webHidden/>
              </w:rPr>
              <w:instrText xml:space="preserve"> PAGEREF _Toc36042006 \h </w:instrText>
            </w:r>
            <w:r w:rsidR="00525215">
              <w:rPr>
                <w:noProof/>
                <w:webHidden/>
              </w:rPr>
            </w:r>
            <w:r w:rsidR="00525215">
              <w:rPr>
                <w:noProof/>
                <w:webHidden/>
              </w:rPr>
              <w:fldChar w:fldCharType="separate"/>
            </w:r>
            <w:r w:rsidR="00525215">
              <w:rPr>
                <w:noProof/>
                <w:webHidden/>
              </w:rPr>
              <w:t>4</w:t>
            </w:r>
            <w:r w:rsidR="00525215">
              <w:rPr>
                <w:noProof/>
                <w:webHidden/>
              </w:rPr>
              <w:fldChar w:fldCharType="end"/>
            </w:r>
          </w:hyperlink>
        </w:p>
        <w:p w14:paraId="5FB1FF02" w14:textId="776A6705" w:rsidR="00525215" w:rsidRDefault="00806F85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6042007" w:history="1">
            <w:r w:rsidR="00525215" w:rsidRPr="0091196B">
              <w:rPr>
                <w:rStyle w:val="Hyperlink"/>
                <w:noProof/>
              </w:rPr>
              <w:t>Post Production Owners</w:t>
            </w:r>
            <w:r w:rsidR="00525215">
              <w:rPr>
                <w:noProof/>
                <w:webHidden/>
              </w:rPr>
              <w:tab/>
            </w:r>
            <w:r w:rsidR="00525215">
              <w:rPr>
                <w:noProof/>
                <w:webHidden/>
              </w:rPr>
              <w:fldChar w:fldCharType="begin"/>
            </w:r>
            <w:r w:rsidR="00525215">
              <w:rPr>
                <w:noProof/>
                <w:webHidden/>
              </w:rPr>
              <w:instrText xml:space="preserve"> PAGEREF _Toc36042007 \h </w:instrText>
            </w:r>
            <w:r w:rsidR="00525215">
              <w:rPr>
                <w:noProof/>
                <w:webHidden/>
              </w:rPr>
            </w:r>
            <w:r w:rsidR="00525215">
              <w:rPr>
                <w:noProof/>
                <w:webHidden/>
              </w:rPr>
              <w:fldChar w:fldCharType="separate"/>
            </w:r>
            <w:r w:rsidR="00525215">
              <w:rPr>
                <w:noProof/>
                <w:webHidden/>
              </w:rPr>
              <w:t>4</w:t>
            </w:r>
            <w:r w:rsidR="00525215">
              <w:rPr>
                <w:noProof/>
                <w:webHidden/>
              </w:rPr>
              <w:fldChar w:fldCharType="end"/>
            </w:r>
          </w:hyperlink>
        </w:p>
        <w:p w14:paraId="4A90D15C" w14:textId="679ACFB5" w:rsidR="00525215" w:rsidRDefault="00806F8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6042008" w:history="1">
            <w:r w:rsidR="00525215" w:rsidRPr="0091196B">
              <w:rPr>
                <w:rStyle w:val="Hyperlink"/>
                <w:noProof/>
              </w:rPr>
              <w:t>2.0</w:t>
            </w:r>
            <w:r w:rsidR="00525215">
              <w:rPr>
                <w:rFonts w:asciiTheme="minorHAnsi" w:hAnsiTheme="minorHAnsi"/>
                <w:noProof/>
              </w:rPr>
              <w:tab/>
            </w:r>
            <w:r w:rsidR="00525215" w:rsidRPr="0091196B">
              <w:rPr>
                <w:rStyle w:val="Hyperlink"/>
                <w:noProof/>
              </w:rPr>
              <w:t>Runtime Guide</w:t>
            </w:r>
            <w:r w:rsidR="00525215">
              <w:rPr>
                <w:noProof/>
                <w:webHidden/>
              </w:rPr>
              <w:tab/>
            </w:r>
            <w:r w:rsidR="00525215">
              <w:rPr>
                <w:noProof/>
                <w:webHidden/>
              </w:rPr>
              <w:fldChar w:fldCharType="begin"/>
            </w:r>
            <w:r w:rsidR="00525215">
              <w:rPr>
                <w:noProof/>
                <w:webHidden/>
              </w:rPr>
              <w:instrText xml:space="preserve"> PAGEREF _Toc36042008 \h </w:instrText>
            </w:r>
            <w:r w:rsidR="00525215">
              <w:rPr>
                <w:noProof/>
                <w:webHidden/>
              </w:rPr>
            </w:r>
            <w:r w:rsidR="00525215">
              <w:rPr>
                <w:noProof/>
                <w:webHidden/>
              </w:rPr>
              <w:fldChar w:fldCharType="separate"/>
            </w:r>
            <w:r w:rsidR="00525215">
              <w:rPr>
                <w:noProof/>
                <w:webHidden/>
              </w:rPr>
              <w:t>5</w:t>
            </w:r>
            <w:r w:rsidR="00525215">
              <w:rPr>
                <w:noProof/>
                <w:webHidden/>
              </w:rPr>
              <w:fldChar w:fldCharType="end"/>
            </w:r>
          </w:hyperlink>
        </w:p>
        <w:p w14:paraId="30BC83E6" w14:textId="59BDAF3A" w:rsidR="00525215" w:rsidRDefault="00806F85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6042009" w:history="1">
            <w:r w:rsidR="00525215" w:rsidRPr="0091196B">
              <w:rPr>
                <w:rStyle w:val="Hyperlink"/>
                <w:noProof/>
              </w:rPr>
              <w:t>List of Packages</w:t>
            </w:r>
            <w:r w:rsidR="00525215">
              <w:rPr>
                <w:noProof/>
                <w:webHidden/>
              </w:rPr>
              <w:tab/>
            </w:r>
            <w:r w:rsidR="00525215">
              <w:rPr>
                <w:noProof/>
                <w:webHidden/>
              </w:rPr>
              <w:fldChar w:fldCharType="begin"/>
            </w:r>
            <w:r w:rsidR="00525215">
              <w:rPr>
                <w:noProof/>
                <w:webHidden/>
              </w:rPr>
              <w:instrText xml:space="preserve"> PAGEREF _Toc36042009 \h </w:instrText>
            </w:r>
            <w:r w:rsidR="00525215">
              <w:rPr>
                <w:noProof/>
                <w:webHidden/>
              </w:rPr>
            </w:r>
            <w:r w:rsidR="00525215">
              <w:rPr>
                <w:noProof/>
                <w:webHidden/>
              </w:rPr>
              <w:fldChar w:fldCharType="separate"/>
            </w:r>
            <w:r w:rsidR="00525215">
              <w:rPr>
                <w:noProof/>
                <w:webHidden/>
              </w:rPr>
              <w:t>5</w:t>
            </w:r>
            <w:r w:rsidR="00525215">
              <w:rPr>
                <w:noProof/>
                <w:webHidden/>
              </w:rPr>
              <w:fldChar w:fldCharType="end"/>
            </w:r>
          </w:hyperlink>
        </w:p>
        <w:p w14:paraId="4B1CE15A" w14:textId="13881D14" w:rsidR="00525215" w:rsidRDefault="00806F85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6042010" w:history="1">
            <w:r w:rsidR="00525215" w:rsidRPr="0091196B">
              <w:rPr>
                <w:rStyle w:val="Hyperlink"/>
                <w:noProof/>
              </w:rPr>
              <w:t>Master Project Runtime Details</w:t>
            </w:r>
            <w:r w:rsidR="00525215">
              <w:rPr>
                <w:noProof/>
                <w:webHidden/>
              </w:rPr>
              <w:tab/>
            </w:r>
            <w:r w:rsidR="00525215">
              <w:rPr>
                <w:noProof/>
                <w:webHidden/>
              </w:rPr>
              <w:fldChar w:fldCharType="begin"/>
            </w:r>
            <w:r w:rsidR="00525215">
              <w:rPr>
                <w:noProof/>
                <w:webHidden/>
              </w:rPr>
              <w:instrText xml:space="preserve"> PAGEREF _Toc36042010 \h </w:instrText>
            </w:r>
            <w:r w:rsidR="00525215">
              <w:rPr>
                <w:noProof/>
                <w:webHidden/>
              </w:rPr>
            </w:r>
            <w:r w:rsidR="00525215">
              <w:rPr>
                <w:noProof/>
                <w:webHidden/>
              </w:rPr>
              <w:fldChar w:fldCharType="separate"/>
            </w:r>
            <w:r w:rsidR="00525215">
              <w:rPr>
                <w:noProof/>
                <w:webHidden/>
              </w:rPr>
              <w:t>5</w:t>
            </w:r>
            <w:r w:rsidR="00525215">
              <w:rPr>
                <w:noProof/>
                <w:webHidden/>
              </w:rPr>
              <w:fldChar w:fldCharType="end"/>
            </w:r>
          </w:hyperlink>
        </w:p>
        <w:p w14:paraId="2DFE0885" w14:textId="71B3870F" w:rsidR="00525215" w:rsidRDefault="00806F85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6042011" w:history="1">
            <w:r w:rsidR="00525215" w:rsidRPr="0091196B">
              <w:rPr>
                <w:rStyle w:val="Hyperlink"/>
                <w:noProof/>
              </w:rPr>
              <w:t>Runtime Diagram – Architectural Structure of the Master Project</w:t>
            </w:r>
            <w:r w:rsidR="00525215">
              <w:rPr>
                <w:noProof/>
                <w:webHidden/>
              </w:rPr>
              <w:tab/>
            </w:r>
            <w:r w:rsidR="00525215">
              <w:rPr>
                <w:noProof/>
                <w:webHidden/>
              </w:rPr>
              <w:fldChar w:fldCharType="begin"/>
            </w:r>
            <w:r w:rsidR="00525215">
              <w:rPr>
                <w:noProof/>
                <w:webHidden/>
              </w:rPr>
              <w:instrText xml:space="preserve"> PAGEREF _Toc36042011 \h </w:instrText>
            </w:r>
            <w:r w:rsidR="00525215">
              <w:rPr>
                <w:noProof/>
                <w:webHidden/>
              </w:rPr>
            </w:r>
            <w:r w:rsidR="00525215">
              <w:rPr>
                <w:noProof/>
                <w:webHidden/>
              </w:rPr>
              <w:fldChar w:fldCharType="separate"/>
            </w:r>
            <w:r w:rsidR="00525215">
              <w:rPr>
                <w:noProof/>
                <w:webHidden/>
              </w:rPr>
              <w:t>7</w:t>
            </w:r>
            <w:r w:rsidR="00525215">
              <w:rPr>
                <w:noProof/>
                <w:webHidden/>
              </w:rPr>
              <w:fldChar w:fldCharType="end"/>
            </w:r>
          </w:hyperlink>
        </w:p>
        <w:p w14:paraId="0599B375" w14:textId="4998BF65" w:rsidR="00525215" w:rsidRDefault="00806F85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6042012" w:history="1">
            <w:r w:rsidR="00525215" w:rsidRPr="0091196B">
              <w:rPr>
                <w:rStyle w:val="Hyperlink"/>
                <w:noProof/>
              </w:rPr>
              <w:t>Running the Automation as RDA</w:t>
            </w:r>
            <w:r w:rsidR="00525215">
              <w:rPr>
                <w:noProof/>
                <w:webHidden/>
              </w:rPr>
              <w:tab/>
            </w:r>
            <w:r w:rsidR="00525215">
              <w:rPr>
                <w:noProof/>
                <w:webHidden/>
              </w:rPr>
              <w:fldChar w:fldCharType="begin"/>
            </w:r>
            <w:r w:rsidR="00525215">
              <w:rPr>
                <w:noProof/>
                <w:webHidden/>
              </w:rPr>
              <w:instrText xml:space="preserve"> PAGEREF _Toc36042012 \h </w:instrText>
            </w:r>
            <w:r w:rsidR="00525215">
              <w:rPr>
                <w:noProof/>
                <w:webHidden/>
              </w:rPr>
            </w:r>
            <w:r w:rsidR="00525215">
              <w:rPr>
                <w:noProof/>
                <w:webHidden/>
              </w:rPr>
              <w:fldChar w:fldCharType="separate"/>
            </w:r>
            <w:r w:rsidR="00525215">
              <w:rPr>
                <w:noProof/>
                <w:webHidden/>
              </w:rPr>
              <w:t>7</w:t>
            </w:r>
            <w:r w:rsidR="00525215">
              <w:rPr>
                <w:noProof/>
                <w:webHidden/>
              </w:rPr>
              <w:fldChar w:fldCharType="end"/>
            </w:r>
          </w:hyperlink>
        </w:p>
        <w:p w14:paraId="74863A83" w14:textId="0CF0B807" w:rsidR="00525215" w:rsidRDefault="00806F8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6042013" w:history="1">
            <w:r w:rsidR="00525215" w:rsidRPr="0091196B">
              <w:rPr>
                <w:rStyle w:val="Hyperlink"/>
                <w:noProof/>
              </w:rPr>
              <w:t>3.0</w:t>
            </w:r>
            <w:r w:rsidR="00525215">
              <w:rPr>
                <w:rFonts w:asciiTheme="minorHAnsi" w:hAnsiTheme="minorHAnsi"/>
                <w:noProof/>
              </w:rPr>
              <w:tab/>
            </w:r>
            <w:r w:rsidR="00525215" w:rsidRPr="0091196B">
              <w:rPr>
                <w:rStyle w:val="Hyperlink"/>
                <w:noProof/>
              </w:rPr>
              <w:t>Project Details</w:t>
            </w:r>
            <w:r w:rsidR="00525215">
              <w:rPr>
                <w:noProof/>
                <w:webHidden/>
              </w:rPr>
              <w:tab/>
            </w:r>
            <w:r w:rsidR="00525215">
              <w:rPr>
                <w:noProof/>
                <w:webHidden/>
              </w:rPr>
              <w:fldChar w:fldCharType="begin"/>
            </w:r>
            <w:r w:rsidR="00525215">
              <w:rPr>
                <w:noProof/>
                <w:webHidden/>
              </w:rPr>
              <w:instrText xml:space="preserve"> PAGEREF _Toc36042013 \h </w:instrText>
            </w:r>
            <w:r w:rsidR="00525215">
              <w:rPr>
                <w:noProof/>
                <w:webHidden/>
              </w:rPr>
            </w:r>
            <w:r w:rsidR="00525215">
              <w:rPr>
                <w:noProof/>
                <w:webHidden/>
              </w:rPr>
              <w:fldChar w:fldCharType="separate"/>
            </w:r>
            <w:r w:rsidR="00525215">
              <w:rPr>
                <w:noProof/>
                <w:webHidden/>
              </w:rPr>
              <w:t>7</w:t>
            </w:r>
            <w:r w:rsidR="00525215">
              <w:rPr>
                <w:noProof/>
                <w:webHidden/>
              </w:rPr>
              <w:fldChar w:fldCharType="end"/>
            </w:r>
          </w:hyperlink>
        </w:p>
        <w:p w14:paraId="5C7F9778" w14:textId="32810CCF" w:rsidR="00525215" w:rsidRDefault="00806F8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6042014" w:history="1">
            <w:r w:rsidR="00525215" w:rsidRPr="0091196B">
              <w:rPr>
                <w:rStyle w:val="Hyperlink"/>
                <w:noProof/>
              </w:rPr>
              <w:t>4.0</w:t>
            </w:r>
            <w:r w:rsidR="00525215">
              <w:rPr>
                <w:rFonts w:asciiTheme="minorHAnsi" w:hAnsiTheme="minorHAnsi"/>
                <w:noProof/>
              </w:rPr>
              <w:tab/>
            </w:r>
            <w:r w:rsidR="00525215" w:rsidRPr="0091196B">
              <w:rPr>
                <w:rStyle w:val="Hyperlink"/>
                <w:noProof/>
              </w:rPr>
              <w:t>Production Orchestrator Assets</w:t>
            </w:r>
            <w:r w:rsidR="00525215">
              <w:rPr>
                <w:noProof/>
                <w:webHidden/>
              </w:rPr>
              <w:tab/>
            </w:r>
            <w:r w:rsidR="00525215">
              <w:rPr>
                <w:noProof/>
                <w:webHidden/>
              </w:rPr>
              <w:fldChar w:fldCharType="begin"/>
            </w:r>
            <w:r w:rsidR="00525215">
              <w:rPr>
                <w:noProof/>
                <w:webHidden/>
              </w:rPr>
              <w:instrText xml:space="preserve"> PAGEREF _Toc36042014 \h </w:instrText>
            </w:r>
            <w:r w:rsidR="00525215">
              <w:rPr>
                <w:noProof/>
                <w:webHidden/>
              </w:rPr>
            </w:r>
            <w:r w:rsidR="00525215">
              <w:rPr>
                <w:noProof/>
                <w:webHidden/>
              </w:rPr>
              <w:fldChar w:fldCharType="separate"/>
            </w:r>
            <w:r w:rsidR="00525215">
              <w:rPr>
                <w:noProof/>
                <w:webHidden/>
              </w:rPr>
              <w:t>8</w:t>
            </w:r>
            <w:r w:rsidR="00525215">
              <w:rPr>
                <w:noProof/>
                <w:webHidden/>
              </w:rPr>
              <w:fldChar w:fldCharType="end"/>
            </w:r>
          </w:hyperlink>
        </w:p>
        <w:p w14:paraId="25E2B561" w14:textId="3C422627" w:rsidR="00525215" w:rsidRDefault="00806F8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6042015" w:history="1">
            <w:r w:rsidR="00525215" w:rsidRPr="0091196B">
              <w:rPr>
                <w:rStyle w:val="Hyperlink"/>
                <w:noProof/>
              </w:rPr>
              <w:t>5.0</w:t>
            </w:r>
            <w:r w:rsidR="00525215">
              <w:rPr>
                <w:rFonts w:asciiTheme="minorHAnsi" w:hAnsiTheme="minorHAnsi"/>
                <w:noProof/>
              </w:rPr>
              <w:tab/>
            </w:r>
            <w:r w:rsidR="00525215" w:rsidRPr="0091196B">
              <w:rPr>
                <w:rStyle w:val="Hyperlink"/>
                <w:noProof/>
              </w:rPr>
              <w:t>Compliance Considerations</w:t>
            </w:r>
            <w:r w:rsidR="00525215">
              <w:rPr>
                <w:noProof/>
                <w:webHidden/>
              </w:rPr>
              <w:tab/>
            </w:r>
            <w:r w:rsidR="00525215">
              <w:rPr>
                <w:noProof/>
                <w:webHidden/>
              </w:rPr>
              <w:fldChar w:fldCharType="begin"/>
            </w:r>
            <w:r w:rsidR="00525215">
              <w:rPr>
                <w:noProof/>
                <w:webHidden/>
              </w:rPr>
              <w:instrText xml:space="preserve"> PAGEREF _Toc36042015 \h </w:instrText>
            </w:r>
            <w:r w:rsidR="00525215">
              <w:rPr>
                <w:noProof/>
                <w:webHidden/>
              </w:rPr>
            </w:r>
            <w:r w:rsidR="00525215">
              <w:rPr>
                <w:noProof/>
                <w:webHidden/>
              </w:rPr>
              <w:fldChar w:fldCharType="separate"/>
            </w:r>
            <w:r w:rsidR="00525215">
              <w:rPr>
                <w:noProof/>
                <w:webHidden/>
              </w:rPr>
              <w:t>9</w:t>
            </w:r>
            <w:r w:rsidR="00525215">
              <w:rPr>
                <w:noProof/>
                <w:webHidden/>
              </w:rPr>
              <w:fldChar w:fldCharType="end"/>
            </w:r>
          </w:hyperlink>
        </w:p>
        <w:p w14:paraId="05551B77" w14:textId="38A2991C" w:rsidR="00525215" w:rsidRDefault="00806F85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6042016" w:history="1">
            <w:r w:rsidR="00525215" w:rsidRPr="0091196B">
              <w:rPr>
                <w:rStyle w:val="Hyperlink"/>
                <w:rFonts w:cstheme="minorHAnsi"/>
                <w:noProof/>
              </w:rPr>
              <w:t>Impact Analysis</w:t>
            </w:r>
            <w:r w:rsidR="00525215">
              <w:rPr>
                <w:noProof/>
                <w:webHidden/>
              </w:rPr>
              <w:tab/>
            </w:r>
            <w:r w:rsidR="00525215">
              <w:rPr>
                <w:noProof/>
                <w:webHidden/>
              </w:rPr>
              <w:fldChar w:fldCharType="begin"/>
            </w:r>
            <w:r w:rsidR="00525215">
              <w:rPr>
                <w:noProof/>
                <w:webHidden/>
              </w:rPr>
              <w:instrText xml:space="preserve"> PAGEREF _Toc36042016 \h </w:instrText>
            </w:r>
            <w:r w:rsidR="00525215">
              <w:rPr>
                <w:noProof/>
                <w:webHidden/>
              </w:rPr>
            </w:r>
            <w:r w:rsidR="00525215">
              <w:rPr>
                <w:noProof/>
                <w:webHidden/>
              </w:rPr>
              <w:fldChar w:fldCharType="separate"/>
            </w:r>
            <w:r w:rsidR="00525215">
              <w:rPr>
                <w:noProof/>
                <w:webHidden/>
              </w:rPr>
              <w:t>9</w:t>
            </w:r>
            <w:r w:rsidR="00525215">
              <w:rPr>
                <w:noProof/>
                <w:webHidden/>
              </w:rPr>
              <w:fldChar w:fldCharType="end"/>
            </w:r>
          </w:hyperlink>
        </w:p>
        <w:p w14:paraId="2D0B53D0" w14:textId="349598EF" w:rsidR="00525215" w:rsidRDefault="00806F85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6042017" w:history="1">
            <w:r w:rsidR="00525215" w:rsidRPr="0091196B">
              <w:rPr>
                <w:rStyle w:val="Hyperlink"/>
                <w:rFonts w:cstheme="minorHAnsi"/>
                <w:noProof/>
              </w:rPr>
              <w:t>Operation Risk Analysis</w:t>
            </w:r>
            <w:r w:rsidR="00525215">
              <w:rPr>
                <w:noProof/>
                <w:webHidden/>
              </w:rPr>
              <w:tab/>
            </w:r>
            <w:r w:rsidR="00525215">
              <w:rPr>
                <w:noProof/>
                <w:webHidden/>
              </w:rPr>
              <w:fldChar w:fldCharType="begin"/>
            </w:r>
            <w:r w:rsidR="00525215">
              <w:rPr>
                <w:noProof/>
                <w:webHidden/>
              </w:rPr>
              <w:instrText xml:space="preserve"> PAGEREF _Toc36042017 \h </w:instrText>
            </w:r>
            <w:r w:rsidR="00525215">
              <w:rPr>
                <w:noProof/>
                <w:webHidden/>
              </w:rPr>
            </w:r>
            <w:r w:rsidR="00525215">
              <w:rPr>
                <w:noProof/>
                <w:webHidden/>
              </w:rPr>
              <w:fldChar w:fldCharType="separate"/>
            </w:r>
            <w:r w:rsidR="00525215">
              <w:rPr>
                <w:noProof/>
                <w:webHidden/>
              </w:rPr>
              <w:t>9</w:t>
            </w:r>
            <w:r w:rsidR="00525215">
              <w:rPr>
                <w:noProof/>
                <w:webHidden/>
              </w:rPr>
              <w:fldChar w:fldCharType="end"/>
            </w:r>
          </w:hyperlink>
        </w:p>
        <w:p w14:paraId="269B1327" w14:textId="172A9364" w:rsidR="00525215" w:rsidRDefault="00806F85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6042018" w:history="1">
            <w:r w:rsidR="00525215" w:rsidRPr="0091196B">
              <w:rPr>
                <w:rStyle w:val="Hyperlink"/>
                <w:rFonts w:cstheme="minorHAnsi"/>
                <w:noProof/>
              </w:rPr>
              <w:t>Resiliency Strategies</w:t>
            </w:r>
            <w:r w:rsidR="00525215">
              <w:rPr>
                <w:noProof/>
                <w:webHidden/>
              </w:rPr>
              <w:tab/>
            </w:r>
            <w:r w:rsidR="00525215">
              <w:rPr>
                <w:noProof/>
                <w:webHidden/>
              </w:rPr>
              <w:fldChar w:fldCharType="begin"/>
            </w:r>
            <w:r w:rsidR="00525215">
              <w:rPr>
                <w:noProof/>
                <w:webHidden/>
              </w:rPr>
              <w:instrText xml:space="preserve"> PAGEREF _Toc36042018 \h </w:instrText>
            </w:r>
            <w:r w:rsidR="00525215">
              <w:rPr>
                <w:noProof/>
                <w:webHidden/>
              </w:rPr>
            </w:r>
            <w:r w:rsidR="00525215">
              <w:rPr>
                <w:noProof/>
                <w:webHidden/>
              </w:rPr>
              <w:fldChar w:fldCharType="separate"/>
            </w:r>
            <w:r w:rsidR="00525215">
              <w:rPr>
                <w:noProof/>
                <w:webHidden/>
              </w:rPr>
              <w:t>9</w:t>
            </w:r>
            <w:r w:rsidR="00525215">
              <w:rPr>
                <w:noProof/>
                <w:webHidden/>
              </w:rPr>
              <w:fldChar w:fldCharType="end"/>
            </w:r>
          </w:hyperlink>
        </w:p>
        <w:p w14:paraId="263A88AD" w14:textId="3447FF7D" w:rsidR="00525215" w:rsidRDefault="00806F85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6042019" w:history="1">
            <w:r w:rsidR="00525215" w:rsidRPr="0091196B">
              <w:rPr>
                <w:rStyle w:val="Hyperlink"/>
                <w:rFonts w:cstheme="minorHAnsi"/>
                <w:noProof/>
              </w:rPr>
              <w:t>Control Plan</w:t>
            </w:r>
            <w:r w:rsidR="00525215">
              <w:rPr>
                <w:noProof/>
                <w:webHidden/>
              </w:rPr>
              <w:tab/>
            </w:r>
            <w:r w:rsidR="00525215">
              <w:rPr>
                <w:noProof/>
                <w:webHidden/>
              </w:rPr>
              <w:fldChar w:fldCharType="begin"/>
            </w:r>
            <w:r w:rsidR="00525215">
              <w:rPr>
                <w:noProof/>
                <w:webHidden/>
              </w:rPr>
              <w:instrText xml:space="preserve"> PAGEREF _Toc36042019 \h </w:instrText>
            </w:r>
            <w:r w:rsidR="00525215">
              <w:rPr>
                <w:noProof/>
                <w:webHidden/>
              </w:rPr>
            </w:r>
            <w:r w:rsidR="00525215">
              <w:rPr>
                <w:noProof/>
                <w:webHidden/>
              </w:rPr>
              <w:fldChar w:fldCharType="separate"/>
            </w:r>
            <w:r w:rsidR="00525215">
              <w:rPr>
                <w:noProof/>
                <w:webHidden/>
              </w:rPr>
              <w:t>9</w:t>
            </w:r>
            <w:r w:rsidR="00525215">
              <w:rPr>
                <w:noProof/>
                <w:webHidden/>
              </w:rPr>
              <w:fldChar w:fldCharType="end"/>
            </w:r>
          </w:hyperlink>
        </w:p>
        <w:p w14:paraId="2E9A0F98" w14:textId="5CE2A0B8" w:rsidR="00525215" w:rsidRDefault="00806F8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6042020" w:history="1">
            <w:r w:rsidR="00525215" w:rsidRPr="0091196B">
              <w:rPr>
                <w:rStyle w:val="Hyperlink"/>
                <w:noProof/>
              </w:rPr>
              <w:t>6.0</w:t>
            </w:r>
            <w:r w:rsidR="00525215">
              <w:rPr>
                <w:rFonts w:asciiTheme="minorHAnsi" w:hAnsiTheme="minorHAnsi"/>
                <w:noProof/>
              </w:rPr>
              <w:tab/>
            </w:r>
            <w:r w:rsidR="00525215" w:rsidRPr="0091196B">
              <w:rPr>
                <w:rStyle w:val="Hyperlink"/>
                <w:noProof/>
              </w:rPr>
              <w:t>Future Improvements</w:t>
            </w:r>
            <w:r w:rsidR="00525215">
              <w:rPr>
                <w:noProof/>
                <w:webHidden/>
              </w:rPr>
              <w:tab/>
            </w:r>
            <w:r w:rsidR="00525215">
              <w:rPr>
                <w:noProof/>
                <w:webHidden/>
              </w:rPr>
              <w:fldChar w:fldCharType="begin"/>
            </w:r>
            <w:r w:rsidR="00525215">
              <w:rPr>
                <w:noProof/>
                <w:webHidden/>
              </w:rPr>
              <w:instrText xml:space="preserve"> PAGEREF _Toc36042020 \h </w:instrText>
            </w:r>
            <w:r w:rsidR="00525215">
              <w:rPr>
                <w:noProof/>
                <w:webHidden/>
              </w:rPr>
            </w:r>
            <w:r w:rsidR="00525215">
              <w:rPr>
                <w:noProof/>
                <w:webHidden/>
              </w:rPr>
              <w:fldChar w:fldCharType="separate"/>
            </w:r>
            <w:r w:rsidR="00525215">
              <w:rPr>
                <w:noProof/>
                <w:webHidden/>
              </w:rPr>
              <w:t>9</w:t>
            </w:r>
            <w:r w:rsidR="00525215">
              <w:rPr>
                <w:noProof/>
                <w:webHidden/>
              </w:rPr>
              <w:fldChar w:fldCharType="end"/>
            </w:r>
          </w:hyperlink>
        </w:p>
        <w:p w14:paraId="6754FD47" w14:textId="33BDE108" w:rsidR="00525215" w:rsidRDefault="00806F8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6042021" w:history="1">
            <w:r w:rsidR="00525215" w:rsidRPr="0091196B">
              <w:rPr>
                <w:rStyle w:val="Hyperlink"/>
                <w:noProof/>
              </w:rPr>
              <w:t>7.0</w:t>
            </w:r>
            <w:r w:rsidR="00525215">
              <w:rPr>
                <w:rFonts w:asciiTheme="minorHAnsi" w:hAnsiTheme="minorHAnsi"/>
                <w:noProof/>
              </w:rPr>
              <w:tab/>
            </w:r>
            <w:r w:rsidR="00525215" w:rsidRPr="0091196B">
              <w:rPr>
                <w:rStyle w:val="Hyperlink"/>
                <w:noProof/>
              </w:rPr>
              <w:t>Debugging Tips</w:t>
            </w:r>
            <w:r w:rsidR="00525215">
              <w:rPr>
                <w:noProof/>
                <w:webHidden/>
              </w:rPr>
              <w:tab/>
            </w:r>
            <w:r w:rsidR="00525215">
              <w:rPr>
                <w:noProof/>
                <w:webHidden/>
              </w:rPr>
              <w:fldChar w:fldCharType="begin"/>
            </w:r>
            <w:r w:rsidR="00525215">
              <w:rPr>
                <w:noProof/>
                <w:webHidden/>
              </w:rPr>
              <w:instrText xml:space="preserve"> PAGEREF _Toc36042021 \h </w:instrText>
            </w:r>
            <w:r w:rsidR="00525215">
              <w:rPr>
                <w:noProof/>
                <w:webHidden/>
              </w:rPr>
            </w:r>
            <w:r w:rsidR="00525215">
              <w:rPr>
                <w:noProof/>
                <w:webHidden/>
              </w:rPr>
              <w:fldChar w:fldCharType="separate"/>
            </w:r>
            <w:r w:rsidR="00525215">
              <w:rPr>
                <w:noProof/>
                <w:webHidden/>
              </w:rPr>
              <w:t>10</w:t>
            </w:r>
            <w:r w:rsidR="00525215">
              <w:rPr>
                <w:noProof/>
                <w:webHidden/>
              </w:rPr>
              <w:fldChar w:fldCharType="end"/>
            </w:r>
          </w:hyperlink>
        </w:p>
        <w:p w14:paraId="42857C70" w14:textId="606B7A2E" w:rsidR="00525215" w:rsidRDefault="00806F8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6042022" w:history="1">
            <w:r w:rsidR="00525215" w:rsidRPr="0091196B">
              <w:rPr>
                <w:rStyle w:val="Hyperlink"/>
                <w:noProof/>
              </w:rPr>
              <w:t>8.0</w:t>
            </w:r>
            <w:r w:rsidR="00525215">
              <w:rPr>
                <w:rFonts w:asciiTheme="minorHAnsi" w:hAnsiTheme="minorHAnsi"/>
                <w:noProof/>
              </w:rPr>
              <w:tab/>
            </w:r>
            <w:r w:rsidR="00525215" w:rsidRPr="0091196B">
              <w:rPr>
                <w:rStyle w:val="Hyperlink"/>
                <w:noProof/>
              </w:rPr>
              <w:t>Post UAT Specifications</w:t>
            </w:r>
            <w:r w:rsidR="00525215">
              <w:rPr>
                <w:noProof/>
                <w:webHidden/>
              </w:rPr>
              <w:tab/>
            </w:r>
            <w:r w:rsidR="00525215">
              <w:rPr>
                <w:noProof/>
                <w:webHidden/>
              </w:rPr>
              <w:fldChar w:fldCharType="begin"/>
            </w:r>
            <w:r w:rsidR="00525215">
              <w:rPr>
                <w:noProof/>
                <w:webHidden/>
              </w:rPr>
              <w:instrText xml:space="preserve"> PAGEREF _Toc36042022 \h </w:instrText>
            </w:r>
            <w:r w:rsidR="00525215">
              <w:rPr>
                <w:noProof/>
                <w:webHidden/>
              </w:rPr>
            </w:r>
            <w:r w:rsidR="00525215">
              <w:rPr>
                <w:noProof/>
                <w:webHidden/>
              </w:rPr>
              <w:fldChar w:fldCharType="separate"/>
            </w:r>
            <w:r w:rsidR="00525215">
              <w:rPr>
                <w:noProof/>
                <w:webHidden/>
              </w:rPr>
              <w:t>10</w:t>
            </w:r>
            <w:r w:rsidR="00525215">
              <w:rPr>
                <w:noProof/>
                <w:webHidden/>
              </w:rPr>
              <w:fldChar w:fldCharType="end"/>
            </w:r>
          </w:hyperlink>
        </w:p>
        <w:p w14:paraId="1603A0E4" w14:textId="2D82E042" w:rsidR="00525215" w:rsidRDefault="00806F8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6042023" w:history="1">
            <w:r w:rsidR="00525215" w:rsidRPr="0091196B">
              <w:rPr>
                <w:rStyle w:val="Hyperlink"/>
                <w:noProof/>
              </w:rPr>
              <w:t>9.0</w:t>
            </w:r>
            <w:r w:rsidR="00525215">
              <w:rPr>
                <w:rFonts w:asciiTheme="minorHAnsi" w:hAnsiTheme="minorHAnsi"/>
                <w:noProof/>
              </w:rPr>
              <w:tab/>
            </w:r>
            <w:r w:rsidR="00525215" w:rsidRPr="0091196B">
              <w:rPr>
                <w:rStyle w:val="Hyperlink"/>
                <w:noProof/>
              </w:rPr>
              <w:t>Approvals</w:t>
            </w:r>
            <w:r w:rsidR="00525215">
              <w:rPr>
                <w:noProof/>
                <w:webHidden/>
              </w:rPr>
              <w:tab/>
            </w:r>
            <w:r w:rsidR="00525215">
              <w:rPr>
                <w:noProof/>
                <w:webHidden/>
              </w:rPr>
              <w:fldChar w:fldCharType="begin"/>
            </w:r>
            <w:r w:rsidR="00525215">
              <w:rPr>
                <w:noProof/>
                <w:webHidden/>
              </w:rPr>
              <w:instrText xml:space="preserve"> PAGEREF _Toc36042023 \h </w:instrText>
            </w:r>
            <w:r w:rsidR="00525215">
              <w:rPr>
                <w:noProof/>
                <w:webHidden/>
              </w:rPr>
            </w:r>
            <w:r w:rsidR="00525215">
              <w:rPr>
                <w:noProof/>
                <w:webHidden/>
              </w:rPr>
              <w:fldChar w:fldCharType="separate"/>
            </w:r>
            <w:r w:rsidR="00525215">
              <w:rPr>
                <w:noProof/>
                <w:webHidden/>
              </w:rPr>
              <w:t>11</w:t>
            </w:r>
            <w:r w:rsidR="00525215">
              <w:rPr>
                <w:noProof/>
                <w:webHidden/>
              </w:rPr>
              <w:fldChar w:fldCharType="end"/>
            </w:r>
          </w:hyperlink>
        </w:p>
        <w:p w14:paraId="24401A41" w14:textId="1739BC58" w:rsidR="00525215" w:rsidRDefault="00806F8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6042024" w:history="1">
            <w:r w:rsidR="00525215" w:rsidRPr="0091196B">
              <w:rPr>
                <w:rStyle w:val="Hyperlink"/>
                <w:noProof/>
              </w:rPr>
              <w:t>10.0</w:t>
            </w:r>
            <w:r w:rsidR="00525215">
              <w:rPr>
                <w:rFonts w:asciiTheme="minorHAnsi" w:hAnsiTheme="minorHAnsi"/>
                <w:noProof/>
              </w:rPr>
              <w:tab/>
            </w:r>
            <w:r w:rsidR="00525215" w:rsidRPr="0091196B">
              <w:rPr>
                <w:rStyle w:val="Hyperlink"/>
                <w:noProof/>
              </w:rPr>
              <w:t>Glossary</w:t>
            </w:r>
            <w:r w:rsidR="00525215">
              <w:rPr>
                <w:noProof/>
                <w:webHidden/>
              </w:rPr>
              <w:tab/>
            </w:r>
            <w:r w:rsidR="00525215">
              <w:rPr>
                <w:noProof/>
                <w:webHidden/>
              </w:rPr>
              <w:fldChar w:fldCharType="begin"/>
            </w:r>
            <w:r w:rsidR="00525215">
              <w:rPr>
                <w:noProof/>
                <w:webHidden/>
              </w:rPr>
              <w:instrText xml:space="preserve"> PAGEREF _Toc36042024 \h </w:instrText>
            </w:r>
            <w:r w:rsidR="00525215">
              <w:rPr>
                <w:noProof/>
                <w:webHidden/>
              </w:rPr>
            </w:r>
            <w:r w:rsidR="00525215">
              <w:rPr>
                <w:noProof/>
                <w:webHidden/>
              </w:rPr>
              <w:fldChar w:fldCharType="separate"/>
            </w:r>
            <w:r w:rsidR="00525215">
              <w:rPr>
                <w:noProof/>
                <w:webHidden/>
              </w:rPr>
              <w:t>12</w:t>
            </w:r>
            <w:r w:rsidR="00525215">
              <w:rPr>
                <w:noProof/>
                <w:webHidden/>
              </w:rPr>
              <w:fldChar w:fldCharType="end"/>
            </w:r>
          </w:hyperlink>
        </w:p>
        <w:p w14:paraId="3B37F269" w14:textId="4A3BF7C5" w:rsidR="0038137A" w:rsidRDefault="00337855">
          <w:r>
            <w:rPr>
              <w:rFonts w:ascii="Cambria" w:eastAsiaTheme="minorEastAsia" w:hAnsi="Cambria"/>
            </w:rPr>
            <w:fldChar w:fldCharType="end"/>
          </w:r>
        </w:p>
      </w:sdtContent>
    </w:sdt>
    <w:p w14:paraId="3B37F26A" w14:textId="77777777" w:rsidR="00860AD2" w:rsidRDefault="00860AD2">
      <w:r>
        <w:br w:type="page"/>
      </w:r>
    </w:p>
    <w:p w14:paraId="61F8FA4F" w14:textId="2D42629F" w:rsidR="000B5940" w:rsidRDefault="00330500" w:rsidP="0038137A">
      <w:pPr>
        <w:pStyle w:val="Heading1"/>
        <w:numPr>
          <w:ilvl w:val="0"/>
          <w:numId w:val="7"/>
        </w:numPr>
        <w:spacing w:line="276" w:lineRule="auto"/>
        <w:rPr>
          <w:rFonts w:ascii="Cambria" w:hAnsi="Cambria"/>
        </w:rPr>
      </w:pPr>
      <w:bookmarkStart w:id="1" w:name="_Toc36042002"/>
      <w:bookmarkStart w:id="2" w:name="_Toc452499977"/>
      <w:r w:rsidRPr="00330500">
        <w:rPr>
          <w:rFonts w:ascii="Cambria" w:hAnsi="Cambria"/>
        </w:rPr>
        <w:lastRenderedPageBreak/>
        <w:t>Automated Master Project Details</w:t>
      </w:r>
      <w:bookmarkEnd w:id="1"/>
    </w:p>
    <w:p w14:paraId="2A10F887" w14:textId="681B2324" w:rsidR="00032E0F" w:rsidRDefault="00032E0F" w:rsidP="00032E0F">
      <w:pPr>
        <w:pStyle w:val="Heading3"/>
      </w:pPr>
      <w:bookmarkStart w:id="3" w:name="_Toc36042003"/>
      <w:r>
        <w:t>Introduction</w:t>
      </w:r>
      <w:bookmarkEnd w:id="3"/>
    </w:p>
    <w:p w14:paraId="2BE0BA33" w14:textId="447D576C" w:rsidR="000B5940" w:rsidRPr="00FF4E4A" w:rsidRDefault="00A33F3C" w:rsidP="00A33F3C">
      <w:pPr>
        <w:rPr>
          <w:b/>
          <w:bCs/>
          <w:color w:val="808080" w:themeColor="background1" w:themeShade="80"/>
        </w:rPr>
      </w:pPr>
      <w:r w:rsidRPr="00FF4E4A">
        <w:rPr>
          <w:b/>
          <w:bCs/>
          <w:color w:val="808080" w:themeColor="background1" w:themeShade="80"/>
        </w:rPr>
        <w:t xml:space="preserve">[Please </w:t>
      </w:r>
      <w:r w:rsidR="00330500">
        <w:rPr>
          <w:b/>
          <w:bCs/>
          <w:color w:val="808080" w:themeColor="background1" w:themeShade="80"/>
        </w:rPr>
        <w:t xml:space="preserve">have the developer </w:t>
      </w:r>
      <w:r w:rsidR="00330500" w:rsidRPr="00330500">
        <w:rPr>
          <w:b/>
          <w:bCs/>
          <w:color w:val="808080" w:themeColor="background1" w:themeShade="80"/>
        </w:rPr>
        <w:t xml:space="preserve">fill in </w:t>
      </w:r>
      <w:r w:rsidR="00330500">
        <w:rPr>
          <w:b/>
          <w:bCs/>
          <w:color w:val="808080" w:themeColor="background1" w:themeShade="80"/>
        </w:rPr>
        <w:t xml:space="preserve">to </w:t>
      </w:r>
      <w:r w:rsidR="00330500" w:rsidRPr="00330500">
        <w:rPr>
          <w:b/>
          <w:bCs/>
          <w:color w:val="808080" w:themeColor="background1" w:themeShade="80"/>
        </w:rPr>
        <w:t>reflect the actual information for the master project released for production.</w:t>
      </w:r>
      <w:r w:rsidRPr="00FF4E4A">
        <w:rPr>
          <w:b/>
          <w:bCs/>
          <w:color w:val="808080" w:themeColor="background1" w:themeShade="80"/>
        </w:rPr>
        <w:t>]</w:t>
      </w:r>
    </w:p>
    <w:tbl>
      <w:tblPr>
        <w:tblW w:w="10080" w:type="dxa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6" w:space="0" w:color="A6A6A6"/>
          <w:insideV w:val="single" w:sz="6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450"/>
        <w:gridCol w:w="2790"/>
        <w:gridCol w:w="6840"/>
      </w:tblGrid>
      <w:tr w:rsidR="00DD646B" w:rsidRPr="00607D78" w14:paraId="5FDE1C6B" w14:textId="77777777" w:rsidTr="00330500">
        <w:trPr>
          <w:trHeight w:val="323"/>
        </w:trPr>
        <w:tc>
          <w:tcPr>
            <w:tcW w:w="450" w:type="dxa"/>
            <w:tcBorders>
              <w:top w:val="single" w:sz="4" w:space="0" w:color="A6A6A6"/>
              <w:bottom w:val="single" w:sz="6" w:space="0" w:color="A6A6A6"/>
            </w:tcBorders>
            <w:shd w:val="clear" w:color="auto" w:fill="D9D9D9" w:themeFill="background1" w:themeFillShade="D9"/>
          </w:tcPr>
          <w:p w14:paraId="67FA0E61" w14:textId="66A8F8A8" w:rsidR="00DD646B" w:rsidRPr="005E4AE8" w:rsidRDefault="00DD646B" w:rsidP="00DD646B">
            <w:pPr>
              <w:spacing w:after="0" w:line="240" w:lineRule="auto"/>
              <w:rPr>
                <w:rFonts w:cstheme="minorHAnsi"/>
                <w:b/>
                <w:bCs/>
                <w:color w:val="000000" w:themeColor="text1"/>
              </w:rPr>
            </w:pPr>
            <w:bookmarkStart w:id="4" w:name="_Hlk36043134"/>
            <w:r w:rsidRPr="005E4AE8">
              <w:rPr>
                <w:b/>
                <w:bCs/>
              </w:rPr>
              <w:t>#</w:t>
            </w:r>
          </w:p>
        </w:tc>
        <w:tc>
          <w:tcPr>
            <w:tcW w:w="2790" w:type="dxa"/>
            <w:tcBorders>
              <w:top w:val="single" w:sz="4" w:space="0" w:color="A6A6A6"/>
              <w:bottom w:val="single" w:sz="6" w:space="0" w:color="A6A6A6"/>
            </w:tcBorders>
            <w:shd w:val="clear" w:color="auto" w:fill="D9D9D9" w:themeFill="background1" w:themeFillShade="D9"/>
          </w:tcPr>
          <w:p w14:paraId="7F068643" w14:textId="0048E6CF" w:rsidR="00DD646B" w:rsidRPr="005E4AE8" w:rsidRDefault="00DD646B" w:rsidP="00DD646B">
            <w:pPr>
              <w:spacing w:after="0" w:line="240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5E4AE8">
              <w:rPr>
                <w:b/>
                <w:bCs/>
              </w:rPr>
              <w:t>Item</w:t>
            </w:r>
          </w:p>
        </w:tc>
        <w:tc>
          <w:tcPr>
            <w:tcW w:w="6840" w:type="dxa"/>
            <w:tcBorders>
              <w:top w:val="single" w:sz="4" w:space="0" w:color="A6A6A6"/>
              <w:bottom w:val="single" w:sz="6" w:space="0" w:color="A6A6A6"/>
            </w:tcBorders>
            <w:shd w:val="clear" w:color="auto" w:fill="D9D9D9" w:themeFill="background1" w:themeFillShade="D9"/>
          </w:tcPr>
          <w:p w14:paraId="3859AF2D" w14:textId="1CCAA7DE" w:rsidR="00DD646B" w:rsidRPr="005E4AE8" w:rsidRDefault="00DD646B" w:rsidP="00DD646B">
            <w:pPr>
              <w:spacing w:after="0" w:line="240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5E4AE8">
              <w:rPr>
                <w:b/>
                <w:bCs/>
              </w:rPr>
              <w:t xml:space="preserve">Details </w:t>
            </w:r>
          </w:p>
        </w:tc>
      </w:tr>
      <w:tr w:rsidR="00330500" w:rsidRPr="00607D78" w14:paraId="014146BC" w14:textId="77777777" w:rsidTr="00330500">
        <w:trPr>
          <w:trHeight w:val="525"/>
        </w:trPr>
        <w:tc>
          <w:tcPr>
            <w:tcW w:w="450" w:type="dxa"/>
            <w:tcBorders>
              <w:top w:val="single" w:sz="6" w:space="0" w:color="A6A6A6"/>
            </w:tcBorders>
          </w:tcPr>
          <w:p w14:paraId="66F518C0" w14:textId="33BC1729" w:rsidR="00330500" w:rsidRPr="00607D78" w:rsidRDefault="00330500" w:rsidP="00330500">
            <w:pPr>
              <w:rPr>
                <w:rFonts w:cstheme="minorHAnsi"/>
                <w:bCs/>
                <w:iCs/>
              </w:rPr>
            </w:pPr>
            <w:r w:rsidRPr="00054AF7">
              <w:t>1</w:t>
            </w:r>
          </w:p>
        </w:tc>
        <w:tc>
          <w:tcPr>
            <w:tcW w:w="2790" w:type="dxa"/>
            <w:tcBorders>
              <w:top w:val="single" w:sz="6" w:space="0" w:color="A6A6A6"/>
            </w:tcBorders>
          </w:tcPr>
          <w:p w14:paraId="63C35C75" w14:textId="51D13F35" w:rsidR="00330500" w:rsidRPr="00607D78" w:rsidRDefault="00330500" w:rsidP="00330500">
            <w:pPr>
              <w:rPr>
                <w:rFonts w:cstheme="minorHAnsi"/>
                <w:bCs/>
                <w:i/>
                <w:highlight w:val="yellow"/>
              </w:rPr>
            </w:pPr>
            <w:r w:rsidRPr="00054AF7">
              <w:t>Master project name and version</w:t>
            </w:r>
          </w:p>
        </w:tc>
        <w:tc>
          <w:tcPr>
            <w:tcW w:w="6840" w:type="dxa"/>
            <w:tcBorders>
              <w:top w:val="single" w:sz="6" w:space="0" w:color="A6A6A6"/>
            </w:tcBorders>
          </w:tcPr>
          <w:p w14:paraId="58BEE51F" w14:textId="51EA3427" w:rsidR="00330500" w:rsidRPr="00F3740E" w:rsidRDefault="00EF6F1C" w:rsidP="00330500">
            <w:pPr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Journal</w:t>
            </w:r>
          </w:p>
        </w:tc>
      </w:tr>
      <w:tr w:rsidR="00330500" w:rsidRPr="00607D78" w14:paraId="6FB800B1" w14:textId="77777777" w:rsidTr="00330500">
        <w:trPr>
          <w:trHeight w:val="770"/>
        </w:trPr>
        <w:tc>
          <w:tcPr>
            <w:tcW w:w="450" w:type="dxa"/>
          </w:tcPr>
          <w:p w14:paraId="48A9C29F" w14:textId="6372C0C0" w:rsidR="00330500" w:rsidRPr="00607D78" w:rsidRDefault="00330500" w:rsidP="00330500">
            <w:pPr>
              <w:rPr>
                <w:rFonts w:cstheme="minorHAnsi"/>
                <w:bCs/>
                <w:iCs/>
              </w:rPr>
            </w:pPr>
            <w:r w:rsidRPr="00054AF7">
              <w:t>2</w:t>
            </w:r>
          </w:p>
        </w:tc>
        <w:tc>
          <w:tcPr>
            <w:tcW w:w="2790" w:type="dxa"/>
          </w:tcPr>
          <w:p w14:paraId="339C238E" w14:textId="7C23E44F" w:rsidR="00330500" w:rsidRPr="00607D78" w:rsidRDefault="00330500" w:rsidP="00330500">
            <w:pPr>
              <w:rPr>
                <w:rFonts w:cstheme="minorHAnsi"/>
                <w:bCs/>
                <w:highlight w:val="yellow"/>
              </w:rPr>
            </w:pPr>
            <w:r w:rsidRPr="00054AF7">
              <w:t>Robot type</w:t>
            </w:r>
            <w:r>
              <w:t xml:space="preserve"> </w:t>
            </w:r>
            <w:r w:rsidRPr="00054AF7">
              <w:t>(attended</w:t>
            </w:r>
            <w:r>
              <w:t xml:space="preserve"> </w:t>
            </w:r>
            <w:r w:rsidRPr="00054AF7">
              <w:t>/</w:t>
            </w:r>
            <w:r>
              <w:t xml:space="preserve"> </w:t>
            </w:r>
            <w:r w:rsidRPr="00054AF7">
              <w:t>unattended</w:t>
            </w:r>
            <w:r>
              <w:t xml:space="preserve"> </w:t>
            </w:r>
            <w:r w:rsidRPr="00054AF7">
              <w:t>/</w:t>
            </w:r>
            <w:r>
              <w:t xml:space="preserve"> </w:t>
            </w:r>
            <w:r w:rsidRPr="00054AF7">
              <w:t>mix)</w:t>
            </w:r>
          </w:p>
        </w:tc>
        <w:tc>
          <w:tcPr>
            <w:tcW w:w="6840" w:type="dxa"/>
          </w:tcPr>
          <w:p w14:paraId="080CD79B" w14:textId="7F52ED3F" w:rsidR="00330500" w:rsidRPr="007F37FB" w:rsidRDefault="00D02007" w:rsidP="0033050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Attended</w:t>
            </w:r>
          </w:p>
        </w:tc>
      </w:tr>
      <w:tr w:rsidR="00330500" w:rsidRPr="00607D78" w14:paraId="476E5D30" w14:textId="77777777" w:rsidTr="00330500">
        <w:trPr>
          <w:trHeight w:val="770"/>
        </w:trPr>
        <w:tc>
          <w:tcPr>
            <w:tcW w:w="450" w:type="dxa"/>
          </w:tcPr>
          <w:p w14:paraId="00FF66AA" w14:textId="75CFA4EA" w:rsidR="00330500" w:rsidRPr="00607D78" w:rsidRDefault="00330500" w:rsidP="00330500">
            <w:pPr>
              <w:rPr>
                <w:rFonts w:cstheme="minorHAnsi"/>
                <w:bCs/>
                <w:iCs/>
              </w:rPr>
            </w:pPr>
            <w:r w:rsidRPr="00054AF7">
              <w:t>3</w:t>
            </w:r>
          </w:p>
        </w:tc>
        <w:tc>
          <w:tcPr>
            <w:tcW w:w="2790" w:type="dxa"/>
          </w:tcPr>
          <w:p w14:paraId="61122BA6" w14:textId="42B7E7AB" w:rsidR="00330500" w:rsidRPr="00607D78" w:rsidRDefault="00330500" w:rsidP="00330500">
            <w:pPr>
              <w:rPr>
                <w:rFonts w:cstheme="minorHAnsi"/>
                <w:bCs/>
                <w:highlight w:val="yellow"/>
              </w:rPr>
            </w:pPr>
            <w:r w:rsidRPr="00054AF7">
              <w:t>Is Orchestrator used? (Yes</w:t>
            </w:r>
            <w:r>
              <w:t xml:space="preserve"> </w:t>
            </w:r>
            <w:r w:rsidRPr="00054AF7">
              <w:t>/ No)</w:t>
            </w:r>
          </w:p>
        </w:tc>
        <w:tc>
          <w:tcPr>
            <w:tcW w:w="6840" w:type="dxa"/>
          </w:tcPr>
          <w:p w14:paraId="1121595F" w14:textId="758C6630" w:rsidR="00330500" w:rsidRPr="007F37FB" w:rsidRDefault="00D02007" w:rsidP="0033050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Yes – Package &amp; Process</w:t>
            </w:r>
          </w:p>
        </w:tc>
      </w:tr>
      <w:tr w:rsidR="00330500" w:rsidRPr="00607D78" w14:paraId="51F9C464" w14:textId="77777777" w:rsidTr="00330500">
        <w:trPr>
          <w:trHeight w:val="770"/>
        </w:trPr>
        <w:tc>
          <w:tcPr>
            <w:tcW w:w="450" w:type="dxa"/>
          </w:tcPr>
          <w:p w14:paraId="404340F6" w14:textId="73401973" w:rsidR="00330500" w:rsidRPr="00607D78" w:rsidRDefault="00330500" w:rsidP="00330500">
            <w:pPr>
              <w:rPr>
                <w:rFonts w:cstheme="minorHAnsi"/>
                <w:bCs/>
                <w:iCs/>
              </w:rPr>
            </w:pPr>
            <w:r w:rsidRPr="00054AF7">
              <w:t>4</w:t>
            </w:r>
          </w:p>
        </w:tc>
        <w:tc>
          <w:tcPr>
            <w:tcW w:w="2790" w:type="dxa"/>
          </w:tcPr>
          <w:p w14:paraId="6F1FECB7" w14:textId="64407266" w:rsidR="00330500" w:rsidRPr="00607D78" w:rsidRDefault="00330500" w:rsidP="00330500">
            <w:pPr>
              <w:rPr>
                <w:rFonts w:cstheme="minorHAnsi"/>
                <w:bCs/>
                <w:highlight w:val="yellow"/>
              </w:rPr>
            </w:pPr>
            <w:r w:rsidRPr="00054AF7">
              <w:t>Scalable? (Yes/ No)</w:t>
            </w:r>
          </w:p>
        </w:tc>
        <w:tc>
          <w:tcPr>
            <w:tcW w:w="6840" w:type="dxa"/>
          </w:tcPr>
          <w:p w14:paraId="36C91B7F" w14:textId="73838B4B" w:rsidR="00330500" w:rsidRPr="007F37FB" w:rsidRDefault="00F0077E" w:rsidP="0033050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Yes</w:t>
            </w:r>
          </w:p>
        </w:tc>
      </w:tr>
      <w:tr w:rsidR="00330500" w:rsidRPr="00607D78" w14:paraId="2ACC6274" w14:textId="77777777" w:rsidTr="00330500">
        <w:trPr>
          <w:trHeight w:val="770"/>
        </w:trPr>
        <w:tc>
          <w:tcPr>
            <w:tcW w:w="450" w:type="dxa"/>
          </w:tcPr>
          <w:p w14:paraId="75F00538" w14:textId="36D86FA9" w:rsidR="00330500" w:rsidRPr="00607D78" w:rsidRDefault="00330500" w:rsidP="00330500">
            <w:pPr>
              <w:rPr>
                <w:rFonts w:cstheme="minorHAnsi"/>
                <w:bCs/>
                <w:iCs/>
              </w:rPr>
            </w:pPr>
            <w:r w:rsidRPr="00465033">
              <w:t>5</w:t>
            </w:r>
          </w:p>
        </w:tc>
        <w:tc>
          <w:tcPr>
            <w:tcW w:w="2790" w:type="dxa"/>
          </w:tcPr>
          <w:p w14:paraId="14052DD5" w14:textId="4E7E6438" w:rsidR="00330500" w:rsidRPr="00607D78" w:rsidRDefault="00330500" w:rsidP="00330500">
            <w:pPr>
              <w:rPr>
                <w:rFonts w:cstheme="minorHAnsi"/>
                <w:bCs/>
              </w:rPr>
            </w:pPr>
            <w:r w:rsidRPr="00465033">
              <w:t>Schedule (when will the process run)</w:t>
            </w:r>
          </w:p>
        </w:tc>
        <w:tc>
          <w:tcPr>
            <w:tcW w:w="6840" w:type="dxa"/>
          </w:tcPr>
          <w:p w14:paraId="25BBFADB" w14:textId="1B7C8997" w:rsidR="00330500" w:rsidRPr="00FA74C4" w:rsidRDefault="00D02007" w:rsidP="00330500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Attended Automation – User will manually trigger the process from UiPath Assistant</w:t>
            </w:r>
          </w:p>
        </w:tc>
      </w:tr>
    </w:tbl>
    <w:p w14:paraId="729F779E" w14:textId="6ABCCD2D" w:rsidR="00EF6F1C" w:rsidRPr="00EF6F1C" w:rsidRDefault="00823B9A" w:rsidP="00EF6F1C">
      <w:pPr>
        <w:pStyle w:val="Heading3"/>
      </w:pPr>
      <w:bookmarkStart w:id="5" w:name="_Hlk36043113"/>
      <w:bookmarkEnd w:id="4"/>
      <w:r>
        <w:t>Summary:</w:t>
      </w:r>
      <w:r w:rsidR="00080E31">
        <w:t xml:space="preserve"> </w:t>
      </w:r>
    </w:p>
    <w:p w14:paraId="19746116" w14:textId="77777777" w:rsidR="00EF6F1C" w:rsidRDefault="00EF6F1C" w:rsidP="00EF6F1C">
      <w:r>
        <w:t>1. Bot prompts user to select GRC input file.</w:t>
      </w:r>
    </w:p>
    <w:p w14:paraId="20BD3940" w14:textId="001E5BAE" w:rsidR="00EF6F1C" w:rsidRDefault="00EF6F1C" w:rsidP="00EF6F1C">
      <w:r>
        <w:t>2. Read input file and validates data for SME inputs and credit/debit variations, resultant data is submitted for further processing.</w:t>
      </w:r>
    </w:p>
    <w:p w14:paraId="1649FED4" w14:textId="77777777" w:rsidR="00EF6F1C" w:rsidRDefault="00EF6F1C" w:rsidP="00EF6F1C">
      <w:r>
        <w:t>3. Logs into Oracle ERP</w:t>
      </w:r>
    </w:p>
    <w:p w14:paraId="2FC1D5CC" w14:textId="77777777" w:rsidR="00EF6F1C" w:rsidRDefault="00EF6F1C" w:rsidP="00EF6F1C">
      <w:r>
        <w:t>4. Creates new journals</w:t>
      </w:r>
    </w:p>
    <w:p w14:paraId="3A33B13A" w14:textId="77777777" w:rsidR="00EF6F1C" w:rsidRDefault="00EF6F1C" w:rsidP="00EF6F1C">
      <w:r>
        <w:t>5. Updates status in Excel</w:t>
      </w:r>
    </w:p>
    <w:p w14:paraId="3F257E65" w14:textId="6C22C7CC" w:rsidR="00EF6F1C" w:rsidRPr="00EF6F1C" w:rsidRDefault="00EF6F1C" w:rsidP="00EF6F1C">
      <w:r>
        <w:t>6. Sends mail to SME with Excel attachment</w:t>
      </w:r>
    </w:p>
    <w:p w14:paraId="6DB48276" w14:textId="62A96FD2" w:rsidR="00696492" w:rsidRPr="00823B9A" w:rsidRDefault="00032E0F" w:rsidP="0016508E">
      <w:pPr>
        <w:pStyle w:val="Heading3"/>
        <w:rPr>
          <w:color w:val="000000" w:themeColor="text1"/>
        </w:rPr>
      </w:pPr>
      <w:bookmarkStart w:id="6" w:name="_Toc36042005"/>
      <w:r w:rsidRPr="00032E0F">
        <w:t>Developer(s)</w:t>
      </w:r>
      <w:bookmarkEnd w:id="6"/>
      <w:r w:rsidR="00F0077E">
        <w:t xml:space="preserve">: </w:t>
      </w:r>
      <w:r w:rsidR="00F0077E" w:rsidRPr="00F0077E">
        <w:rPr>
          <w:color w:val="000000" w:themeColor="text1"/>
        </w:rPr>
        <w:t xml:space="preserve"> </w:t>
      </w:r>
      <w:r w:rsidR="008A1D2C">
        <w:rPr>
          <w:color w:val="000000" w:themeColor="text1"/>
        </w:rPr>
        <w:t>Hariharan Gouri,</w:t>
      </w:r>
      <w:r w:rsidR="00EF6F1C">
        <w:rPr>
          <w:color w:val="000000" w:themeColor="text1"/>
        </w:rPr>
        <w:t xml:space="preserve"> Mahesh Gunda</w:t>
      </w:r>
    </w:p>
    <w:p w14:paraId="18EC3BE4" w14:textId="77305E2F" w:rsidR="00330500" w:rsidRDefault="00330500" w:rsidP="00330500">
      <w:pPr>
        <w:pStyle w:val="Heading1"/>
        <w:numPr>
          <w:ilvl w:val="0"/>
          <w:numId w:val="7"/>
        </w:numPr>
        <w:spacing w:line="276" w:lineRule="auto"/>
        <w:rPr>
          <w:rFonts w:ascii="Cambria" w:hAnsi="Cambria"/>
        </w:rPr>
      </w:pPr>
      <w:bookmarkStart w:id="7" w:name="_Toc36042008"/>
      <w:bookmarkStart w:id="8" w:name="_Toc485764694"/>
      <w:bookmarkStart w:id="9" w:name="_Toc17795923"/>
      <w:bookmarkEnd w:id="5"/>
      <w:r w:rsidRPr="00330500">
        <w:rPr>
          <w:rFonts w:ascii="Cambria" w:hAnsi="Cambria"/>
        </w:rPr>
        <w:t>Runtime Guide</w:t>
      </w:r>
      <w:bookmarkEnd w:id="7"/>
    </w:p>
    <w:p w14:paraId="67540281" w14:textId="43B94969" w:rsidR="000B5940" w:rsidRPr="000B5940" w:rsidRDefault="00330500" w:rsidP="000B5940">
      <w:pPr>
        <w:pStyle w:val="Heading3"/>
      </w:pPr>
      <w:bookmarkStart w:id="10" w:name="_Toc36042009"/>
      <w:bookmarkStart w:id="11" w:name="_Hlk36043183"/>
      <w:r w:rsidRPr="00330500">
        <w:t>List of Packages</w:t>
      </w:r>
      <w:bookmarkEnd w:id="8"/>
      <w:bookmarkEnd w:id="9"/>
      <w:bookmarkEnd w:id="10"/>
    </w:p>
    <w:p w14:paraId="5C161AD4" w14:textId="169AE8FA" w:rsidR="00A35960" w:rsidRDefault="00A35960" w:rsidP="00A35960">
      <w:pPr>
        <w:rPr>
          <w:b/>
          <w:bCs/>
          <w:color w:val="808080" w:themeColor="background1" w:themeShade="80"/>
        </w:rPr>
      </w:pPr>
      <w:r w:rsidRPr="00052E7A">
        <w:rPr>
          <w:b/>
          <w:bCs/>
          <w:color w:val="808080" w:themeColor="background1" w:themeShade="80"/>
        </w:rPr>
        <w:t>[</w:t>
      </w:r>
      <w:r w:rsidR="00330500">
        <w:rPr>
          <w:b/>
          <w:bCs/>
          <w:color w:val="808080" w:themeColor="background1" w:themeShade="80"/>
        </w:rPr>
        <w:t xml:space="preserve">Please </w:t>
      </w:r>
      <w:r w:rsidR="00330500" w:rsidRPr="00330500">
        <w:rPr>
          <w:b/>
          <w:bCs/>
          <w:color w:val="808080" w:themeColor="background1" w:themeShade="80"/>
        </w:rPr>
        <w:t xml:space="preserve">list packages and </w:t>
      </w:r>
      <w:r w:rsidR="00330500">
        <w:rPr>
          <w:b/>
          <w:bCs/>
          <w:color w:val="808080" w:themeColor="background1" w:themeShade="80"/>
        </w:rPr>
        <w:t xml:space="preserve">provide a </w:t>
      </w:r>
      <w:r w:rsidR="00330500" w:rsidRPr="00330500">
        <w:rPr>
          <w:b/>
          <w:bCs/>
          <w:color w:val="808080" w:themeColor="background1" w:themeShade="80"/>
        </w:rPr>
        <w:t>high</w:t>
      </w:r>
      <w:r w:rsidR="00330500">
        <w:rPr>
          <w:b/>
          <w:bCs/>
          <w:color w:val="808080" w:themeColor="background1" w:themeShade="80"/>
        </w:rPr>
        <w:t>-</w:t>
      </w:r>
      <w:r w:rsidR="00330500" w:rsidRPr="00330500">
        <w:rPr>
          <w:b/>
          <w:bCs/>
          <w:color w:val="808080" w:themeColor="background1" w:themeShade="80"/>
        </w:rPr>
        <w:t>level description for each</w:t>
      </w:r>
      <w:r w:rsidR="00330500">
        <w:rPr>
          <w:b/>
          <w:bCs/>
          <w:color w:val="808080" w:themeColor="background1" w:themeShade="80"/>
        </w:rPr>
        <w:t>.</w:t>
      </w:r>
      <w:r w:rsidRPr="00052E7A">
        <w:rPr>
          <w:b/>
          <w:bCs/>
          <w:color w:val="808080" w:themeColor="background1" w:themeShade="80"/>
        </w:rPr>
        <w:t>]</w:t>
      </w:r>
    </w:p>
    <w:tbl>
      <w:tblPr>
        <w:tblW w:w="10080" w:type="dxa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6" w:space="0" w:color="A6A6A6"/>
          <w:insideV w:val="single" w:sz="6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450"/>
        <w:gridCol w:w="3060"/>
        <w:gridCol w:w="6570"/>
      </w:tblGrid>
      <w:tr w:rsidR="00330500" w:rsidRPr="00607D78" w14:paraId="3B7F73CE" w14:textId="77777777" w:rsidTr="00424AFD">
        <w:trPr>
          <w:trHeight w:val="323"/>
        </w:trPr>
        <w:tc>
          <w:tcPr>
            <w:tcW w:w="450" w:type="dxa"/>
            <w:tcBorders>
              <w:top w:val="single" w:sz="4" w:space="0" w:color="A6A6A6"/>
              <w:bottom w:val="single" w:sz="6" w:space="0" w:color="A6A6A6"/>
            </w:tcBorders>
            <w:shd w:val="clear" w:color="auto" w:fill="D9D9D9" w:themeFill="background1" w:themeFillShade="D9"/>
          </w:tcPr>
          <w:p w14:paraId="23953DDC" w14:textId="77777777" w:rsidR="00330500" w:rsidRPr="005E4AE8" w:rsidRDefault="00330500" w:rsidP="00330500">
            <w:pPr>
              <w:spacing w:after="0" w:line="240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5E4AE8">
              <w:rPr>
                <w:b/>
                <w:bCs/>
              </w:rPr>
              <w:t>#</w:t>
            </w:r>
          </w:p>
        </w:tc>
        <w:tc>
          <w:tcPr>
            <w:tcW w:w="3060" w:type="dxa"/>
            <w:tcBorders>
              <w:top w:val="single" w:sz="4" w:space="0" w:color="A6A6A6"/>
              <w:bottom w:val="single" w:sz="6" w:space="0" w:color="A6A6A6"/>
            </w:tcBorders>
            <w:shd w:val="clear" w:color="auto" w:fill="D9D9D9" w:themeFill="background1" w:themeFillShade="D9"/>
          </w:tcPr>
          <w:p w14:paraId="2F72F358" w14:textId="310A56A6" w:rsidR="00330500" w:rsidRPr="005E4AE8" w:rsidRDefault="00330500" w:rsidP="00330500">
            <w:pPr>
              <w:spacing w:after="0" w:line="240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5E4AE8">
              <w:rPr>
                <w:b/>
                <w:bCs/>
              </w:rPr>
              <w:t>Package name</w:t>
            </w:r>
          </w:p>
        </w:tc>
        <w:tc>
          <w:tcPr>
            <w:tcW w:w="6570" w:type="dxa"/>
            <w:tcBorders>
              <w:top w:val="single" w:sz="4" w:space="0" w:color="A6A6A6"/>
              <w:bottom w:val="single" w:sz="6" w:space="0" w:color="A6A6A6"/>
            </w:tcBorders>
            <w:shd w:val="clear" w:color="auto" w:fill="D9D9D9" w:themeFill="background1" w:themeFillShade="D9"/>
          </w:tcPr>
          <w:p w14:paraId="67EE4950" w14:textId="01696ED7" w:rsidR="00330500" w:rsidRPr="005E4AE8" w:rsidRDefault="00330500" w:rsidP="00330500">
            <w:pPr>
              <w:spacing w:after="0" w:line="240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5E4AE8">
              <w:rPr>
                <w:b/>
                <w:bCs/>
              </w:rPr>
              <w:t>High-level description</w:t>
            </w:r>
          </w:p>
        </w:tc>
      </w:tr>
      <w:tr w:rsidR="00424AFD" w:rsidRPr="00607D78" w14:paraId="4C14A5FF" w14:textId="77777777" w:rsidTr="00424AFD">
        <w:trPr>
          <w:trHeight w:val="525"/>
        </w:trPr>
        <w:tc>
          <w:tcPr>
            <w:tcW w:w="450" w:type="dxa"/>
            <w:tcBorders>
              <w:top w:val="single" w:sz="6" w:space="0" w:color="A6A6A6"/>
            </w:tcBorders>
          </w:tcPr>
          <w:p w14:paraId="238A7556" w14:textId="77777777" w:rsidR="00424AFD" w:rsidRPr="00607D78" w:rsidRDefault="00424AFD" w:rsidP="00424AFD">
            <w:pPr>
              <w:rPr>
                <w:rFonts w:cstheme="minorHAnsi"/>
                <w:bCs/>
                <w:iCs/>
              </w:rPr>
            </w:pPr>
            <w:r w:rsidRPr="00054AF7">
              <w:t>1</w:t>
            </w:r>
          </w:p>
        </w:tc>
        <w:tc>
          <w:tcPr>
            <w:tcW w:w="3060" w:type="dxa"/>
            <w:tcBorders>
              <w:top w:val="single" w:sz="6" w:space="0" w:color="A6A6A6"/>
            </w:tcBorders>
          </w:tcPr>
          <w:p w14:paraId="11C4335F" w14:textId="79C40427" w:rsidR="00424AFD" w:rsidRPr="00330500" w:rsidRDefault="00EF6F1C" w:rsidP="00424AFD">
            <w:pPr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Journal</w:t>
            </w:r>
          </w:p>
        </w:tc>
        <w:tc>
          <w:tcPr>
            <w:tcW w:w="6570" w:type="dxa"/>
            <w:tcBorders>
              <w:top w:val="single" w:sz="6" w:space="0" w:color="A6A6A6"/>
            </w:tcBorders>
          </w:tcPr>
          <w:p w14:paraId="2EF36FCC" w14:textId="6AA67D57" w:rsidR="00424AFD" w:rsidRPr="00330500" w:rsidRDefault="00424AFD" w:rsidP="00424AFD">
            <w:pPr>
              <w:rPr>
                <w:rFonts w:cstheme="minorHAnsi"/>
                <w:bCs/>
                <w:iCs/>
              </w:rPr>
            </w:pPr>
          </w:p>
        </w:tc>
      </w:tr>
      <w:tr w:rsidR="00424AFD" w:rsidRPr="00607D78" w14:paraId="16BFD236" w14:textId="77777777" w:rsidTr="00424AFD">
        <w:trPr>
          <w:trHeight w:val="606"/>
        </w:trPr>
        <w:tc>
          <w:tcPr>
            <w:tcW w:w="450" w:type="dxa"/>
          </w:tcPr>
          <w:p w14:paraId="4F310D04" w14:textId="77777777" w:rsidR="00424AFD" w:rsidRPr="00607D78" w:rsidRDefault="00424AFD" w:rsidP="00424AFD">
            <w:pPr>
              <w:rPr>
                <w:rFonts w:cstheme="minorHAnsi"/>
                <w:bCs/>
                <w:iCs/>
              </w:rPr>
            </w:pPr>
            <w:r w:rsidRPr="00054AF7">
              <w:lastRenderedPageBreak/>
              <w:t>2</w:t>
            </w:r>
          </w:p>
        </w:tc>
        <w:tc>
          <w:tcPr>
            <w:tcW w:w="3060" w:type="dxa"/>
          </w:tcPr>
          <w:p w14:paraId="27CD2314" w14:textId="439B78CD" w:rsidR="00424AFD" w:rsidRPr="00330500" w:rsidRDefault="00424AFD" w:rsidP="00424AFD">
            <w:pPr>
              <w:rPr>
                <w:rFonts w:cstheme="minorHAnsi"/>
                <w:bCs/>
                <w:iCs/>
              </w:rPr>
            </w:pPr>
          </w:p>
        </w:tc>
        <w:tc>
          <w:tcPr>
            <w:tcW w:w="6570" w:type="dxa"/>
          </w:tcPr>
          <w:p w14:paraId="03C77AD4" w14:textId="39491445" w:rsidR="00424AFD" w:rsidRPr="00330500" w:rsidRDefault="00424AFD" w:rsidP="00424AFD">
            <w:pPr>
              <w:rPr>
                <w:rFonts w:cstheme="minorHAnsi"/>
                <w:bCs/>
                <w:iCs/>
              </w:rPr>
            </w:pPr>
          </w:p>
        </w:tc>
      </w:tr>
      <w:tr w:rsidR="00424AFD" w:rsidRPr="00607D78" w14:paraId="64050CA2" w14:textId="77777777" w:rsidTr="00424AFD">
        <w:trPr>
          <w:trHeight w:val="606"/>
        </w:trPr>
        <w:tc>
          <w:tcPr>
            <w:tcW w:w="450" w:type="dxa"/>
          </w:tcPr>
          <w:p w14:paraId="4994D1AA" w14:textId="44E3B816" w:rsidR="00424AFD" w:rsidRPr="00054AF7" w:rsidRDefault="00424AFD" w:rsidP="00424AFD">
            <w:r>
              <w:t>3</w:t>
            </w:r>
          </w:p>
        </w:tc>
        <w:tc>
          <w:tcPr>
            <w:tcW w:w="3060" w:type="dxa"/>
          </w:tcPr>
          <w:p w14:paraId="6D3C5367" w14:textId="57982158" w:rsidR="00424AFD" w:rsidRPr="00330500" w:rsidRDefault="00424AFD" w:rsidP="00424AFD">
            <w:pPr>
              <w:rPr>
                <w:rFonts w:cstheme="minorHAnsi"/>
                <w:bCs/>
                <w:iCs/>
              </w:rPr>
            </w:pPr>
          </w:p>
        </w:tc>
        <w:tc>
          <w:tcPr>
            <w:tcW w:w="6570" w:type="dxa"/>
          </w:tcPr>
          <w:p w14:paraId="3E587ECB" w14:textId="3E76333B" w:rsidR="00424AFD" w:rsidRPr="00330500" w:rsidRDefault="00424AFD" w:rsidP="00424AFD">
            <w:pPr>
              <w:rPr>
                <w:rFonts w:cstheme="minorHAnsi"/>
                <w:bCs/>
                <w:iCs/>
              </w:rPr>
            </w:pPr>
          </w:p>
        </w:tc>
      </w:tr>
      <w:tr w:rsidR="00424AFD" w:rsidRPr="00607D78" w14:paraId="76611A7B" w14:textId="77777777" w:rsidTr="00424AFD">
        <w:trPr>
          <w:trHeight w:val="606"/>
        </w:trPr>
        <w:tc>
          <w:tcPr>
            <w:tcW w:w="450" w:type="dxa"/>
          </w:tcPr>
          <w:p w14:paraId="70BA34E3" w14:textId="6F19F549" w:rsidR="00424AFD" w:rsidRPr="00054AF7" w:rsidRDefault="00424AFD" w:rsidP="00424AFD">
            <w:r>
              <w:t>4</w:t>
            </w:r>
          </w:p>
        </w:tc>
        <w:tc>
          <w:tcPr>
            <w:tcW w:w="3060" w:type="dxa"/>
          </w:tcPr>
          <w:p w14:paraId="328BE166" w14:textId="07F3D74C" w:rsidR="00424AFD" w:rsidRPr="00330500" w:rsidRDefault="00424AFD" w:rsidP="00424AFD">
            <w:pPr>
              <w:rPr>
                <w:rFonts w:cstheme="minorHAnsi"/>
                <w:bCs/>
                <w:iCs/>
              </w:rPr>
            </w:pPr>
          </w:p>
        </w:tc>
        <w:tc>
          <w:tcPr>
            <w:tcW w:w="6570" w:type="dxa"/>
          </w:tcPr>
          <w:p w14:paraId="3B52E67D" w14:textId="02440EAE" w:rsidR="00424AFD" w:rsidRPr="00330500" w:rsidRDefault="00424AFD" w:rsidP="00424AFD">
            <w:pPr>
              <w:rPr>
                <w:rFonts w:cstheme="minorHAnsi"/>
                <w:bCs/>
                <w:iCs/>
              </w:rPr>
            </w:pPr>
          </w:p>
        </w:tc>
      </w:tr>
    </w:tbl>
    <w:p w14:paraId="1AC5CD8F" w14:textId="4205AFC9" w:rsidR="008308CE" w:rsidRPr="00A35960" w:rsidRDefault="008308CE" w:rsidP="008308CE">
      <w:pPr>
        <w:rPr>
          <w:rFonts w:cs="Arial"/>
          <w:i/>
          <w:color w:val="000000" w:themeColor="text1"/>
          <w:sz w:val="18"/>
          <w:szCs w:val="18"/>
        </w:rPr>
      </w:pPr>
      <w:r w:rsidRPr="00A35960">
        <w:rPr>
          <w:rFonts w:cs="Arial"/>
          <w:i/>
          <w:color w:val="000000" w:themeColor="text1"/>
          <w:sz w:val="18"/>
          <w:szCs w:val="18"/>
        </w:rPr>
        <w:t xml:space="preserve">*Add </w:t>
      </w:r>
      <w:r>
        <w:rPr>
          <w:rFonts w:cs="Arial"/>
          <w:i/>
          <w:color w:val="000000" w:themeColor="text1"/>
          <w:sz w:val="18"/>
          <w:szCs w:val="18"/>
        </w:rPr>
        <w:t>ro</w:t>
      </w:r>
      <w:r w:rsidR="00696492">
        <w:rPr>
          <w:rFonts w:cs="Arial"/>
          <w:i/>
          <w:color w:val="000000" w:themeColor="text1"/>
          <w:sz w:val="18"/>
          <w:szCs w:val="18"/>
        </w:rPr>
        <w:t>ws</w:t>
      </w:r>
      <w:r>
        <w:rPr>
          <w:rFonts w:cs="Arial"/>
          <w:i/>
          <w:color w:val="000000" w:themeColor="text1"/>
          <w:sz w:val="18"/>
          <w:szCs w:val="18"/>
        </w:rPr>
        <w:t xml:space="preserve"> </w:t>
      </w:r>
      <w:r w:rsidRPr="00A35960">
        <w:rPr>
          <w:rFonts w:cs="Arial"/>
          <w:i/>
          <w:color w:val="000000" w:themeColor="text1"/>
          <w:sz w:val="18"/>
          <w:szCs w:val="18"/>
        </w:rPr>
        <w:t xml:space="preserve">to the table </w:t>
      </w:r>
      <w:r>
        <w:rPr>
          <w:rFonts w:cs="Arial"/>
          <w:i/>
          <w:color w:val="000000" w:themeColor="text1"/>
          <w:sz w:val="18"/>
          <w:szCs w:val="18"/>
        </w:rPr>
        <w:t>as needed</w:t>
      </w:r>
      <w:r w:rsidRPr="00A35960">
        <w:rPr>
          <w:rFonts w:cs="Arial"/>
          <w:i/>
          <w:color w:val="000000" w:themeColor="text1"/>
          <w:sz w:val="18"/>
          <w:szCs w:val="18"/>
        </w:rPr>
        <w:t>.</w:t>
      </w:r>
    </w:p>
    <w:bookmarkEnd w:id="11"/>
    <w:p w14:paraId="357DAB06" w14:textId="77777777" w:rsidR="008E6C12" w:rsidRDefault="008E6C12" w:rsidP="008E6C12"/>
    <w:p w14:paraId="538AE731" w14:textId="69890FB6" w:rsidR="00A35960" w:rsidRDefault="00ED2E4C" w:rsidP="00ED2E4C">
      <w:pPr>
        <w:pStyle w:val="Heading3"/>
        <w:rPr>
          <w:rFonts w:ascii="Cambria" w:hAnsi="Cambria"/>
        </w:rPr>
      </w:pPr>
      <w:bookmarkStart w:id="12" w:name="_Toc36042010"/>
      <w:bookmarkStart w:id="13" w:name="_Hlk36043218"/>
      <w:r w:rsidRPr="00ED2E4C">
        <w:t>Master Project Runtime Details</w:t>
      </w:r>
      <w:bookmarkEnd w:id="12"/>
    </w:p>
    <w:p w14:paraId="52F3FC00" w14:textId="505813B1" w:rsidR="00A35960" w:rsidRPr="00052E7A" w:rsidRDefault="00052E7A" w:rsidP="00A35960">
      <w:pPr>
        <w:rPr>
          <w:rFonts w:cstheme="minorHAnsi"/>
          <w:b/>
          <w:bCs/>
          <w:color w:val="808080" w:themeColor="background1" w:themeShade="80"/>
        </w:rPr>
      </w:pPr>
      <w:r w:rsidRPr="00052E7A">
        <w:rPr>
          <w:rFonts w:cstheme="minorHAnsi"/>
          <w:b/>
          <w:bCs/>
          <w:color w:val="808080" w:themeColor="background1" w:themeShade="80"/>
        </w:rPr>
        <w:t>[</w:t>
      </w:r>
      <w:r w:rsidR="00ED2E4C">
        <w:rPr>
          <w:rFonts w:cstheme="minorHAnsi"/>
          <w:b/>
          <w:bCs/>
          <w:color w:val="808080" w:themeColor="background1" w:themeShade="80"/>
        </w:rPr>
        <w:t>Please document key d</w:t>
      </w:r>
      <w:r w:rsidR="00ED2E4C" w:rsidRPr="00ED2E4C">
        <w:rPr>
          <w:rFonts w:cstheme="minorHAnsi"/>
          <w:b/>
          <w:bCs/>
          <w:color w:val="808080" w:themeColor="background1" w:themeShade="80"/>
        </w:rPr>
        <w:t xml:space="preserve">etails </w:t>
      </w:r>
      <w:r w:rsidR="00ED2E4C">
        <w:rPr>
          <w:rFonts w:cstheme="minorHAnsi"/>
          <w:b/>
          <w:bCs/>
          <w:color w:val="808080" w:themeColor="background1" w:themeShade="80"/>
        </w:rPr>
        <w:t xml:space="preserve">for </w:t>
      </w:r>
      <w:r w:rsidR="00ED2E4C" w:rsidRPr="00ED2E4C">
        <w:rPr>
          <w:rFonts w:cstheme="minorHAnsi"/>
          <w:b/>
          <w:bCs/>
          <w:color w:val="808080" w:themeColor="background1" w:themeShade="80"/>
        </w:rPr>
        <w:t>the automated process</w:t>
      </w:r>
      <w:r w:rsidR="00A35960" w:rsidRPr="00052E7A">
        <w:rPr>
          <w:rFonts w:cstheme="minorHAnsi"/>
          <w:b/>
          <w:bCs/>
          <w:color w:val="808080" w:themeColor="background1" w:themeShade="80"/>
        </w:rPr>
        <w:t>.</w:t>
      </w:r>
      <w:r w:rsidRPr="00052E7A">
        <w:rPr>
          <w:rFonts w:cstheme="minorHAnsi"/>
          <w:b/>
          <w:bCs/>
          <w:color w:val="808080" w:themeColor="background1" w:themeShade="80"/>
        </w:rPr>
        <w:t>]</w:t>
      </w:r>
    </w:p>
    <w:tbl>
      <w:tblPr>
        <w:tblW w:w="534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ook w:val="0400" w:firstRow="0" w:lastRow="0" w:firstColumn="0" w:lastColumn="0" w:noHBand="0" w:noVBand="1"/>
      </w:tblPr>
      <w:tblGrid>
        <w:gridCol w:w="451"/>
        <w:gridCol w:w="3863"/>
        <w:gridCol w:w="5672"/>
      </w:tblGrid>
      <w:tr w:rsidR="005E4AE8" w:rsidRPr="005E4AE8" w14:paraId="27A1149F" w14:textId="77777777" w:rsidTr="005E4AE8">
        <w:tc>
          <w:tcPr>
            <w:tcW w:w="226" w:type="pct"/>
            <w:tcBorders>
              <w:top w:val="single" w:sz="4" w:space="0" w:color="808080"/>
              <w:bottom w:val="single" w:sz="6" w:space="0" w:color="808080"/>
            </w:tcBorders>
            <w:shd w:val="clear" w:color="auto" w:fill="D9D9D9" w:themeFill="background1" w:themeFillShade="D9"/>
          </w:tcPr>
          <w:p w14:paraId="5280A68C" w14:textId="77777777" w:rsidR="005E4AE8" w:rsidRPr="005E4AE8" w:rsidRDefault="005E4AE8" w:rsidP="00376395">
            <w:pPr>
              <w:spacing w:after="0"/>
              <w:rPr>
                <w:rFonts w:cstheme="minorHAnsi"/>
                <w:b/>
              </w:rPr>
            </w:pPr>
            <w:r w:rsidRPr="005E4AE8">
              <w:rPr>
                <w:rFonts w:cstheme="minorHAnsi"/>
                <w:b/>
              </w:rPr>
              <w:t>#</w:t>
            </w:r>
          </w:p>
        </w:tc>
        <w:tc>
          <w:tcPr>
            <w:tcW w:w="1934" w:type="pct"/>
            <w:tcBorders>
              <w:top w:val="single" w:sz="4" w:space="0" w:color="808080"/>
              <w:bottom w:val="single" w:sz="6" w:space="0" w:color="808080"/>
            </w:tcBorders>
            <w:shd w:val="clear" w:color="auto" w:fill="D9D9D9" w:themeFill="background1" w:themeFillShade="D9"/>
          </w:tcPr>
          <w:p w14:paraId="2C823BA7" w14:textId="77777777" w:rsidR="005E4AE8" w:rsidRPr="005E4AE8" w:rsidRDefault="005E4AE8" w:rsidP="00376395">
            <w:pPr>
              <w:spacing w:after="0"/>
              <w:rPr>
                <w:rFonts w:cstheme="minorHAnsi"/>
                <w:b/>
              </w:rPr>
            </w:pPr>
            <w:r w:rsidRPr="005E4AE8">
              <w:rPr>
                <w:rFonts w:cstheme="minorHAnsi"/>
                <w:b/>
              </w:rPr>
              <w:t>Item</w:t>
            </w:r>
          </w:p>
        </w:tc>
        <w:tc>
          <w:tcPr>
            <w:tcW w:w="2840" w:type="pct"/>
            <w:tcBorders>
              <w:top w:val="single" w:sz="4" w:space="0" w:color="808080"/>
              <w:bottom w:val="single" w:sz="6" w:space="0" w:color="808080"/>
            </w:tcBorders>
            <w:shd w:val="clear" w:color="auto" w:fill="D9D9D9" w:themeFill="background1" w:themeFillShade="D9"/>
          </w:tcPr>
          <w:p w14:paraId="1B3733A3" w14:textId="77777777" w:rsidR="005E4AE8" w:rsidRPr="005E4AE8" w:rsidRDefault="005E4AE8" w:rsidP="00376395">
            <w:pPr>
              <w:spacing w:after="0"/>
              <w:rPr>
                <w:rFonts w:cstheme="minorHAnsi"/>
                <w:b/>
              </w:rPr>
            </w:pPr>
            <w:r w:rsidRPr="005E4AE8">
              <w:rPr>
                <w:rFonts w:cstheme="minorHAnsi"/>
                <w:b/>
              </w:rPr>
              <w:t xml:space="preserve">Details </w:t>
            </w:r>
          </w:p>
          <w:p w14:paraId="2FC4B002" w14:textId="4F990FCD" w:rsidR="005E4AE8" w:rsidRPr="005E4AE8" w:rsidRDefault="005E4AE8" w:rsidP="00376395">
            <w:pPr>
              <w:spacing w:after="0"/>
              <w:rPr>
                <w:rFonts w:cstheme="minorHAnsi"/>
                <w:b/>
              </w:rPr>
            </w:pPr>
            <w:r w:rsidRPr="005E4AE8">
              <w:rPr>
                <w:rFonts w:cstheme="minorHAnsi"/>
                <w:b/>
              </w:rPr>
              <w:t xml:space="preserve">(If </w:t>
            </w:r>
            <w:r w:rsidR="00D30A7E">
              <w:rPr>
                <w:rFonts w:cstheme="minorHAnsi"/>
                <w:b/>
              </w:rPr>
              <w:t xml:space="preserve">a </w:t>
            </w:r>
            <w:r w:rsidRPr="005E4AE8">
              <w:rPr>
                <w:rFonts w:cstheme="minorHAnsi"/>
                <w:b/>
              </w:rPr>
              <w:t xml:space="preserve">section does not apply </w:t>
            </w:r>
            <w:r>
              <w:rPr>
                <w:rFonts w:cstheme="minorHAnsi"/>
                <w:b/>
              </w:rPr>
              <w:t>please</w:t>
            </w:r>
            <w:r w:rsidRPr="005E4AE8">
              <w:rPr>
                <w:rFonts w:cstheme="minorHAnsi"/>
                <w:b/>
              </w:rPr>
              <w:t xml:space="preserve"> mark the field as “n/a”. No empty fields. )</w:t>
            </w:r>
          </w:p>
        </w:tc>
      </w:tr>
      <w:tr w:rsidR="00424AFD" w:rsidRPr="005E4AE8" w14:paraId="5136327B" w14:textId="77777777" w:rsidTr="005E4AE8">
        <w:tc>
          <w:tcPr>
            <w:tcW w:w="226" w:type="pct"/>
            <w:tcBorders>
              <w:top w:val="single" w:sz="6" w:space="0" w:color="808080"/>
            </w:tcBorders>
          </w:tcPr>
          <w:p w14:paraId="69A0CDB5" w14:textId="77777777" w:rsidR="00424AFD" w:rsidRPr="005E4AE8" w:rsidRDefault="00424AFD" w:rsidP="00424AFD">
            <w:pPr>
              <w:spacing w:after="0"/>
              <w:rPr>
                <w:rFonts w:cstheme="minorHAnsi"/>
                <w:bCs/>
              </w:rPr>
            </w:pPr>
            <w:r w:rsidRPr="005E4AE8">
              <w:rPr>
                <w:rFonts w:cstheme="minorHAnsi"/>
                <w:bCs/>
              </w:rPr>
              <w:t>1</w:t>
            </w:r>
          </w:p>
        </w:tc>
        <w:tc>
          <w:tcPr>
            <w:tcW w:w="1934" w:type="pct"/>
            <w:tcBorders>
              <w:top w:val="single" w:sz="6" w:space="0" w:color="808080"/>
            </w:tcBorders>
          </w:tcPr>
          <w:p w14:paraId="59009090" w14:textId="77777777" w:rsidR="00424AFD" w:rsidRPr="005E4AE8" w:rsidRDefault="00424AFD" w:rsidP="00424AFD">
            <w:pPr>
              <w:spacing w:after="0"/>
              <w:rPr>
                <w:rFonts w:cstheme="minorHAnsi"/>
                <w:bCs/>
              </w:rPr>
            </w:pPr>
            <w:r w:rsidRPr="005E4AE8">
              <w:rPr>
                <w:rFonts w:cstheme="minorHAnsi"/>
                <w:bCs/>
              </w:rPr>
              <w:t>Production environment details</w:t>
            </w:r>
          </w:p>
        </w:tc>
        <w:tc>
          <w:tcPr>
            <w:tcW w:w="2840" w:type="pct"/>
            <w:tcBorders>
              <w:top w:val="single" w:sz="6" w:space="0" w:color="808080"/>
            </w:tcBorders>
          </w:tcPr>
          <w:p w14:paraId="05B6CF2A" w14:textId="40819F1A" w:rsidR="00424AFD" w:rsidRPr="005E4AE8" w:rsidRDefault="00A7647B" w:rsidP="00424AFD">
            <w:pPr>
              <w:rPr>
                <w:rFonts w:cstheme="minorHAnsi"/>
                <w:bCs/>
                <w:color w:val="308DC6"/>
              </w:rPr>
            </w:pPr>
            <w:r>
              <w:rPr>
                <w:rFonts w:cstheme="minorHAnsi"/>
                <w:bCs/>
                <w:color w:val="308DC6"/>
              </w:rPr>
              <w:t>NA</w:t>
            </w:r>
          </w:p>
        </w:tc>
      </w:tr>
      <w:tr w:rsidR="00424AFD" w:rsidRPr="005E4AE8" w14:paraId="36D4AD1E" w14:textId="77777777" w:rsidTr="005E4AE8">
        <w:tc>
          <w:tcPr>
            <w:tcW w:w="226" w:type="pct"/>
          </w:tcPr>
          <w:p w14:paraId="273B89AD" w14:textId="77777777" w:rsidR="00424AFD" w:rsidRPr="005E4AE8" w:rsidRDefault="00424AFD" w:rsidP="00424AFD">
            <w:pPr>
              <w:spacing w:after="0"/>
              <w:rPr>
                <w:rFonts w:cstheme="minorHAnsi"/>
                <w:bCs/>
              </w:rPr>
            </w:pPr>
            <w:r w:rsidRPr="005E4AE8">
              <w:rPr>
                <w:rFonts w:cstheme="minorHAnsi"/>
                <w:bCs/>
              </w:rPr>
              <w:t>2</w:t>
            </w:r>
          </w:p>
        </w:tc>
        <w:tc>
          <w:tcPr>
            <w:tcW w:w="1934" w:type="pct"/>
          </w:tcPr>
          <w:p w14:paraId="321D8864" w14:textId="77777777" w:rsidR="00424AFD" w:rsidRPr="005E4AE8" w:rsidRDefault="00424AFD" w:rsidP="00424AFD">
            <w:pPr>
              <w:spacing w:after="0"/>
              <w:rPr>
                <w:rFonts w:cstheme="minorHAnsi"/>
                <w:bCs/>
              </w:rPr>
            </w:pPr>
            <w:r w:rsidRPr="005E4AE8">
              <w:rPr>
                <w:rFonts w:cstheme="minorHAnsi"/>
                <w:bCs/>
              </w:rPr>
              <w:t>Prerequisites to run</w:t>
            </w:r>
          </w:p>
          <w:p w14:paraId="3206364D" w14:textId="77777777" w:rsidR="00424AFD" w:rsidRPr="005E4AE8" w:rsidRDefault="00424AFD" w:rsidP="00424AFD">
            <w:pPr>
              <w:spacing w:after="0"/>
              <w:rPr>
                <w:rFonts w:cstheme="minorHAnsi"/>
                <w:bCs/>
              </w:rPr>
            </w:pPr>
          </w:p>
        </w:tc>
        <w:tc>
          <w:tcPr>
            <w:tcW w:w="2840" w:type="pct"/>
          </w:tcPr>
          <w:p w14:paraId="4813D659" w14:textId="77777777" w:rsidR="00424AFD" w:rsidRDefault="007A7884" w:rsidP="007A7884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bCs/>
                <w:color w:val="308DC6"/>
              </w:rPr>
            </w:pPr>
            <w:r>
              <w:rPr>
                <w:rFonts w:cstheme="minorHAnsi"/>
                <w:bCs/>
                <w:color w:val="308DC6"/>
              </w:rPr>
              <w:t>Edge browser needs to be installed.</w:t>
            </w:r>
          </w:p>
          <w:p w14:paraId="36D71CC7" w14:textId="77777777" w:rsidR="007A7884" w:rsidRDefault="007A7884" w:rsidP="007A7884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bCs/>
                <w:color w:val="308DC6"/>
              </w:rPr>
            </w:pPr>
            <w:r>
              <w:rPr>
                <w:rFonts w:cstheme="minorHAnsi"/>
                <w:bCs/>
                <w:color w:val="308DC6"/>
              </w:rPr>
              <w:t>IE mode needs to be enabled in Edge browser.</w:t>
            </w:r>
          </w:p>
          <w:p w14:paraId="081E54AA" w14:textId="30BCBE0A" w:rsidR="00406E8D" w:rsidRDefault="004B0567" w:rsidP="00406E8D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bCs/>
                <w:color w:val="308DC6"/>
              </w:rPr>
            </w:pPr>
            <w:r>
              <w:rPr>
                <w:rFonts w:cstheme="minorHAnsi"/>
                <w:bCs/>
                <w:color w:val="308DC6"/>
              </w:rPr>
              <w:t>Install</w:t>
            </w:r>
            <w:r w:rsidR="00406E8D">
              <w:rPr>
                <w:rFonts w:cstheme="minorHAnsi"/>
                <w:bCs/>
                <w:color w:val="308DC6"/>
              </w:rPr>
              <w:t xml:space="preserve"> UiPath extension in Edge browser.</w:t>
            </w:r>
          </w:p>
          <w:p w14:paraId="335DF6E0" w14:textId="079B156F" w:rsidR="00406E8D" w:rsidRPr="00406E8D" w:rsidRDefault="00406E8D" w:rsidP="00406E8D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bCs/>
                <w:color w:val="308DC6"/>
              </w:rPr>
            </w:pPr>
            <w:r>
              <w:rPr>
                <w:rFonts w:cstheme="minorHAnsi"/>
                <w:bCs/>
                <w:color w:val="308DC6"/>
              </w:rPr>
              <w:t xml:space="preserve">Install UiPath assistant. </w:t>
            </w:r>
          </w:p>
        </w:tc>
      </w:tr>
      <w:tr w:rsidR="00424AFD" w:rsidRPr="005E4AE8" w14:paraId="35C63A3A" w14:textId="77777777" w:rsidTr="005E4AE8">
        <w:tc>
          <w:tcPr>
            <w:tcW w:w="226" w:type="pct"/>
          </w:tcPr>
          <w:p w14:paraId="18022527" w14:textId="77777777" w:rsidR="00424AFD" w:rsidRPr="005E4AE8" w:rsidRDefault="00424AFD" w:rsidP="00424AFD">
            <w:pPr>
              <w:spacing w:after="0"/>
              <w:rPr>
                <w:rFonts w:cstheme="minorHAnsi"/>
                <w:bCs/>
              </w:rPr>
            </w:pPr>
            <w:r w:rsidRPr="005E4AE8">
              <w:rPr>
                <w:rFonts w:cstheme="minorHAnsi"/>
                <w:bCs/>
              </w:rPr>
              <w:t>3</w:t>
            </w:r>
          </w:p>
        </w:tc>
        <w:tc>
          <w:tcPr>
            <w:tcW w:w="1934" w:type="pct"/>
          </w:tcPr>
          <w:p w14:paraId="25580710" w14:textId="77777777" w:rsidR="00424AFD" w:rsidRPr="005E4AE8" w:rsidRDefault="00424AFD" w:rsidP="00424AFD">
            <w:pPr>
              <w:spacing w:after="0"/>
              <w:rPr>
                <w:rFonts w:cstheme="minorHAnsi"/>
                <w:bCs/>
              </w:rPr>
            </w:pPr>
            <w:r w:rsidRPr="005E4AE8">
              <w:rPr>
                <w:rFonts w:cstheme="minorHAnsi"/>
                <w:bCs/>
              </w:rPr>
              <w:t>Input Data</w:t>
            </w:r>
          </w:p>
        </w:tc>
        <w:tc>
          <w:tcPr>
            <w:tcW w:w="2840" w:type="pct"/>
          </w:tcPr>
          <w:p w14:paraId="3D13A5A3" w14:textId="3CBAEF64" w:rsidR="00424AFD" w:rsidRPr="005E4AE8" w:rsidRDefault="00AF5787" w:rsidP="000C36AF">
            <w:pPr>
              <w:rPr>
                <w:rFonts w:cstheme="minorHAnsi"/>
                <w:bCs/>
                <w:color w:val="308DC6"/>
              </w:rPr>
            </w:pPr>
            <w:r>
              <w:rPr>
                <w:rFonts w:cstheme="minorHAnsi"/>
                <w:bCs/>
                <w:color w:val="308DC6"/>
              </w:rPr>
              <w:t xml:space="preserve"> </w:t>
            </w:r>
            <w:r w:rsidR="00EF6F1C">
              <w:rPr>
                <w:rFonts w:cstheme="minorHAnsi"/>
                <w:bCs/>
                <w:color w:val="308DC6"/>
              </w:rPr>
              <w:t xml:space="preserve">GRC File </w:t>
            </w:r>
            <w:r>
              <w:rPr>
                <w:rFonts w:cstheme="minorHAnsi"/>
                <w:bCs/>
                <w:color w:val="308DC6"/>
              </w:rPr>
              <w:t xml:space="preserve">(Excel) – User will </w:t>
            </w:r>
            <w:r w:rsidR="007C7C32">
              <w:rPr>
                <w:rFonts w:cstheme="minorHAnsi"/>
                <w:bCs/>
                <w:color w:val="308DC6"/>
              </w:rPr>
              <w:t>select</w:t>
            </w:r>
            <w:r>
              <w:rPr>
                <w:rFonts w:cstheme="minorHAnsi"/>
                <w:bCs/>
                <w:color w:val="308DC6"/>
              </w:rPr>
              <w:t xml:space="preserve"> input file during bot run.</w:t>
            </w:r>
          </w:p>
        </w:tc>
      </w:tr>
      <w:tr w:rsidR="00424AFD" w:rsidRPr="005E4AE8" w14:paraId="60AE19E7" w14:textId="77777777" w:rsidTr="005E4AE8">
        <w:tc>
          <w:tcPr>
            <w:tcW w:w="226" w:type="pct"/>
          </w:tcPr>
          <w:p w14:paraId="10B49F03" w14:textId="77777777" w:rsidR="00424AFD" w:rsidRPr="005E4AE8" w:rsidRDefault="00424AFD" w:rsidP="00424AFD">
            <w:pPr>
              <w:spacing w:after="0"/>
              <w:rPr>
                <w:rFonts w:cstheme="minorHAnsi"/>
                <w:bCs/>
              </w:rPr>
            </w:pPr>
            <w:r w:rsidRPr="005E4AE8">
              <w:rPr>
                <w:rFonts w:cstheme="minorHAnsi"/>
                <w:bCs/>
              </w:rPr>
              <w:t>4</w:t>
            </w:r>
          </w:p>
        </w:tc>
        <w:tc>
          <w:tcPr>
            <w:tcW w:w="1934" w:type="pct"/>
          </w:tcPr>
          <w:p w14:paraId="7C44E4B1" w14:textId="77777777" w:rsidR="00424AFD" w:rsidRPr="005E4AE8" w:rsidRDefault="00424AFD" w:rsidP="00424AFD">
            <w:pPr>
              <w:spacing w:after="0"/>
              <w:rPr>
                <w:rFonts w:cstheme="minorHAnsi"/>
                <w:bCs/>
              </w:rPr>
            </w:pPr>
            <w:r w:rsidRPr="005E4AE8">
              <w:rPr>
                <w:rFonts w:cstheme="minorHAnsi"/>
                <w:bCs/>
              </w:rPr>
              <w:t>Expected Output (output data)</w:t>
            </w:r>
          </w:p>
        </w:tc>
        <w:tc>
          <w:tcPr>
            <w:tcW w:w="2840" w:type="pct"/>
          </w:tcPr>
          <w:p w14:paraId="7A0659C0" w14:textId="0723FD44" w:rsidR="00424AFD" w:rsidRPr="005E4AE8" w:rsidRDefault="004C6951" w:rsidP="00424AFD">
            <w:pPr>
              <w:rPr>
                <w:rFonts w:cstheme="minorHAnsi"/>
                <w:bCs/>
                <w:color w:val="308DC6"/>
              </w:rPr>
            </w:pPr>
            <w:r>
              <w:rPr>
                <w:rFonts w:cstheme="minorHAnsi"/>
                <w:bCs/>
                <w:color w:val="308DC6"/>
              </w:rPr>
              <w:t>Updated excel sheet with</w:t>
            </w:r>
            <w:r w:rsidR="00F3740E">
              <w:rPr>
                <w:rFonts w:cstheme="minorHAnsi"/>
                <w:bCs/>
                <w:color w:val="308DC6"/>
              </w:rPr>
              <w:t xml:space="preserve"> </w:t>
            </w:r>
            <w:r w:rsidR="00EF6F1C">
              <w:rPr>
                <w:rFonts w:cstheme="minorHAnsi"/>
                <w:bCs/>
                <w:color w:val="308DC6"/>
              </w:rPr>
              <w:t xml:space="preserve">Bot </w:t>
            </w:r>
            <w:r>
              <w:rPr>
                <w:rFonts w:cstheme="minorHAnsi"/>
                <w:bCs/>
                <w:color w:val="308DC6"/>
              </w:rPr>
              <w:t xml:space="preserve">status </w:t>
            </w:r>
            <w:r w:rsidR="00EF6F1C">
              <w:rPr>
                <w:rFonts w:cstheme="minorHAnsi"/>
                <w:bCs/>
                <w:color w:val="308DC6"/>
              </w:rPr>
              <w:t xml:space="preserve">and Bot Comments </w:t>
            </w:r>
            <w:r>
              <w:rPr>
                <w:rFonts w:cstheme="minorHAnsi"/>
                <w:bCs/>
                <w:color w:val="308DC6"/>
              </w:rPr>
              <w:t xml:space="preserve">post </w:t>
            </w:r>
            <w:r w:rsidR="00EF6F1C">
              <w:rPr>
                <w:rFonts w:cstheme="minorHAnsi"/>
                <w:bCs/>
                <w:color w:val="308DC6"/>
              </w:rPr>
              <w:t>Journal</w:t>
            </w:r>
            <w:r w:rsidR="00F3740E">
              <w:rPr>
                <w:rFonts w:cstheme="minorHAnsi"/>
                <w:bCs/>
                <w:color w:val="308DC6"/>
              </w:rPr>
              <w:t xml:space="preserve"> bot run</w:t>
            </w:r>
            <w:r>
              <w:rPr>
                <w:rFonts w:cstheme="minorHAnsi"/>
                <w:bCs/>
                <w:color w:val="308DC6"/>
              </w:rPr>
              <w:t>.</w:t>
            </w:r>
          </w:p>
        </w:tc>
      </w:tr>
      <w:tr w:rsidR="00424AFD" w:rsidRPr="005E4AE8" w14:paraId="7A5104EF" w14:textId="77777777" w:rsidTr="005E4AE8">
        <w:tc>
          <w:tcPr>
            <w:tcW w:w="226" w:type="pct"/>
          </w:tcPr>
          <w:p w14:paraId="12249633" w14:textId="77777777" w:rsidR="00424AFD" w:rsidRPr="005E4AE8" w:rsidRDefault="00424AFD" w:rsidP="00424AFD">
            <w:pPr>
              <w:spacing w:after="0"/>
              <w:rPr>
                <w:rFonts w:cstheme="minorHAnsi"/>
                <w:bCs/>
              </w:rPr>
            </w:pPr>
            <w:r w:rsidRPr="005E4AE8">
              <w:rPr>
                <w:rFonts w:cstheme="minorHAnsi"/>
                <w:bCs/>
              </w:rPr>
              <w:t>5</w:t>
            </w:r>
          </w:p>
        </w:tc>
        <w:tc>
          <w:tcPr>
            <w:tcW w:w="1934" w:type="pct"/>
          </w:tcPr>
          <w:p w14:paraId="20A2EFDB" w14:textId="77777777" w:rsidR="00424AFD" w:rsidRPr="005E4AE8" w:rsidRDefault="00424AFD" w:rsidP="00424AFD">
            <w:pPr>
              <w:spacing w:after="0"/>
              <w:rPr>
                <w:rFonts w:cstheme="minorHAnsi"/>
                <w:bCs/>
              </w:rPr>
            </w:pPr>
            <w:r w:rsidRPr="005E4AE8">
              <w:rPr>
                <w:rFonts w:cstheme="minorHAnsi"/>
                <w:bCs/>
              </w:rPr>
              <w:t>How to start the automated process?</w:t>
            </w:r>
          </w:p>
        </w:tc>
        <w:tc>
          <w:tcPr>
            <w:tcW w:w="2840" w:type="pct"/>
          </w:tcPr>
          <w:p w14:paraId="25D8696B" w14:textId="1B91706B" w:rsidR="00424AFD" w:rsidRPr="005E4AE8" w:rsidRDefault="00C11F6C" w:rsidP="00424AFD">
            <w:pPr>
              <w:rPr>
                <w:rFonts w:cstheme="minorHAnsi"/>
                <w:bCs/>
                <w:color w:val="308DC6"/>
              </w:rPr>
            </w:pPr>
            <w:r w:rsidRPr="000E01B1">
              <w:rPr>
                <w:rFonts w:cstheme="minorHAnsi"/>
                <w:bCs/>
                <w:color w:val="308DC6"/>
              </w:rPr>
              <w:t>Attended Automation – User will manually trigger the process from UiPath Assistant</w:t>
            </w:r>
          </w:p>
        </w:tc>
      </w:tr>
      <w:tr w:rsidR="00424AFD" w:rsidRPr="005E4AE8" w14:paraId="715D1D85" w14:textId="77777777" w:rsidTr="005E4AE8">
        <w:tc>
          <w:tcPr>
            <w:tcW w:w="226" w:type="pct"/>
          </w:tcPr>
          <w:p w14:paraId="11374794" w14:textId="77777777" w:rsidR="00424AFD" w:rsidRPr="005E4AE8" w:rsidRDefault="00424AFD" w:rsidP="00424AFD">
            <w:pPr>
              <w:spacing w:after="0"/>
              <w:rPr>
                <w:rFonts w:cstheme="minorHAnsi"/>
                <w:bCs/>
              </w:rPr>
            </w:pPr>
            <w:r w:rsidRPr="005E4AE8">
              <w:rPr>
                <w:rFonts w:cstheme="minorHAnsi"/>
                <w:bCs/>
              </w:rPr>
              <w:t>6</w:t>
            </w:r>
          </w:p>
        </w:tc>
        <w:tc>
          <w:tcPr>
            <w:tcW w:w="1934" w:type="pct"/>
          </w:tcPr>
          <w:p w14:paraId="10C1AAE5" w14:textId="7B103C15" w:rsidR="00424AFD" w:rsidRPr="005E4AE8" w:rsidRDefault="00696492" w:rsidP="00424AFD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How to r</w:t>
            </w:r>
            <w:r w:rsidR="00424AFD" w:rsidRPr="005E4AE8">
              <w:rPr>
                <w:rFonts w:cstheme="minorHAnsi"/>
                <w:bCs/>
              </w:rPr>
              <w:t>esum</w:t>
            </w:r>
            <w:r>
              <w:rPr>
                <w:rFonts w:cstheme="minorHAnsi"/>
                <w:bCs/>
              </w:rPr>
              <w:t>e</w:t>
            </w:r>
            <w:r w:rsidR="00424AFD" w:rsidRPr="005E4AE8">
              <w:rPr>
                <w:rFonts w:cstheme="minorHAnsi"/>
                <w:bCs/>
              </w:rPr>
              <w:t xml:space="preserve"> the process from a particular step</w:t>
            </w:r>
            <w:r>
              <w:rPr>
                <w:rFonts w:cstheme="minorHAnsi"/>
                <w:bCs/>
              </w:rPr>
              <w:t>?</w:t>
            </w:r>
          </w:p>
        </w:tc>
        <w:tc>
          <w:tcPr>
            <w:tcW w:w="2840" w:type="pct"/>
          </w:tcPr>
          <w:p w14:paraId="1F0C06A0" w14:textId="77777777" w:rsidR="00424AFD" w:rsidRDefault="0039095C" w:rsidP="0039095C">
            <w:pPr>
              <w:pStyle w:val="ListParagraph"/>
              <w:numPr>
                <w:ilvl w:val="0"/>
                <w:numId w:val="45"/>
              </w:numPr>
              <w:rPr>
                <w:rFonts w:cstheme="minorHAnsi"/>
                <w:bCs/>
                <w:color w:val="308DC6"/>
              </w:rPr>
            </w:pPr>
            <w:r w:rsidRPr="004D5FA3">
              <w:rPr>
                <w:rFonts w:cstheme="minorHAnsi"/>
                <w:b/>
                <w:color w:val="308DC6"/>
              </w:rPr>
              <w:t>User prompted for ‘</w:t>
            </w:r>
            <w:proofErr w:type="spellStart"/>
            <w:r w:rsidRPr="004D5FA3">
              <w:rPr>
                <w:rFonts w:cstheme="minorHAnsi"/>
                <w:b/>
                <w:color w:val="308DC6"/>
              </w:rPr>
              <w:t>InputFilePath</w:t>
            </w:r>
            <w:proofErr w:type="spellEnd"/>
            <w:r w:rsidRPr="004D5FA3">
              <w:rPr>
                <w:rFonts w:cstheme="minorHAnsi"/>
                <w:b/>
                <w:color w:val="308DC6"/>
              </w:rPr>
              <w:t>’ in UiPath form</w:t>
            </w:r>
            <w:r>
              <w:rPr>
                <w:rFonts w:cstheme="minorHAnsi"/>
                <w:bCs/>
                <w:color w:val="308DC6"/>
              </w:rPr>
              <w:t>: User will need to browse for input file path and hit submit on UiPath form to resume.</w:t>
            </w:r>
          </w:p>
          <w:p w14:paraId="70C5DA85" w14:textId="33F327BA" w:rsidR="0039095C" w:rsidRPr="0039095C" w:rsidRDefault="007F5FBA" w:rsidP="0039095C">
            <w:pPr>
              <w:pStyle w:val="ListParagraph"/>
              <w:numPr>
                <w:ilvl w:val="0"/>
                <w:numId w:val="45"/>
              </w:numPr>
              <w:rPr>
                <w:rFonts w:cstheme="minorHAnsi"/>
                <w:bCs/>
                <w:color w:val="308DC6"/>
              </w:rPr>
            </w:pPr>
            <w:r w:rsidRPr="004D5FA3">
              <w:rPr>
                <w:rFonts w:cstheme="minorHAnsi"/>
                <w:b/>
                <w:color w:val="308DC6"/>
              </w:rPr>
              <w:t xml:space="preserve">User prompted to enter </w:t>
            </w:r>
            <w:r w:rsidR="00096EF2">
              <w:rPr>
                <w:rFonts w:cstheme="minorHAnsi"/>
                <w:b/>
                <w:color w:val="308DC6"/>
              </w:rPr>
              <w:t>Oracle ERP</w:t>
            </w:r>
            <w:r w:rsidRPr="004D5FA3">
              <w:rPr>
                <w:rFonts w:cstheme="minorHAnsi"/>
                <w:b/>
                <w:color w:val="308DC6"/>
              </w:rPr>
              <w:t xml:space="preserve"> credentials in input box</w:t>
            </w:r>
            <w:r>
              <w:rPr>
                <w:rFonts w:cstheme="minorHAnsi"/>
                <w:bCs/>
                <w:color w:val="308DC6"/>
              </w:rPr>
              <w:t xml:space="preserve">: User will need to enter credentials and hit </w:t>
            </w:r>
            <w:r w:rsidR="00096EF2">
              <w:rPr>
                <w:rFonts w:cstheme="minorHAnsi"/>
                <w:bCs/>
                <w:color w:val="308DC6"/>
              </w:rPr>
              <w:t>login</w:t>
            </w:r>
            <w:r>
              <w:rPr>
                <w:rFonts w:cstheme="minorHAnsi"/>
                <w:bCs/>
                <w:color w:val="308DC6"/>
              </w:rPr>
              <w:t xml:space="preserve"> to resume.</w:t>
            </w:r>
          </w:p>
        </w:tc>
      </w:tr>
      <w:tr w:rsidR="00424AFD" w:rsidRPr="005E4AE8" w14:paraId="4DCD6F72" w14:textId="77777777" w:rsidTr="005E4AE8">
        <w:tc>
          <w:tcPr>
            <w:tcW w:w="226" w:type="pct"/>
          </w:tcPr>
          <w:p w14:paraId="1C42653D" w14:textId="77777777" w:rsidR="00424AFD" w:rsidRPr="005E4AE8" w:rsidRDefault="00424AFD" w:rsidP="00424AFD">
            <w:pPr>
              <w:spacing w:after="0"/>
              <w:rPr>
                <w:rFonts w:cstheme="minorHAnsi"/>
                <w:bCs/>
              </w:rPr>
            </w:pPr>
            <w:r w:rsidRPr="005E4AE8">
              <w:rPr>
                <w:rFonts w:cstheme="minorHAnsi"/>
                <w:bCs/>
              </w:rPr>
              <w:t>7</w:t>
            </w:r>
          </w:p>
        </w:tc>
        <w:tc>
          <w:tcPr>
            <w:tcW w:w="1934" w:type="pct"/>
          </w:tcPr>
          <w:p w14:paraId="426287D9" w14:textId="00BD446A" w:rsidR="00424AFD" w:rsidRPr="005E4AE8" w:rsidRDefault="00424AFD" w:rsidP="00696492">
            <w:pPr>
              <w:spacing w:after="0"/>
              <w:rPr>
                <w:rFonts w:cstheme="minorHAnsi"/>
                <w:bCs/>
              </w:rPr>
            </w:pPr>
            <w:r w:rsidRPr="005E4AE8">
              <w:rPr>
                <w:rFonts w:cstheme="minorHAnsi"/>
                <w:bCs/>
              </w:rPr>
              <w:t>Reporting</w:t>
            </w:r>
            <w:r w:rsidR="00696492">
              <w:rPr>
                <w:rFonts w:cstheme="minorHAnsi"/>
                <w:bCs/>
              </w:rPr>
              <w:t xml:space="preserve"> </w:t>
            </w:r>
            <w:r w:rsidRPr="005E4AE8">
              <w:rPr>
                <w:rFonts w:cstheme="minorHAnsi"/>
                <w:bCs/>
              </w:rPr>
              <w:t>(queues reporting, Kibana or another platform)</w:t>
            </w:r>
          </w:p>
        </w:tc>
        <w:tc>
          <w:tcPr>
            <w:tcW w:w="2840" w:type="pct"/>
          </w:tcPr>
          <w:p w14:paraId="5902719D" w14:textId="262B7CE3" w:rsidR="00424AFD" w:rsidRPr="005E4AE8" w:rsidRDefault="004D5FA3" w:rsidP="00424AFD">
            <w:pPr>
              <w:rPr>
                <w:rFonts w:cstheme="minorHAnsi"/>
                <w:bCs/>
                <w:color w:val="308DC6"/>
              </w:rPr>
            </w:pPr>
            <w:r>
              <w:rPr>
                <w:rFonts w:cstheme="minorHAnsi"/>
                <w:bCs/>
                <w:color w:val="308DC6"/>
              </w:rPr>
              <w:t>Output data in excel will be sent in an email to SME for every bot run.</w:t>
            </w:r>
          </w:p>
        </w:tc>
      </w:tr>
      <w:tr w:rsidR="00424AFD" w:rsidRPr="005E4AE8" w14:paraId="3FE18A49" w14:textId="77777777" w:rsidTr="005E4AE8">
        <w:tc>
          <w:tcPr>
            <w:tcW w:w="226" w:type="pct"/>
            <w:vMerge w:val="restart"/>
          </w:tcPr>
          <w:p w14:paraId="5D395954" w14:textId="77777777" w:rsidR="00424AFD" w:rsidRPr="005E4AE8" w:rsidRDefault="00424AFD" w:rsidP="00424AFD">
            <w:pPr>
              <w:spacing w:after="0"/>
              <w:rPr>
                <w:rFonts w:cstheme="minorHAnsi"/>
                <w:bCs/>
              </w:rPr>
            </w:pPr>
            <w:r w:rsidRPr="005E4AE8">
              <w:rPr>
                <w:rFonts w:cstheme="minorHAnsi"/>
                <w:bCs/>
              </w:rPr>
              <w:t>8</w:t>
            </w:r>
          </w:p>
        </w:tc>
        <w:tc>
          <w:tcPr>
            <w:tcW w:w="1934" w:type="pct"/>
          </w:tcPr>
          <w:p w14:paraId="2DE9F53C" w14:textId="12DD1EBC" w:rsidR="00424AFD" w:rsidRPr="005E4AE8" w:rsidRDefault="00424AFD" w:rsidP="00696492">
            <w:pPr>
              <w:spacing w:after="0"/>
              <w:rPr>
                <w:rFonts w:cstheme="minorHAnsi"/>
                <w:bCs/>
              </w:rPr>
            </w:pPr>
            <w:r w:rsidRPr="005E4AE8">
              <w:rPr>
                <w:rFonts w:cstheme="minorHAnsi"/>
                <w:bCs/>
              </w:rPr>
              <w:t>Manual Error Handling</w:t>
            </w:r>
            <w:r w:rsidR="00696492">
              <w:rPr>
                <w:rFonts w:cstheme="minorHAnsi"/>
                <w:bCs/>
              </w:rPr>
              <w:t xml:space="preserve"> </w:t>
            </w:r>
            <w:r w:rsidRPr="005E4AE8">
              <w:rPr>
                <w:rFonts w:cstheme="minorHAnsi"/>
                <w:bCs/>
              </w:rPr>
              <w:t>(roll back or manually complete failed transactions). Procedures to reset the item</w:t>
            </w:r>
            <w:r w:rsidR="00525215">
              <w:rPr>
                <w:rFonts w:cstheme="minorHAnsi"/>
                <w:bCs/>
              </w:rPr>
              <w:t xml:space="preserve"> (e.g.</w:t>
            </w:r>
            <w:r w:rsidRPr="005E4AE8">
              <w:rPr>
                <w:rFonts w:cstheme="minorHAnsi"/>
                <w:bCs/>
              </w:rPr>
              <w:t xml:space="preserve"> “set status as investigating”</w:t>
            </w:r>
            <w:r w:rsidR="00525215">
              <w:rPr>
                <w:rFonts w:cstheme="minorHAnsi"/>
                <w:bCs/>
              </w:rPr>
              <w:t>)</w:t>
            </w:r>
          </w:p>
        </w:tc>
        <w:tc>
          <w:tcPr>
            <w:tcW w:w="2840" w:type="pct"/>
          </w:tcPr>
          <w:p w14:paraId="0371CD67" w14:textId="48752C78" w:rsidR="00424AFD" w:rsidRPr="005E4AE8" w:rsidRDefault="004D5FA3" w:rsidP="00424AFD">
            <w:pPr>
              <w:rPr>
                <w:rFonts w:cstheme="minorHAnsi"/>
                <w:bCs/>
                <w:color w:val="308DC6"/>
              </w:rPr>
            </w:pPr>
            <w:r>
              <w:rPr>
                <w:rFonts w:cstheme="minorHAnsi"/>
                <w:bCs/>
                <w:color w:val="308DC6"/>
              </w:rPr>
              <w:t xml:space="preserve">User will need to manually complete failed </w:t>
            </w:r>
            <w:r w:rsidR="002F2C4D">
              <w:rPr>
                <w:rFonts w:cstheme="minorHAnsi"/>
                <w:bCs/>
                <w:color w:val="308DC6"/>
              </w:rPr>
              <w:t>transactions</w:t>
            </w:r>
            <w:r w:rsidR="00A10626">
              <w:rPr>
                <w:rFonts w:cstheme="minorHAnsi"/>
                <w:bCs/>
                <w:color w:val="308DC6"/>
              </w:rPr>
              <w:t xml:space="preserve"> for system exceptions</w:t>
            </w:r>
            <w:r>
              <w:rPr>
                <w:rFonts w:cstheme="minorHAnsi"/>
                <w:bCs/>
                <w:color w:val="308DC6"/>
              </w:rPr>
              <w:t>.</w:t>
            </w:r>
          </w:p>
        </w:tc>
      </w:tr>
      <w:tr w:rsidR="00424AFD" w:rsidRPr="005E4AE8" w14:paraId="5EB803F0" w14:textId="77777777" w:rsidTr="005E4AE8">
        <w:tc>
          <w:tcPr>
            <w:tcW w:w="226" w:type="pct"/>
            <w:vMerge/>
          </w:tcPr>
          <w:p w14:paraId="4A82F041" w14:textId="77777777" w:rsidR="00424AFD" w:rsidRPr="005E4AE8" w:rsidRDefault="00424AFD" w:rsidP="00424AFD">
            <w:pPr>
              <w:spacing w:after="0"/>
              <w:rPr>
                <w:rFonts w:cstheme="minorHAnsi"/>
                <w:bCs/>
              </w:rPr>
            </w:pPr>
          </w:p>
        </w:tc>
        <w:tc>
          <w:tcPr>
            <w:tcW w:w="1934" w:type="pct"/>
          </w:tcPr>
          <w:p w14:paraId="1C47D05F" w14:textId="62A24BC3" w:rsidR="00424AFD" w:rsidRPr="005E4AE8" w:rsidRDefault="00424AFD" w:rsidP="00424AFD">
            <w:pPr>
              <w:spacing w:after="0"/>
              <w:rPr>
                <w:rFonts w:cstheme="minorHAnsi"/>
                <w:bCs/>
              </w:rPr>
            </w:pPr>
            <w:r w:rsidRPr="005E4AE8">
              <w:rPr>
                <w:rFonts w:cstheme="minorHAnsi"/>
                <w:bCs/>
              </w:rPr>
              <w:t>How to resume the process in case of error</w:t>
            </w:r>
          </w:p>
        </w:tc>
        <w:tc>
          <w:tcPr>
            <w:tcW w:w="2840" w:type="pct"/>
          </w:tcPr>
          <w:p w14:paraId="0A118F6D" w14:textId="2908842F" w:rsidR="00424AFD" w:rsidRPr="005E4AE8" w:rsidRDefault="00A10626" w:rsidP="00424AFD">
            <w:pPr>
              <w:rPr>
                <w:rFonts w:cstheme="minorHAnsi"/>
                <w:bCs/>
                <w:color w:val="308DC6"/>
              </w:rPr>
            </w:pPr>
            <w:r>
              <w:rPr>
                <w:rFonts w:cstheme="minorHAnsi"/>
                <w:bCs/>
                <w:color w:val="308DC6"/>
              </w:rPr>
              <w:t>Recovery mechanism is included in the bot.</w:t>
            </w:r>
          </w:p>
        </w:tc>
      </w:tr>
      <w:tr w:rsidR="00424AFD" w:rsidRPr="005E4AE8" w14:paraId="06CD14F5" w14:textId="77777777" w:rsidTr="005E4AE8">
        <w:tc>
          <w:tcPr>
            <w:tcW w:w="226" w:type="pct"/>
            <w:vMerge/>
          </w:tcPr>
          <w:p w14:paraId="547C08FE" w14:textId="77777777" w:rsidR="00424AFD" w:rsidRPr="005E4AE8" w:rsidRDefault="00424AFD" w:rsidP="00424AFD">
            <w:pPr>
              <w:spacing w:after="0"/>
              <w:rPr>
                <w:rFonts w:cstheme="minorHAnsi"/>
                <w:bCs/>
              </w:rPr>
            </w:pPr>
          </w:p>
        </w:tc>
        <w:tc>
          <w:tcPr>
            <w:tcW w:w="1934" w:type="pct"/>
          </w:tcPr>
          <w:p w14:paraId="3571ED50" w14:textId="5BB1B03F" w:rsidR="00424AFD" w:rsidRPr="005E4AE8" w:rsidRDefault="00424AFD" w:rsidP="00424AFD">
            <w:pPr>
              <w:spacing w:after="0"/>
              <w:rPr>
                <w:rFonts w:cstheme="minorHAnsi"/>
                <w:bCs/>
              </w:rPr>
            </w:pPr>
            <w:r w:rsidRPr="005E4AE8">
              <w:rPr>
                <w:rFonts w:cstheme="minorHAnsi"/>
                <w:bCs/>
              </w:rPr>
              <w:t>How to manually fix transactions with error</w:t>
            </w:r>
          </w:p>
        </w:tc>
        <w:tc>
          <w:tcPr>
            <w:tcW w:w="2840" w:type="pct"/>
          </w:tcPr>
          <w:p w14:paraId="6EA9E542" w14:textId="1C381923" w:rsidR="00424AFD" w:rsidRPr="005E4AE8" w:rsidRDefault="00777D9A" w:rsidP="00424AFD">
            <w:pPr>
              <w:rPr>
                <w:rFonts w:cstheme="minorHAnsi"/>
                <w:bCs/>
                <w:color w:val="308DC6"/>
              </w:rPr>
            </w:pPr>
            <w:r>
              <w:rPr>
                <w:rFonts w:cstheme="minorHAnsi"/>
                <w:bCs/>
                <w:color w:val="308DC6"/>
              </w:rPr>
              <w:t xml:space="preserve">User can make required corrections in input file </w:t>
            </w:r>
            <w:r w:rsidR="001070CD">
              <w:rPr>
                <w:rFonts w:cstheme="minorHAnsi"/>
                <w:bCs/>
                <w:color w:val="308DC6"/>
              </w:rPr>
              <w:t xml:space="preserve">based on bot comments </w:t>
            </w:r>
            <w:r>
              <w:rPr>
                <w:rFonts w:cstheme="minorHAnsi"/>
                <w:bCs/>
                <w:color w:val="308DC6"/>
              </w:rPr>
              <w:t>and restart bot</w:t>
            </w:r>
            <w:r w:rsidR="001070CD">
              <w:rPr>
                <w:rFonts w:cstheme="minorHAnsi"/>
                <w:bCs/>
                <w:color w:val="308DC6"/>
              </w:rPr>
              <w:t>.</w:t>
            </w:r>
          </w:p>
        </w:tc>
      </w:tr>
      <w:tr w:rsidR="00424AFD" w:rsidRPr="005E4AE8" w14:paraId="2A259539" w14:textId="77777777" w:rsidTr="005E4AE8">
        <w:tc>
          <w:tcPr>
            <w:tcW w:w="226" w:type="pct"/>
            <w:vMerge w:val="restart"/>
          </w:tcPr>
          <w:p w14:paraId="04A9B7C6" w14:textId="77777777" w:rsidR="00424AFD" w:rsidRPr="005E4AE8" w:rsidRDefault="00424AFD" w:rsidP="00424AFD">
            <w:pPr>
              <w:spacing w:after="0"/>
              <w:rPr>
                <w:rFonts w:cstheme="minorHAnsi"/>
                <w:bCs/>
              </w:rPr>
            </w:pPr>
            <w:r w:rsidRPr="005E4AE8">
              <w:rPr>
                <w:rFonts w:cstheme="minorHAnsi"/>
                <w:bCs/>
              </w:rPr>
              <w:lastRenderedPageBreak/>
              <w:t>9</w:t>
            </w:r>
          </w:p>
        </w:tc>
        <w:tc>
          <w:tcPr>
            <w:tcW w:w="1934" w:type="pct"/>
          </w:tcPr>
          <w:p w14:paraId="7DFBE651" w14:textId="77777777" w:rsidR="00424AFD" w:rsidRPr="005E4AE8" w:rsidRDefault="00424AFD" w:rsidP="00424AFD">
            <w:pPr>
              <w:spacing w:after="0"/>
              <w:rPr>
                <w:rFonts w:cstheme="minorHAnsi"/>
                <w:bCs/>
              </w:rPr>
            </w:pPr>
            <w:r w:rsidRPr="005E4AE8">
              <w:rPr>
                <w:rFonts w:cstheme="minorHAnsi"/>
                <w:bCs/>
              </w:rPr>
              <w:t>Use of Orchestrator</w:t>
            </w:r>
          </w:p>
        </w:tc>
        <w:tc>
          <w:tcPr>
            <w:tcW w:w="2840" w:type="pct"/>
          </w:tcPr>
          <w:p w14:paraId="43BFA4E4" w14:textId="3EA632F4" w:rsidR="00424AFD" w:rsidRPr="005E4AE8" w:rsidRDefault="00A10626" w:rsidP="00424AFD">
            <w:pPr>
              <w:rPr>
                <w:rFonts w:cstheme="minorHAnsi"/>
                <w:bCs/>
                <w:color w:val="308DC6"/>
              </w:rPr>
            </w:pPr>
            <w:r>
              <w:rPr>
                <w:rFonts w:cstheme="minorHAnsi"/>
                <w:bCs/>
                <w:color w:val="308DC6"/>
              </w:rPr>
              <w:t>Yes</w:t>
            </w:r>
          </w:p>
        </w:tc>
      </w:tr>
      <w:tr w:rsidR="00424AFD" w:rsidRPr="005E4AE8" w14:paraId="19684383" w14:textId="77777777" w:rsidTr="005E4AE8">
        <w:tc>
          <w:tcPr>
            <w:tcW w:w="226" w:type="pct"/>
            <w:vMerge/>
          </w:tcPr>
          <w:p w14:paraId="7EDA6FBD" w14:textId="77777777" w:rsidR="00424AFD" w:rsidRPr="005E4AE8" w:rsidRDefault="00424AFD" w:rsidP="00424AFD">
            <w:pPr>
              <w:spacing w:after="0"/>
              <w:rPr>
                <w:rFonts w:cstheme="minorHAnsi"/>
                <w:bCs/>
              </w:rPr>
            </w:pPr>
          </w:p>
        </w:tc>
        <w:tc>
          <w:tcPr>
            <w:tcW w:w="1934" w:type="pct"/>
          </w:tcPr>
          <w:p w14:paraId="496965B0" w14:textId="079E82E7" w:rsidR="00424AFD" w:rsidRPr="005E4AE8" w:rsidRDefault="00424AFD" w:rsidP="00424AFD">
            <w:pPr>
              <w:spacing w:after="0"/>
              <w:rPr>
                <w:rFonts w:cstheme="minorHAnsi"/>
                <w:bCs/>
              </w:rPr>
            </w:pPr>
            <w:r w:rsidRPr="005E4AE8">
              <w:rPr>
                <w:rFonts w:cstheme="minorHAnsi"/>
                <w:bCs/>
              </w:rPr>
              <w:t>Password policies</w:t>
            </w:r>
            <w:r>
              <w:rPr>
                <w:rFonts w:cstheme="minorHAnsi"/>
                <w:bCs/>
              </w:rPr>
              <w:t xml:space="preserve"> </w:t>
            </w:r>
            <w:r w:rsidRPr="005E4AE8">
              <w:rPr>
                <w:rFonts w:cstheme="minorHAnsi"/>
                <w:bCs/>
              </w:rPr>
              <w:t>(</w:t>
            </w:r>
            <w:r>
              <w:rPr>
                <w:rFonts w:cstheme="minorHAnsi"/>
                <w:bCs/>
              </w:rPr>
              <w:t xml:space="preserve">e.g.  </w:t>
            </w:r>
            <w:r w:rsidRPr="005E4AE8">
              <w:rPr>
                <w:rFonts w:cstheme="minorHAnsi"/>
                <w:bCs/>
              </w:rPr>
              <w:t>specific compliance requests)</w:t>
            </w:r>
          </w:p>
        </w:tc>
        <w:tc>
          <w:tcPr>
            <w:tcW w:w="2840" w:type="pct"/>
          </w:tcPr>
          <w:p w14:paraId="61844632" w14:textId="77777777" w:rsidR="000F3D8C" w:rsidRDefault="000F3D8C" w:rsidP="00424AFD">
            <w:pPr>
              <w:rPr>
                <w:rFonts w:cstheme="minorHAnsi"/>
                <w:bCs/>
                <w:color w:val="308DC6"/>
              </w:rPr>
            </w:pPr>
            <w:r>
              <w:rPr>
                <w:rFonts w:cstheme="minorHAnsi"/>
                <w:bCs/>
                <w:color w:val="308DC6"/>
              </w:rPr>
              <w:t>Passwords will not be saved in Orchestrator.</w:t>
            </w:r>
          </w:p>
          <w:p w14:paraId="6B6EEC33" w14:textId="62A860D6" w:rsidR="000F3D8C" w:rsidRPr="005E4AE8" w:rsidRDefault="000F3D8C" w:rsidP="00424AFD">
            <w:pPr>
              <w:rPr>
                <w:rFonts w:cstheme="minorHAnsi"/>
                <w:bCs/>
                <w:color w:val="308DC6"/>
              </w:rPr>
            </w:pPr>
            <w:r>
              <w:rPr>
                <w:rFonts w:cstheme="minorHAnsi"/>
                <w:bCs/>
                <w:color w:val="308DC6"/>
              </w:rPr>
              <w:t xml:space="preserve">User will enter password during bot run for </w:t>
            </w:r>
            <w:r w:rsidR="00322745">
              <w:rPr>
                <w:rFonts w:cstheme="minorHAnsi"/>
                <w:bCs/>
                <w:color w:val="308DC6"/>
              </w:rPr>
              <w:t>Oracle ERP</w:t>
            </w:r>
            <w:r>
              <w:rPr>
                <w:rFonts w:cstheme="minorHAnsi"/>
                <w:bCs/>
                <w:color w:val="308DC6"/>
              </w:rPr>
              <w:t xml:space="preserve"> login.</w:t>
            </w:r>
          </w:p>
        </w:tc>
      </w:tr>
      <w:tr w:rsidR="00424AFD" w:rsidRPr="005E4AE8" w14:paraId="7EF7BFFB" w14:textId="77777777" w:rsidTr="005E4AE8">
        <w:tc>
          <w:tcPr>
            <w:tcW w:w="226" w:type="pct"/>
            <w:vMerge/>
          </w:tcPr>
          <w:p w14:paraId="4FF2AA1E" w14:textId="77777777" w:rsidR="00424AFD" w:rsidRPr="005E4AE8" w:rsidRDefault="00424AFD" w:rsidP="00424AFD">
            <w:pPr>
              <w:spacing w:after="0"/>
              <w:rPr>
                <w:rFonts w:cstheme="minorHAnsi"/>
                <w:bCs/>
              </w:rPr>
            </w:pPr>
          </w:p>
        </w:tc>
        <w:tc>
          <w:tcPr>
            <w:tcW w:w="1934" w:type="pct"/>
          </w:tcPr>
          <w:p w14:paraId="2B751D36" w14:textId="77777777" w:rsidR="00424AFD" w:rsidRPr="005E4AE8" w:rsidRDefault="00424AFD" w:rsidP="00424AFD">
            <w:pPr>
              <w:spacing w:after="0"/>
              <w:rPr>
                <w:rFonts w:cstheme="minorHAnsi"/>
                <w:bCs/>
              </w:rPr>
            </w:pPr>
            <w:r w:rsidRPr="005E4AE8">
              <w:rPr>
                <w:rFonts w:cstheme="minorHAnsi"/>
                <w:bCs/>
              </w:rPr>
              <w:t xml:space="preserve">Stored Credentials: </w:t>
            </w:r>
          </w:p>
          <w:p w14:paraId="46EE7210" w14:textId="77777777" w:rsidR="00424AFD" w:rsidRPr="005E4AE8" w:rsidRDefault="00424AFD" w:rsidP="00424AFD">
            <w:pPr>
              <w:spacing w:after="0"/>
              <w:rPr>
                <w:rFonts w:cstheme="minorHAnsi"/>
                <w:bCs/>
              </w:rPr>
            </w:pPr>
            <w:r w:rsidRPr="005E4AE8">
              <w:rPr>
                <w:rFonts w:cstheme="minorHAnsi"/>
                <w:bCs/>
              </w:rPr>
              <w:t>(Never hard code credentials in the workflow)</w:t>
            </w:r>
          </w:p>
        </w:tc>
        <w:tc>
          <w:tcPr>
            <w:tcW w:w="2840" w:type="pct"/>
          </w:tcPr>
          <w:p w14:paraId="5CF46673" w14:textId="77777777" w:rsidR="00424AFD" w:rsidRDefault="000F3D8C" w:rsidP="00424AFD">
            <w:pPr>
              <w:rPr>
                <w:rFonts w:cstheme="minorHAnsi"/>
                <w:bCs/>
                <w:color w:val="308DC6"/>
              </w:rPr>
            </w:pPr>
            <w:r>
              <w:rPr>
                <w:rFonts w:cstheme="minorHAnsi"/>
                <w:bCs/>
                <w:color w:val="308DC6"/>
              </w:rPr>
              <w:t>No</w:t>
            </w:r>
          </w:p>
          <w:p w14:paraId="449ABAA9" w14:textId="0B165D0B" w:rsidR="000F3D8C" w:rsidRPr="005E4AE8" w:rsidRDefault="000F3D8C" w:rsidP="00424AFD">
            <w:pPr>
              <w:rPr>
                <w:rFonts w:cstheme="minorHAnsi"/>
                <w:bCs/>
                <w:color w:val="308DC6"/>
              </w:rPr>
            </w:pPr>
            <w:r>
              <w:rPr>
                <w:rFonts w:cstheme="minorHAnsi"/>
                <w:bCs/>
                <w:color w:val="308DC6"/>
              </w:rPr>
              <w:t xml:space="preserve">User will enter password during bot run for </w:t>
            </w:r>
            <w:r w:rsidR="00322745">
              <w:rPr>
                <w:rFonts w:cstheme="minorHAnsi"/>
                <w:bCs/>
                <w:color w:val="308DC6"/>
              </w:rPr>
              <w:t>Oracle ERP</w:t>
            </w:r>
            <w:r>
              <w:rPr>
                <w:rFonts w:cstheme="minorHAnsi"/>
                <w:bCs/>
                <w:color w:val="308DC6"/>
              </w:rPr>
              <w:t xml:space="preserve"> login.</w:t>
            </w:r>
          </w:p>
        </w:tc>
      </w:tr>
      <w:tr w:rsidR="00424AFD" w:rsidRPr="005E4AE8" w14:paraId="65A7E8E0" w14:textId="77777777" w:rsidTr="005E4AE8">
        <w:tc>
          <w:tcPr>
            <w:tcW w:w="226" w:type="pct"/>
            <w:vMerge/>
          </w:tcPr>
          <w:p w14:paraId="018CF12E" w14:textId="77777777" w:rsidR="00424AFD" w:rsidRPr="005E4AE8" w:rsidRDefault="00424AFD" w:rsidP="00424AFD">
            <w:pPr>
              <w:spacing w:after="0"/>
              <w:rPr>
                <w:rFonts w:cstheme="minorHAnsi"/>
                <w:bCs/>
              </w:rPr>
            </w:pPr>
          </w:p>
        </w:tc>
        <w:tc>
          <w:tcPr>
            <w:tcW w:w="1934" w:type="pct"/>
          </w:tcPr>
          <w:p w14:paraId="6DD9F9CC" w14:textId="142904A9" w:rsidR="00424AFD" w:rsidRPr="005E4AE8" w:rsidRDefault="00424AFD" w:rsidP="00424AFD">
            <w:pPr>
              <w:spacing w:after="0"/>
              <w:rPr>
                <w:rFonts w:cstheme="minorHAnsi"/>
                <w:bCs/>
              </w:rPr>
            </w:pPr>
            <w:r w:rsidRPr="005E4AE8">
              <w:rPr>
                <w:rFonts w:cstheme="minorHAnsi"/>
                <w:bCs/>
              </w:rPr>
              <w:t>List of Queues Names</w:t>
            </w:r>
            <w:r>
              <w:rPr>
                <w:rFonts w:cstheme="minorHAnsi"/>
                <w:bCs/>
              </w:rPr>
              <w:t xml:space="preserve"> </w:t>
            </w:r>
            <w:r w:rsidRPr="005E4AE8">
              <w:rPr>
                <w:rFonts w:cstheme="minorHAnsi"/>
                <w:bCs/>
              </w:rPr>
              <w:t xml:space="preserve">(Follow naming convention </w:t>
            </w:r>
            <w:proofErr w:type="spellStart"/>
            <w:r w:rsidRPr="005E4AE8">
              <w:rPr>
                <w:rFonts w:cstheme="minorHAnsi"/>
                <w:bCs/>
              </w:rPr>
              <w:t>ProcessName_QueueName</w:t>
            </w:r>
            <w:proofErr w:type="spellEnd"/>
            <w:r w:rsidRPr="005E4AE8">
              <w:rPr>
                <w:rFonts w:cstheme="minorHAnsi"/>
                <w:bCs/>
              </w:rPr>
              <w:t>)</w:t>
            </w:r>
          </w:p>
        </w:tc>
        <w:tc>
          <w:tcPr>
            <w:tcW w:w="2840" w:type="pct"/>
          </w:tcPr>
          <w:p w14:paraId="5E5107DF" w14:textId="32268CA9" w:rsidR="00424AFD" w:rsidRPr="005E4AE8" w:rsidRDefault="00743FF7" w:rsidP="00424AFD">
            <w:pPr>
              <w:rPr>
                <w:rFonts w:cstheme="minorHAnsi"/>
                <w:bCs/>
                <w:color w:val="308DC6"/>
              </w:rPr>
            </w:pPr>
            <w:r>
              <w:rPr>
                <w:rFonts w:cstheme="minorHAnsi"/>
                <w:bCs/>
                <w:color w:val="308DC6"/>
              </w:rPr>
              <w:t>No Queues used</w:t>
            </w:r>
          </w:p>
        </w:tc>
      </w:tr>
      <w:tr w:rsidR="00424AFD" w:rsidRPr="005E4AE8" w14:paraId="3A392E78" w14:textId="77777777" w:rsidTr="005E4AE8">
        <w:trPr>
          <w:trHeight w:val="60"/>
        </w:trPr>
        <w:tc>
          <w:tcPr>
            <w:tcW w:w="226" w:type="pct"/>
            <w:vMerge w:val="restart"/>
          </w:tcPr>
          <w:p w14:paraId="759DC4AB" w14:textId="77777777" w:rsidR="00424AFD" w:rsidRPr="005E4AE8" w:rsidRDefault="00424AFD" w:rsidP="00424AFD">
            <w:pPr>
              <w:spacing w:after="0"/>
              <w:rPr>
                <w:rFonts w:cstheme="minorHAnsi"/>
                <w:bCs/>
              </w:rPr>
            </w:pPr>
            <w:r w:rsidRPr="005E4AE8">
              <w:rPr>
                <w:rFonts w:cstheme="minorHAnsi"/>
                <w:bCs/>
              </w:rPr>
              <w:t>10</w:t>
            </w:r>
          </w:p>
        </w:tc>
        <w:tc>
          <w:tcPr>
            <w:tcW w:w="1934" w:type="pct"/>
          </w:tcPr>
          <w:p w14:paraId="408ED885" w14:textId="77777777" w:rsidR="00424AFD" w:rsidRPr="005E4AE8" w:rsidRDefault="00424AFD" w:rsidP="00424AFD">
            <w:pPr>
              <w:spacing w:after="0"/>
              <w:rPr>
                <w:rFonts w:cstheme="minorHAnsi"/>
                <w:bCs/>
              </w:rPr>
            </w:pPr>
            <w:r w:rsidRPr="005E4AE8">
              <w:rPr>
                <w:rFonts w:cstheme="minorHAnsi"/>
                <w:bCs/>
              </w:rPr>
              <w:t>Multiple resolutions supported</w:t>
            </w:r>
          </w:p>
          <w:p w14:paraId="43153EA8" w14:textId="77777777" w:rsidR="00424AFD" w:rsidRPr="005E4AE8" w:rsidRDefault="00424AFD" w:rsidP="00424AFD">
            <w:pPr>
              <w:spacing w:after="0"/>
              <w:rPr>
                <w:rFonts w:cstheme="minorHAnsi"/>
                <w:bCs/>
              </w:rPr>
            </w:pPr>
            <w:r w:rsidRPr="005E4AE8">
              <w:rPr>
                <w:rFonts w:cstheme="minorHAnsi"/>
                <w:bCs/>
              </w:rPr>
              <w:t>(in case of image automation/ Citrix)</w:t>
            </w:r>
          </w:p>
        </w:tc>
        <w:tc>
          <w:tcPr>
            <w:tcW w:w="2840" w:type="pct"/>
          </w:tcPr>
          <w:p w14:paraId="211192CB" w14:textId="79CF6152" w:rsidR="00424AFD" w:rsidRPr="005E4AE8" w:rsidRDefault="00FA181C" w:rsidP="00424AFD">
            <w:pPr>
              <w:rPr>
                <w:rFonts w:cstheme="minorHAnsi"/>
                <w:bCs/>
                <w:color w:val="308DC6"/>
              </w:rPr>
            </w:pPr>
            <w:r>
              <w:rPr>
                <w:rFonts w:cstheme="minorHAnsi"/>
                <w:bCs/>
                <w:color w:val="308DC6"/>
              </w:rPr>
              <w:t>N/A</w:t>
            </w:r>
          </w:p>
        </w:tc>
      </w:tr>
      <w:tr w:rsidR="00424AFD" w:rsidRPr="005E4AE8" w14:paraId="142FC911" w14:textId="77777777" w:rsidTr="005E4AE8">
        <w:tc>
          <w:tcPr>
            <w:tcW w:w="226" w:type="pct"/>
            <w:vMerge/>
          </w:tcPr>
          <w:p w14:paraId="3EB87854" w14:textId="77777777" w:rsidR="00424AFD" w:rsidRPr="005E4AE8" w:rsidRDefault="00424AFD" w:rsidP="00424AFD">
            <w:pPr>
              <w:spacing w:after="0"/>
              <w:rPr>
                <w:rFonts w:cstheme="minorHAnsi"/>
                <w:bCs/>
              </w:rPr>
            </w:pPr>
          </w:p>
        </w:tc>
        <w:tc>
          <w:tcPr>
            <w:tcW w:w="1934" w:type="pct"/>
          </w:tcPr>
          <w:p w14:paraId="45ECF3F9" w14:textId="77777777" w:rsidR="00424AFD" w:rsidRPr="005E4AE8" w:rsidRDefault="00424AFD" w:rsidP="00424AFD">
            <w:pPr>
              <w:spacing w:after="0"/>
              <w:rPr>
                <w:rFonts w:cstheme="minorHAnsi"/>
                <w:bCs/>
              </w:rPr>
            </w:pPr>
            <w:r w:rsidRPr="005E4AE8">
              <w:rPr>
                <w:rFonts w:cstheme="minorHAnsi"/>
                <w:bCs/>
              </w:rPr>
              <w:t>Recommended resolution</w:t>
            </w:r>
          </w:p>
        </w:tc>
        <w:tc>
          <w:tcPr>
            <w:tcW w:w="2840" w:type="pct"/>
          </w:tcPr>
          <w:p w14:paraId="2E587FE9" w14:textId="44F543FC" w:rsidR="00424AFD" w:rsidRPr="005E4AE8" w:rsidRDefault="00FA181C" w:rsidP="00424AFD">
            <w:pPr>
              <w:rPr>
                <w:rFonts w:cstheme="minorHAnsi"/>
                <w:bCs/>
                <w:color w:val="308DC6"/>
              </w:rPr>
            </w:pPr>
            <w:r>
              <w:rPr>
                <w:rFonts w:cstheme="minorHAnsi"/>
                <w:bCs/>
                <w:color w:val="308DC6"/>
              </w:rPr>
              <w:t>N/A</w:t>
            </w:r>
          </w:p>
        </w:tc>
      </w:tr>
    </w:tbl>
    <w:p w14:paraId="5A0A26D5" w14:textId="77777777" w:rsidR="005E4AE8" w:rsidRPr="005E4AE8" w:rsidRDefault="005E4AE8" w:rsidP="005E4AE8"/>
    <w:bookmarkEnd w:id="13"/>
    <w:p w14:paraId="68DE2E5B" w14:textId="77777777" w:rsidR="0095398D" w:rsidRDefault="0095398D">
      <w:pPr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14:paraId="3EADC9F9" w14:textId="77777777" w:rsidR="00A35960" w:rsidRDefault="00A35960" w:rsidP="00A35960">
      <w:pPr>
        <w:pStyle w:val="Heading3"/>
      </w:pPr>
    </w:p>
    <w:p w14:paraId="75D4AF47" w14:textId="77777777" w:rsidR="00EF6F1C" w:rsidRDefault="00D30A7E" w:rsidP="00EF6F1C">
      <w:pPr>
        <w:pStyle w:val="Heading3"/>
        <w:jc w:val="center"/>
      </w:pPr>
      <w:bookmarkStart w:id="14" w:name="_Toc36042011"/>
      <w:r w:rsidRPr="00D30A7E">
        <w:t>Runtime Diagram – Architectural Structure of the Master Project</w:t>
      </w:r>
      <w:bookmarkEnd w:id="14"/>
    </w:p>
    <w:p w14:paraId="3AB42C9E" w14:textId="49099984" w:rsidR="00EF6F1C" w:rsidRDefault="00EF6F1C" w:rsidP="00EF6F1C">
      <w:pPr>
        <w:pStyle w:val="Heading3"/>
        <w:jc w:val="center"/>
      </w:pPr>
      <w:r>
        <w:rPr>
          <w:noProof/>
        </w:rPr>
        <w:drawing>
          <wp:inline distT="0" distB="0" distL="0" distR="0" wp14:anchorId="5476FFE6" wp14:editId="3A00BAC3">
            <wp:extent cx="5943600" cy="965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44F5" w14:textId="61D1ADC8" w:rsidR="00EF6F1C" w:rsidRDefault="00EF6F1C" w:rsidP="00EF6F1C">
      <w:pPr>
        <w:pStyle w:val="Heading3"/>
        <w:jc w:val="center"/>
      </w:pPr>
      <w:r>
        <w:rPr>
          <w:noProof/>
        </w:rPr>
        <w:drawing>
          <wp:inline distT="0" distB="0" distL="0" distR="0" wp14:anchorId="48418081" wp14:editId="36A15538">
            <wp:extent cx="3803845" cy="515011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51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B4C9" w14:textId="039868C7" w:rsidR="00EF6F1C" w:rsidRDefault="00EF6F1C" w:rsidP="00EF6F1C"/>
    <w:p w14:paraId="08F84109" w14:textId="3FDBA654" w:rsidR="00EF6F1C" w:rsidRPr="00EF6F1C" w:rsidRDefault="00EF6F1C" w:rsidP="00EF6F1C">
      <w:r>
        <w:object w:dxaOrig="1508" w:dyaOrig="984" w14:anchorId="10B8E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3pt;height:49pt" o:ole="">
            <v:imagedata r:id="rId14" o:title=""/>
          </v:shape>
          <o:OLEObject Type="Embed" ProgID="Acrobat.Document.DC" ShapeID="_x0000_i1027" DrawAspect="Icon" ObjectID="_1718472358" r:id="rId15"/>
        </w:object>
      </w:r>
    </w:p>
    <w:p w14:paraId="24223C5E" w14:textId="098AFDBE" w:rsidR="00AA5152" w:rsidRPr="00A35960" w:rsidRDefault="00AA5152" w:rsidP="00D30A7E">
      <w:pPr>
        <w:spacing w:line="256" w:lineRule="auto"/>
        <w:rPr>
          <w:rFonts w:cs="Arial"/>
          <w:b/>
          <w:bCs/>
          <w:color w:val="808080" w:themeColor="background1" w:themeShade="80"/>
        </w:rPr>
      </w:pPr>
    </w:p>
    <w:p w14:paraId="025DB4A4" w14:textId="77777777" w:rsidR="008724F5" w:rsidRDefault="009970FA" w:rsidP="008724F5">
      <w:pPr>
        <w:pStyle w:val="Heading3"/>
      </w:pPr>
      <w:bookmarkStart w:id="15" w:name="_Toc36042012"/>
      <w:bookmarkEnd w:id="2"/>
      <w:r>
        <w:lastRenderedPageBreak/>
        <w:t>Running the Automation as RDA</w:t>
      </w:r>
      <w:bookmarkStart w:id="16" w:name="_Hlk36043613"/>
      <w:bookmarkEnd w:id="15"/>
    </w:p>
    <w:p w14:paraId="0B63FA32" w14:textId="23A5BDEB" w:rsidR="00525215" w:rsidRDefault="000212D7" w:rsidP="008724F5">
      <w:pPr>
        <w:pStyle w:val="Heading3"/>
        <w:numPr>
          <w:ilvl w:val="0"/>
          <w:numId w:val="46"/>
        </w:numPr>
        <w:rPr>
          <w:rFonts w:asciiTheme="minorHAnsi" w:hAnsiTheme="minorHAnsi" w:cstheme="minorHAnsi"/>
          <w:b w:val="0"/>
          <w:bCs w:val="0"/>
          <w:color w:val="000000" w:themeColor="text1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</w:rPr>
        <w:t>Launch</w:t>
      </w:r>
      <w:r w:rsidR="008724F5" w:rsidRPr="00D61102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000000" w:themeColor="text1"/>
        </w:rPr>
        <w:t>‘</w:t>
      </w:r>
      <w:r w:rsidR="008724F5" w:rsidRPr="00D61102">
        <w:rPr>
          <w:rFonts w:asciiTheme="minorHAnsi" w:hAnsiTheme="minorHAnsi" w:cstheme="minorHAnsi"/>
          <w:b w:val="0"/>
          <w:bCs w:val="0"/>
          <w:color w:val="000000" w:themeColor="text1"/>
        </w:rPr>
        <w:t>UiPath Assistant</w:t>
      </w:r>
      <w:r>
        <w:rPr>
          <w:rFonts w:asciiTheme="minorHAnsi" w:hAnsiTheme="minorHAnsi" w:cstheme="minorHAnsi"/>
          <w:b w:val="0"/>
          <w:bCs w:val="0"/>
          <w:color w:val="000000" w:themeColor="text1"/>
        </w:rPr>
        <w:t>’.</w:t>
      </w:r>
    </w:p>
    <w:p w14:paraId="28739DD0" w14:textId="27507EFB" w:rsidR="000212D7" w:rsidRDefault="000212D7" w:rsidP="000212D7">
      <w:pPr>
        <w:pStyle w:val="ListParagraph"/>
        <w:numPr>
          <w:ilvl w:val="0"/>
          <w:numId w:val="46"/>
        </w:numPr>
      </w:pPr>
      <w:r>
        <w:t>Install process ‘</w:t>
      </w:r>
      <w:r w:rsidR="00EF6F1C">
        <w:t>Journal</w:t>
      </w:r>
      <w:r>
        <w:t>’ if not installed already.</w:t>
      </w:r>
    </w:p>
    <w:p w14:paraId="7022209C" w14:textId="431D952A" w:rsidR="00FA74C4" w:rsidRDefault="000212D7" w:rsidP="00FA74C4">
      <w:pPr>
        <w:pStyle w:val="ListParagraph"/>
        <w:numPr>
          <w:ilvl w:val="0"/>
          <w:numId w:val="46"/>
        </w:numPr>
      </w:pPr>
      <w:r>
        <w:t>Click on play icon to run process.</w:t>
      </w:r>
      <w:bookmarkEnd w:id="16"/>
    </w:p>
    <w:p w14:paraId="52BB37F0" w14:textId="7068AA15" w:rsidR="00A35960" w:rsidRPr="00254F4A" w:rsidRDefault="00254F4A" w:rsidP="00254F4A">
      <w:pPr>
        <w:pStyle w:val="Heading1"/>
        <w:numPr>
          <w:ilvl w:val="0"/>
          <w:numId w:val="7"/>
        </w:numPr>
        <w:spacing w:line="276" w:lineRule="auto"/>
        <w:rPr>
          <w:rFonts w:ascii="Cambria" w:hAnsi="Cambria"/>
        </w:rPr>
      </w:pPr>
      <w:bookmarkStart w:id="17" w:name="_Toc36042013"/>
      <w:r>
        <w:rPr>
          <w:rFonts w:ascii="Cambria" w:hAnsi="Cambria"/>
        </w:rPr>
        <w:t>Project Details</w:t>
      </w:r>
      <w:bookmarkEnd w:id="17"/>
      <w:r w:rsidR="00A35960" w:rsidRPr="00254F4A">
        <w:rPr>
          <w:rFonts w:ascii="Cambria" w:hAnsi="Cambria"/>
        </w:rPr>
        <w:t xml:space="preserve"> </w:t>
      </w:r>
    </w:p>
    <w:p w14:paraId="566985E7" w14:textId="4D026F16" w:rsidR="00254F4A" w:rsidRPr="00376395" w:rsidRDefault="0095398D" w:rsidP="00254F4A">
      <w:pPr>
        <w:rPr>
          <w:rFonts w:cstheme="minorHAnsi"/>
          <w:b/>
          <w:bCs/>
          <w:color w:val="808080" w:themeColor="background1" w:themeShade="80"/>
        </w:rPr>
      </w:pPr>
      <w:r w:rsidRPr="00376395">
        <w:rPr>
          <w:rFonts w:cstheme="minorHAnsi"/>
          <w:b/>
          <w:bCs/>
          <w:color w:val="808080" w:themeColor="background1" w:themeShade="80"/>
        </w:rPr>
        <w:t>[</w:t>
      </w:r>
      <w:r w:rsidR="00254F4A" w:rsidRPr="00376395">
        <w:rPr>
          <w:rFonts w:cstheme="minorHAnsi"/>
          <w:b/>
          <w:bCs/>
          <w:color w:val="808080" w:themeColor="background1" w:themeShade="80"/>
        </w:rPr>
        <w:t xml:space="preserve">In this section </w:t>
      </w:r>
      <w:r w:rsidR="00376395" w:rsidRPr="00376395">
        <w:rPr>
          <w:rFonts w:cstheme="minorHAnsi"/>
          <w:b/>
          <w:bCs/>
          <w:color w:val="808080" w:themeColor="background1" w:themeShade="80"/>
        </w:rPr>
        <w:t xml:space="preserve">please </w:t>
      </w:r>
      <w:r w:rsidR="00254F4A" w:rsidRPr="00376395">
        <w:rPr>
          <w:rFonts w:cstheme="minorHAnsi"/>
          <w:b/>
          <w:bCs/>
          <w:color w:val="808080" w:themeColor="background1" w:themeShade="80"/>
        </w:rPr>
        <w:t xml:space="preserve">describe all the projects that compose the automated process. </w:t>
      </w:r>
    </w:p>
    <w:p w14:paraId="38C30D62" w14:textId="77777777" w:rsidR="00376395" w:rsidRPr="00376395" w:rsidRDefault="00254F4A" w:rsidP="00376395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color w:val="808080" w:themeColor="background1" w:themeShade="80"/>
          <w:sz w:val="22"/>
          <w:szCs w:val="22"/>
        </w:rPr>
      </w:pPr>
      <w:r w:rsidRPr="0037639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For each project, describe the workflow(s) in the logical order that they are called in. </w:t>
      </w:r>
    </w:p>
    <w:p w14:paraId="4973F02A" w14:textId="77777777" w:rsidR="00376395" w:rsidRPr="00376395" w:rsidRDefault="00254F4A" w:rsidP="00376395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color w:val="808080" w:themeColor="background1" w:themeShade="80"/>
          <w:sz w:val="22"/>
          <w:szCs w:val="22"/>
        </w:rPr>
      </w:pPr>
      <w:r w:rsidRPr="0037639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If the workflow is a flowchart, also include the exported image from Studio.</w:t>
      </w:r>
    </w:p>
    <w:p w14:paraId="611B5C0D" w14:textId="7FDE8FE0" w:rsidR="00376395" w:rsidRDefault="00254F4A" w:rsidP="00376395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color w:val="808080" w:themeColor="background1" w:themeShade="80"/>
          <w:sz w:val="22"/>
          <w:szCs w:val="22"/>
        </w:rPr>
      </w:pPr>
      <w:r w:rsidRPr="0037639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If the automated process is composed of multiple projects, copy paste and fill in the table below for each project with its specific details</w:t>
      </w:r>
      <w:r w:rsidR="0037639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.</w:t>
      </w:r>
    </w:p>
    <w:p w14:paraId="18428494" w14:textId="2220CB63" w:rsidR="0019762A" w:rsidRPr="0019762A" w:rsidRDefault="0019762A" w:rsidP="0019762A">
      <w:pPr>
        <w:rPr>
          <w:rFonts w:cstheme="minorHAnsi"/>
          <w:color w:val="808080" w:themeColor="background1" w:themeShade="80"/>
        </w:rPr>
      </w:pPr>
      <w:r>
        <w:rPr>
          <w:rFonts w:cstheme="minorHAnsi"/>
          <w:color w:val="808080" w:themeColor="background1" w:themeShade="80"/>
        </w:rPr>
        <w:t>TBD</w:t>
      </w:r>
    </w:p>
    <w:p w14:paraId="3F21C77A" w14:textId="08139F6A" w:rsidR="00254F4A" w:rsidRPr="0071590A" w:rsidRDefault="00254F4A" w:rsidP="00254F4A">
      <w:pPr>
        <w:pStyle w:val="Body"/>
        <w:rPr>
          <w:rFonts w:ascii="Source Sans Pro" w:hAnsi="Source Sans Pro"/>
        </w:rPr>
      </w:pPr>
    </w:p>
    <w:p w14:paraId="0DCA9BFC" w14:textId="77777777" w:rsidR="00254F4A" w:rsidRPr="00376395" w:rsidRDefault="00254F4A" w:rsidP="00254F4A">
      <w:pPr>
        <w:pStyle w:val="Body"/>
        <w:rPr>
          <w:rFonts w:asciiTheme="minorHAnsi" w:hAnsiTheme="minorHAnsi" w:cstheme="minorHAnsi"/>
          <w:color w:val="auto"/>
        </w:rPr>
      </w:pPr>
      <w:r w:rsidRPr="00376395">
        <w:rPr>
          <w:rFonts w:asciiTheme="minorHAnsi" w:hAnsiTheme="minorHAnsi" w:cstheme="minorHAnsi"/>
          <w:color w:val="auto"/>
        </w:rPr>
        <w:t>Add to the title of this section the actual project name of the automated process.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ook w:val="0400" w:firstRow="0" w:lastRow="0" w:firstColumn="0" w:lastColumn="0" w:noHBand="0" w:noVBand="1"/>
      </w:tblPr>
      <w:tblGrid>
        <w:gridCol w:w="483"/>
        <w:gridCol w:w="3162"/>
        <w:gridCol w:w="5705"/>
      </w:tblGrid>
      <w:tr w:rsidR="00E3336B" w:rsidRPr="00E3336B" w14:paraId="7B51F26C" w14:textId="77777777" w:rsidTr="00424AFD">
        <w:tc>
          <w:tcPr>
            <w:tcW w:w="258" w:type="pct"/>
            <w:tcBorders>
              <w:top w:val="single" w:sz="4" w:space="0" w:color="808080"/>
              <w:bottom w:val="single" w:sz="6" w:space="0" w:color="808080"/>
            </w:tcBorders>
            <w:shd w:val="clear" w:color="auto" w:fill="D9D9D9" w:themeFill="background1" w:themeFillShade="D9"/>
          </w:tcPr>
          <w:p w14:paraId="30CED190" w14:textId="4A53BE77" w:rsidR="009D29F2" w:rsidRPr="00E3336B" w:rsidRDefault="009D29F2" w:rsidP="009D29F2">
            <w:pPr>
              <w:spacing w:after="0"/>
              <w:rPr>
                <w:rFonts w:cstheme="minorHAnsi"/>
                <w:b/>
              </w:rPr>
            </w:pPr>
            <w:r w:rsidRPr="00E3336B">
              <w:rPr>
                <w:rFonts w:cstheme="minorHAnsi"/>
                <w:b/>
              </w:rPr>
              <w:t>#</w:t>
            </w:r>
          </w:p>
        </w:tc>
        <w:tc>
          <w:tcPr>
            <w:tcW w:w="1691" w:type="pct"/>
            <w:tcBorders>
              <w:top w:val="single" w:sz="4" w:space="0" w:color="808080"/>
              <w:bottom w:val="single" w:sz="6" w:space="0" w:color="808080"/>
            </w:tcBorders>
            <w:shd w:val="clear" w:color="auto" w:fill="D9D9D9" w:themeFill="background1" w:themeFillShade="D9"/>
          </w:tcPr>
          <w:p w14:paraId="094A51F0" w14:textId="765D2C61" w:rsidR="009D29F2" w:rsidRPr="00E3336B" w:rsidRDefault="009D29F2" w:rsidP="009D29F2">
            <w:pPr>
              <w:spacing w:after="0"/>
              <w:rPr>
                <w:rFonts w:cstheme="minorHAnsi"/>
                <w:b/>
              </w:rPr>
            </w:pPr>
            <w:r w:rsidRPr="00E3336B">
              <w:rPr>
                <w:rFonts w:cstheme="minorHAnsi"/>
                <w:b/>
              </w:rPr>
              <w:t>Item</w:t>
            </w:r>
          </w:p>
        </w:tc>
        <w:tc>
          <w:tcPr>
            <w:tcW w:w="3051" w:type="pct"/>
            <w:tcBorders>
              <w:top w:val="single" w:sz="4" w:space="0" w:color="808080"/>
              <w:bottom w:val="single" w:sz="6" w:space="0" w:color="808080"/>
            </w:tcBorders>
            <w:shd w:val="clear" w:color="auto" w:fill="D9D9D9" w:themeFill="background1" w:themeFillShade="D9"/>
          </w:tcPr>
          <w:p w14:paraId="4FC608F1" w14:textId="651DAA8B" w:rsidR="009D29F2" w:rsidRPr="00E3336B" w:rsidRDefault="009D29F2" w:rsidP="00376395">
            <w:pPr>
              <w:spacing w:after="0"/>
              <w:rPr>
                <w:rFonts w:cstheme="minorHAnsi"/>
                <w:b/>
              </w:rPr>
            </w:pPr>
            <w:r w:rsidRPr="00E3336B">
              <w:rPr>
                <w:rFonts w:cstheme="minorHAnsi"/>
                <w:b/>
              </w:rPr>
              <w:t xml:space="preserve">Details </w:t>
            </w:r>
            <w:r w:rsidRPr="003D3809">
              <w:rPr>
                <w:rFonts w:cstheme="minorHAnsi"/>
                <w:bCs/>
              </w:rPr>
              <w:t>(If a section does not apply please mark the field as “n/a”. No empty fields. )</w:t>
            </w:r>
          </w:p>
        </w:tc>
      </w:tr>
      <w:tr w:rsidR="00424AFD" w:rsidRPr="00E3336B" w14:paraId="2DD22D4E" w14:textId="77777777" w:rsidTr="00424AFD">
        <w:tc>
          <w:tcPr>
            <w:tcW w:w="258" w:type="pct"/>
            <w:tcBorders>
              <w:top w:val="single" w:sz="6" w:space="0" w:color="808080"/>
            </w:tcBorders>
          </w:tcPr>
          <w:p w14:paraId="11CE0728" w14:textId="77777777" w:rsidR="00424AFD" w:rsidRPr="00E3336B" w:rsidRDefault="00424AFD" w:rsidP="00424AFD">
            <w:pPr>
              <w:spacing w:after="0"/>
              <w:rPr>
                <w:rFonts w:cstheme="minorHAnsi"/>
                <w:bCs/>
              </w:rPr>
            </w:pPr>
            <w:r w:rsidRPr="00E3336B">
              <w:rPr>
                <w:rFonts w:cstheme="minorHAnsi"/>
                <w:bCs/>
              </w:rPr>
              <w:t>1</w:t>
            </w:r>
          </w:p>
        </w:tc>
        <w:tc>
          <w:tcPr>
            <w:tcW w:w="1691" w:type="pct"/>
            <w:tcBorders>
              <w:top w:val="single" w:sz="6" w:space="0" w:color="808080"/>
            </w:tcBorders>
          </w:tcPr>
          <w:p w14:paraId="08E4285D" w14:textId="0C95F3A2" w:rsidR="00424AFD" w:rsidRPr="00E3336B" w:rsidRDefault="00424AFD" w:rsidP="00424AFD">
            <w:pPr>
              <w:spacing w:after="0"/>
              <w:rPr>
                <w:rFonts w:cstheme="minorHAnsi"/>
                <w:bCs/>
              </w:rPr>
            </w:pPr>
            <w:r w:rsidRPr="00E3336B">
              <w:rPr>
                <w:rFonts w:cstheme="minorHAnsi"/>
                <w:bCs/>
              </w:rPr>
              <w:t>Environment used for development (name, location, configuration details</w:t>
            </w:r>
            <w:r>
              <w:rPr>
                <w:rFonts w:cstheme="minorHAnsi"/>
                <w:bCs/>
              </w:rPr>
              <w:t>,</w:t>
            </w:r>
            <w:r w:rsidRPr="00E3336B">
              <w:rPr>
                <w:rFonts w:cstheme="minorHAnsi"/>
                <w:bCs/>
              </w:rPr>
              <w:t xml:space="preserve"> etc</w:t>
            </w:r>
            <w:r>
              <w:rPr>
                <w:rFonts w:cstheme="minorHAnsi"/>
                <w:bCs/>
              </w:rPr>
              <w:t>.</w:t>
            </w:r>
            <w:r w:rsidRPr="00E3336B">
              <w:rPr>
                <w:rFonts w:cstheme="minorHAnsi"/>
                <w:bCs/>
              </w:rPr>
              <w:t>)</w:t>
            </w:r>
          </w:p>
        </w:tc>
        <w:tc>
          <w:tcPr>
            <w:tcW w:w="3051" w:type="pct"/>
            <w:tcBorders>
              <w:top w:val="single" w:sz="6" w:space="0" w:color="808080"/>
            </w:tcBorders>
          </w:tcPr>
          <w:p w14:paraId="33ED3334" w14:textId="034FE3EF" w:rsidR="00424AFD" w:rsidRPr="004F326D" w:rsidRDefault="00785CE6" w:rsidP="00424AFD">
            <w:pPr>
              <w:spacing w:after="0"/>
              <w:rPr>
                <w:rFonts w:cstheme="minorHAnsi"/>
                <w:bCs/>
              </w:rPr>
            </w:pPr>
            <w:r w:rsidRPr="004F326D">
              <w:rPr>
                <w:rFonts w:cstheme="minorHAnsi"/>
                <w:bCs/>
              </w:rPr>
              <w:t>Dev Orchestrator</w:t>
            </w:r>
          </w:p>
        </w:tc>
      </w:tr>
      <w:tr w:rsidR="00424AFD" w:rsidRPr="00E3336B" w14:paraId="221615F2" w14:textId="77777777" w:rsidTr="00424AFD">
        <w:tc>
          <w:tcPr>
            <w:tcW w:w="258" w:type="pct"/>
          </w:tcPr>
          <w:p w14:paraId="7320D3E3" w14:textId="77777777" w:rsidR="00424AFD" w:rsidRPr="00E3336B" w:rsidRDefault="00424AFD" w:rsidP="00424AFD">
            <w:pPr>
              <w:spacing w:after="0"/>
              <w:rPr>
                <w:rFonts w:cstheme="minorHAnsi"/>
                <w:bCs/>
              </w:rPr>
            </w:pPr>
            <w:r w:rsidRPr="00E3336B">
              <w:rPr>
                <w:rFonts w:cstheme="minorHAnsi"/>
                <w:bCs/>
              </w:rPr>
              <w:t>2</w:t>
            </w:r>
          </w:p>
        </w:tc>
        <w:tc>
          <w:tcPr>
            <w:tcW w:w="1691" w:type="pct"/>
          </w:tcPr>
          <w:p w14:paraId="4D6DA167" w14:textId="77777777" w:rsidR="00424AFD" w:rsidRPr="00E3336B" w:rsidRDefault="00424AFD" w:rsidP="00424AFD">
            <w:pPr>
              <w:spacing w:after="0"/>
              <w:rPr>
                <w:rFonts w:cstheme="minorHAnsi"/>
                <w:bCs/>
              </w:rPr>
            </w:pPr>
            <w:r w:rsidRPr="00E3336B">
              <w:rPr>
                <w:rFonts w:cstheme="minorHAnsi"/>
                <w:bCs/>
              </w:rPr>
              <w:t>Environment prerequisites</w:t>
            </w:r>
          </w:p>
          <w:p w14:paraId="01D5C2AA" w14:textId="77777777" w:rsidR="00424AFD" w:rsidRPr="00E3336B" w:rsidRDefault="00424AFD" w:rsidP="00424AFD">
            <w:pPr>
              <w:spacing w:after="0"/>
              <w:rPr>
                <w:rFonts w:cstheme="minorHAnsi"/>
                <w:bCs/>
              </w:rPr>
            </w:pPr>
            <w:r w:rsidRPr="00E3336B">
              <w:rPr>
                <w:rFonts w:cstheme="minorHAnsi"/>
                <w:bCs/>
              </w:rPr>
              <w:t>(OS details, libraries, required apps)</w:t>
            </w:r>
          </w:p>
        </w:tc>
        <w:tc>
          <w:tcPr>
            <w:tcW w:w="3051" w:type="pct"/>
          </w:tcPr>
          <w:p w14:paraId="6D00D2B7" w14:textId="77777777" w:rsidR="00ED03BF" w:rsidRPr="004F326D" w:rsidRDefault="00ED03BF" w:rsidP="00ED03BF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  <w:bCs/>
              </w:rPr>
            </w:pPr>
            <w:r w:rsidRPr="004F326D">
              <w:rPr>
                <w:rFonts w:cstheme="minorHAnsi"/>
                <w:bCs/>
              </w:rPr>
              <w:t>Edge browser needs to be installed.</w:t>
            </w:r>
          </w:p>
          <w:p w14:paraId="53A0B243" w14:textId="77777777" w:rsidR="00ED03BF" w:rsidRPr="004F326D" w:rsidRDefault="00ED03BF" w:rsidP="00ED03BF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  <w:bCs/>
              </w:rPr>
            </w:pPr>
            <w:r w:rsidRPr="004F326D">
              <w:rPr>
                <w:rFonts w:cstheme="minorHAnsi"/>
                <w:bCs/>
              </w:rPr>
              <w:t>IE mode needs to be enabled in Edge browser.</w:t>
            </w:r>
          </w:p>
          <w:p w14:paraId="56E390E0" w14:textId="77777777" w:rsidR="00ED03BF" w:rsidRPr="004F326D" w:rsidRDefault="00ED03BF" w:rsidP="00ED03BF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  <w:bCs/>
              </w:rPr>
            </w:pPr>
            <w:r w:rsidRPr="004F326D">
              <w:rPr>
                <w:rFonts w:cstheme="minorHAnsi"/>
                <w:bCs/>
              </w:rPr>
              <w:t>Install UiPath extension in Edge browser.</w:t>
            </w:r>
          </w:p>
          <w:p w14:paraId="0099A9DC" w14:textId="7339C7B9" w:rsidR="00424AFD" w:rsidRPr="004F326D" w:rsidRDefault="00ED03BF" w:rsidP="00ED03BF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  <w:bCs/>
              </w:rPr>
            </w:pPr>
            <w:r w:rsidRPr="004F326D">
              <w:rPr>
                <w:rFonts w:cstheme="minorHAnsi"/>
                <w:bCs/>
              </w:rPr>
              <w:t>Install UiPath assistant.</w:t>
            </w:r>
          </w:p>
        </w:tc>
      </w:tr>
      <w:tr w:rsidR="00424AFD" w:rsidRPr="00E3336B" w14:paraId="679A2460" w14:textId="77777777" w:rsidTr="00424AFD">
        <w:tc>
          <w:tcPr>
            <w:tcW w:w="258" w:type="pct"/>
          </w:tcPr>
          <w:p w14:paraId="4454B827" w14:textId="77777777" w:rsidR="00424AFD" w:rsidRPr="00E3336B" w:rsidRDefault="00424AFD" w:rsidP="00424AFD">
            <w:pPr>
              <w:spacing w:after="0"/>
              <w:rPr>
                <w:rFonts w:cstheme="minorHAnsi"/>
                <w:bCs/>
              </w:rPr>
            </w:pPr>
            <w:r w:rsidRPr="00E3336B">
              <w:rPr>
                <w:rFonts w:cstheme="minorHAnsi"/>
                <w:bCs/>
              </w:rPr>
              <w:t>3</w:t>
            </w:r>
          </w:p>
        </w:tc>
        <w:tc>
          <w:tcPr>
            <w:tcW w:w="1691" w:type="pct"/>
          </w:tcPr>
          <w:p w14:paraId="012995AA" w14:textId="77777777" w:rsidR="00424AFD" w:rsidRPr="00E3336B" w:rsidRDefault="00424AFD" w:rsidP="00424AFD">
            <w:pPr>
              <w:spacing w:after="0"/>
              <w:rPr>
                <w:rFonts w:cstheme="minorHAnsi"/>
                <w:bCs/>
              </w:rPr>
            </w:pPr>
            <w:r w:rsidRPr="00E3336B">
              <w:rPr>
                <w:rFonts w:cstheme="minorHAnsi"/>
                <w:bCs/>
              </w:rPr>
              <w:t>Logging level</w:t>
            </w:r>
          </w:p>
        </w:tc>
        <w:tc>
          <w:tcPr>
            <w:tcW w:w="3051" w:type="pct"/>
          </w:tcPr>
          <w:p w14:paraId="335F3C54" w14:textId="0EF973E7" w:rsidR="00424AFD" w:rsidRPr="004F326D" w:rsidRDefault="0074413D" w:rsidP="00424AFD">
            <w:pPr>
              <w:spacing w:after="0"/>
              <w:rPr>
                <w:rFonts w:cstheme="minorHAnsi"/>
                <w:bCs/>
              </w:rPr>
            </w:pPr>
            <w:r w:rsidRPr="004F326D">
              <w:rPr>
                <w:rFonts w:cstheme="minorHAnsi"/>
                <w:bCs/>
              </w:rPr>
              <w:t>Info, Warn, Error</w:t>
            </w:r>
          </w:p>
        </w:tc>
      </w:tr>
      <w:tr w:rsidR="00424AFD" w:rsidRPr="00E3336B" w14:paraId="3E79DE18" w14:textId="77777777" w:rsidTr="00424AFD">
        <w:tc>
          <w:tcPr>
            <w:tcW w:w="258" w:type="pct"/>
          </w:tcPr>
          <w:p w14:paraId="1F72759E" w14:textId="77777777" w:rsidR="00424AFD" w:rsidRPr="00E3336B" w:rsidRDefault="00424AFD" w:rsidP="00424AFD">
            <w:pPr>
              <w:spacing w:after="0"/>
              <w:rPr>
                <w:rFonts w:cstheme="minorHAnsi"/>
                <w:bCs/>
              </w:rPr>
            </w:pPr>
            <w:r w:rsidRPr="00E3336B">
              <w:rPr>
                <w:rFonts w:cstheme="minorHAnsi"/>
                <w:bCs/>
              </w:rPr>
              <w:t>4</w:t>
            </w:r>
          </w:p>
        </w:tc>
        <w:tc>
          <w:tcPr>
            <w:tcW w:w="1691" w:type="pct"/>
          </w:tcPr>
          <w:p w14:paraId="0516FE6D" w14:textId="77777777" w:rsidR="00424AFD" w:rsidRPr="00E3336B" w:rsidRDefault="00424AFD" w:rsidP="00424AFD">
            <w:pPr>
              <w:spacing w:after="0"/>
              <w:rPr>
                <w:rFonts w:cstheme="minorHAnsi"/>
                <w:bCs/>
              </w:rPr>
            </w:pPr>
            <w:r w:rsidRPr="00E3336B">
              <w:rPr>
                <w:rFonts w:cstheme="minorHAnsi"/>
                <w:bCs/>
              </w:rPr>
              <w:t>Details about automation (if the apps were automated using UI Automation, Image &amp; Text)</w:t>
            </w:r>
          </w:p>
        </w:tc>
        <w:tc>
          <w:tcPr>
            <w:tcW w:w="3051" w:type="pct"/>
          </w:tcPr>
          <w:p w14:paraId="5E2B4EC6" w14:textId="7520E6E1" w:rsidR="00424AFD" w:rsidRPr="004F326D" w:rsidRDefault="0074413D" w:rsidP="00424AFD">
            <w:pPr>
              <w:spacing w:after="0"/>
              <w:rPr>
                <w:rFonts w:cstheme="minorHAnsi"/>
                <w:bCs/>
              </w:rPr>
            </w:pPr>
            <w:r w:rsidRPr="004F326D">
              <w:rPr>
                <w:rFonts w:cstheme="minorHAnsi"/>
                <w:bCs/>
              </w:rPr>
              <w:t>UI Automation</w:t>
            </w:r>
          </w:p>
        </w:tc>
      </w:tr>
      <w:tr w:rsidR="00424AFD" w:rsidRPr="00E3336B" w14:paraId="49D711F8" w14:textId="77777777" w:rsidTr="00424AFD">
        <w:tc>
          <w:tcPr>
            <w:tcW w:w="258" w:type="pct"/>
          </w:tcPr>
          <w:p w14:paraId="644A023A" w14:textId="77777777" w:rsidR="00424AFD" w:rsidRPr="00E3336B" w:rsidRDefault="00424AFD" w:rsidP="00424AFD">
            <w:pPr>
              <w:spacing w:after="0"/>
              <w:rPr>
                <w:rFonts w:cstheme="minorHAnsi"/>
                <w:bCs/>
              </w:rPr>
            </w:pPr>
            <w:r w:rsidRPr="00E3336B">
              <w:rPr>
                <w:rFonts w:cstheme="minorHAnsi"/>
                <w:bCs/>
              </w:rPr>
              <w:t>5</w:t>
            </w:r>
          </w:p>
        </w:tc>
        <w:tc>
          <w:tcPr>
            <w:tcW w:w="1691" w:type="pct"/>
          </w:tcPr>
          <w:p w14:paraId="06445E2A" w14:textId="77777777" w:rsidR="00424AFD" w:rsidRPr="00E3336B" w:rsidRDefault="00424AFD" w:rsidP="00424AFD">
            <w:pPr>
              <w:spacing w:after="0"/>
              <w:rPr>
                <w:rFonts w:cstheme="minorHAnsi"/>
                <w:bCs/>
              </w:rPr>
            </w:pPr>
            <w:r w:rsidRPr="00E3336B">
              <w:rPr>
                <w:rFonts w:cstheme="minorHAnsi"/>
                <w:bCs/>
              </w:rPr>
              <w:t xml:space="preserve">In case of FOR, can the user operate the computer while the robot is running? </w:t>
            </w:r>
          </w:p>
        </w:tc>
        <w:tc>
          <w:tcPr>
            <w:tcW w:w="3051" w:type="pct"/>
          </w:tcPr>
          <w:p w14:paraId="07DD24BD" w14:textId="5C124E1B" w:rsidR="00424AFD" w:rsidRPr="00525215" w:rsidRDefault="00484795" w:rsidP="00424AFD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User cannot use </w:t>
            </w:r>
            <w:r w:rsidR="00582934">
              <w:rPr>
                <w:rFonts w:cstheme="minorHAnsi"/>
                <w:bCs/>
              </w:rPr>
              <w:t xml:space="preserve">same </w:t>
            </w:r>
            <w:r>
              <w:rPr>
                <w:rFonts w:cstheme="minorHAnsi"/>
                <w:bCs/>
              </w:rPr>
              <w:t>system during bot run</w:t>
            </w:r>
            <w:r w:rsidR="00582934">
              <w:rPr>
                <w:rFonts w:cstheme="minorHAnsi"/>
                <w:bCs/>
              </w:rPr>
              <w:t>.</w:t>
            </w:r>
          </w:p>
        </w:tc>
      </w:tr>
      <w:tr w:rsidR="00424AFD" w:rsidRPr="00E3336B" w14:paraId="03F05E9C" w14:textId="77777777" w:rsidTr="00424AFD">
        <w:tc>
          <w:tcPr>
            <w:tcW w:w="258" w:type="pct"/>
          </w:tcPr>
          <w:p w14:paraId="5AD9307B" w14:textId="77777777" w:rsidR="00424AFD" w:rsidRPr="00E3336B" w:rsidRDefault="00424AFD" w:rsidP="00424AFD">
            <w:pPr>
              <w:spacing w:after="0"/>
              <w:rPr>
                <w:rFonts w:cstheme="minorHAnsi"/>
                <w:bCs/>
              </w:rPr>
            </w:pPr>
            <w:r w:rsidRPr="00E3336B">
              <w:rPr>
                <w:rFonts w:cstheme="minorHAnsi"/>
                <w:bCs/>
              </w:rPr>
              <w:t>6</w:t>
            </w:r>
          </w:p>
        </w:tc>
        <w:tc>
          <w:tcPr>
            <w:tcW w:w="1691" w:type="pct"/>
          </w:tcPr>
          <w:p w14:paraId="1B26F02F" w14:textId="70C5FB92" w:rsidR="00424AFD" w:rsidRPr="00E3336B" w:rsidRDefault="00424AFD" w:rsidP="00424AFD">
            <w:pPr>
              <w:spacing w:after="0"/>
              <w:rPr>
                <w:rFonts w:cstheme="minorHAnsi"/>
                <w:bCs/>
              </w:rPr>
            </w:pPr>
            <w:r w:rsidRPr="00E3336B">
              <w:rPr>
                <w:rFonts w:cstheme="minorHAnsi"/>
                <w:bCs/>
              </w:rPr>
              <w:t>Repository for project</w:t>
            </w:r>
            <w:r>
              <w:rPr>
                <w:rFonts w:cstheme="minorHAnsi"/>
                <w:bCs/>
              </w:rPr>
              <w:t xml:space="preserve"> </w:t>
            </w:r>
            <w:r w:rsidRPr="00E3336B">
              <w:rPr>
                <w:rFonts w:cstheme="minorHAnsi"/>
                <w:bCs/>
              </w:rPr>
              <w:t>(where the developed project is stored)</w:t>
            </w:r>
          </w:p>
        </w:tc>
        <w:tc>
          <w:tcPr>
            <w:tcW w:w="3051" w:type="pct"/>
          </w:tcPr>
          <w:p w14:paraId="3FD9070D" w14:textId="2A86A967" w:rsidR="00424AFD" w:rsidRPr="00525215" w:rsidRDefault="00806F85" w:rsidP="00424AFD">
            <w:pPr>
              <w:spacing w:after="0"/>
              <w:rPr>
                <w:rFonts w:cstheme="minorHAnsi"/>
                <w:bCs/>
              </w:rPr>
            </w:pPr>
            <w:hyperlink r:id="rId16" w:history="1">
              <w:proofErr w:type="spellStart"/>
              <w:r w:rsidR="00AC1BBD" w:rsidRPr="00AC1BBD">
                <w:rPr>
                  <w:rFonts w:cstheme="minorHAnsi"/>
                  <w:bCs/>
                </w:rPr>
                <w:t>FedBotFactory</w:t>
              </w:r>
              <w:proofErr w:type="spellEnd"/>
            </w:hyperlink>
            <w:r w:rsidR="00AC1BBD">
              <w:rPr>
                <w:rStyle w:val="mx-1"/>
                <w:rFonts w:ascii="Segoe UI" w:hAnsi="Segoe UI" w:cs="Segoe UI"/>
                <w:sz w:val="30"/>
                <w:szCs w:val="30"/>
                <w:shd w:val="clear" w:color="auto" w:fill="F6F8FA"/>
              </w:rPr>
              <w:t>/</w:t>
            </w:r>
            <w:r w:rsidR="00EF6F1C">
              <w:rPr>
                <w:rFonts w:cstheme="minorHAnsi"/>
                <w:b/>
              </w:rPr>
              <w:t>Journal</w:t>
            </w:r>
            <w:r w:rsidR="00EF6F1C" w:rsidRPr="00525215">
              <w:rPr>
                <w:rFonts w:cstheme="minorHAnsi"/>
                <w:bCs/>
              </w:rPr>
              <w:t xml:space="preserve"> </w:t>
            </w:r>
          </w:p>
        </w:tc>
      </w:tr>
      <w:tr w:rsidR="00424AFD" w:rsidRPr="00E3336B" w14:paraId="33D5CFF3" w14:textId="77777777" w:rsidTr="00424AFD">
        <w:tc>
          <w:tcPr>
            <w:tcW w:w="258" w:type="pct"/>
          </w:tcPr>
          <w:p w14:paraId="376A34D4" w14:textId="77777777" w:rsidR="00424AFD" w:rsidRPr="00E3336B" w:rsidRDefault="00424AFD" w:rsidP="00424AFD">
            <w:pPr>
              <w:spacing w:after="0"/>
              <w:rPr>
                <w:rFonts w:cstheme="minorHAnsi"/>
                <w:bCs/>
              </w:rPr>
            </w:pPr>
            <w:r w:rsidRPr="00E3336B">
              <w:rPr>
                <w:rFonts w:cstheme="minorHAnsi"/>
                <w:bCs/>
              </w:rPr>
              <w:t>7</w:t>
            </w:r>
          </w:p>
        </w:tc>
        <w:tc>
          <w:tcPr>
            <w:tcW w:w="1691" w:type="pct"/>
          </w:tcPr>
          <w:p w14:paraId="00797EAA" w14:textId="77777777" w:rsidR="00424AFD" w:rsidRPr="00E3336B" w:rsidRDefault="00424AFD" w:rsidP="00424AFD">
            <w:pPr>
              <w:spacing w:after="0"/>
              <w:rPr>
                <w:rFonts w:cstheme="minorHAnsi"/>
                <w:bCs/>
              </w:rPr>
            </w:pPr>
            <w:r w:rsidRPr="00E3336B">
              <w:rPr>
                <w:rFonts w:cstheme="minorHAnsi"/>
                <w:bCs/>
              </w:rPr>
              <w:t xml:space="preserve">List of reused components </w:t>
            </w:r>
          </w:p>
        </w:tc>
        <w:tc>
          <w:tcPr>
            <w:tcW w:w="3051" w:type="pct"/>
          </w:tcPr>
          <w:p w14:paraId="4FFCE479" w14:textId="4405B5EA" w:rsidR="00424AFD" w:rsidRPr="00525215" w:rsidRDefault="00151AEB" w:rsidP="00424AF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TBD</w:t>
            </w:r>
          </w:p>
        </w:tc>
      </w:tr>
      <w:tr w:rsidR="00424AFD" w:rsidRPr="00E3336B" w14:paraId="6E7C6221" w14:textId="77777777" w:rsidTr="00424AFD">
        <w:tc>
          <w:tcPr>
            <w:tcW w:w="258" w:type="pct"/>
          </w:tcPr>
          <w:p w14:paraId="2C9761FD" w14:textId="77777777" w:rsidR="00424AFD" w:rsidRPr="00E3336B" w:rsidRDefault="00424AFD" w:rsidP="00424AFD">
            <w:pPr>
              <w:spacing w:after="0"/>
              <w:rPr>
                <w:rFonts w:cstheme="minorHAnsi"/>
                <w:bCs/>
              </w:rPr>
            </w:pPr>
            <w:r w:rsidRPr="00E3336B">
              <w:rPr>
                <w:rFonts w:cstheme="minorHAnsi"/>
                <w:bCs/>
              </w:rPr>
              <w:t>8</w:t>
            </w:r>
          </w:p>
        </w:tc>
        <w:tc>
          <w:tcPr>
            <w:tcW w:w="1691" w:type="pct"/>
          </w:tcPr>
          <w:p w14:paraId="27839443" w14:textId="069F7860" w:rsidR="00424AFD" w:rsidRPr="00E3336B" w:rsidRDefault="00424AFD" w:rsidP="00424AFD">
            <w:pPr>
              <w:spacing w:after="0"/>
              <w:rPr>
                <w:rFonts w:cstheme="minorHAnsi"/>
                <w:bCs/>
              </w:rPr>
            </w:pPr>
            <w:r w:rsidRPr="00E3336B">
              <w:rPr>
                <w:rFonts w:cstheme="minorHAnsi"/>
                <w:bCs/>
              </w:rPr>
              <w:t>Custom logs defined in the workflows</w:t>
            </w:r>
            <w:r>
              <w:rPr>
                <w:rFonts w:cstheme="minorHAnsi"/>
                <w:bCs/>
              </w:rPr>
              <w:t xml:space="preserve"> </w:t>
            </w:r>
            <w:r w:rsidRPr="00E3336B">
              <w:rPr>
                <w:rFonts w:cstheme="minorHAnsi"/>
                <w:bCs/>
              </w:rPr>
              <w:t>(where Throw Activity used, or custom log message defined)</w:t>
            </w:r>
          </w:p>
        </w:tc>
        <w:tc>
          <w:tcPr>
            <w:tcW w:w="3051" w:type="pct"/>
          </w:tcPr>
          <w:p w14:paraId="7DDBA601" w14:textId="5A580FC7" w:rsidR="00F36CF2" w:rsidRPr="00151AEB" w:rsidRDefault="00151AEB" w:rsidP="00930156">
            <w:pPr>
              <w:spacing w:after="0"/>
              <w:rPr>
                <w:rFonts w:cstheme="minorHAnsi"/>
              </w:rPr>
            </w:pPr>
            <w:r w:rsidRPr="00151AEB">
              <w:rPr>
                <w:rFonts w:cstheme="minorHAnsi"/>
              </w:rPr>
              <w:t>TBD</w:t>
            </w:r>
          </w:p>
        </w:tc>
      </w:tr>
      <w:tr w:rsidR="00424AFD" w:rsidRPr="00E3336B" w14:paraId="6C799565" w14:textId="77777777" w:rsidTr="00424AFD">
        <w:tc>
          <w:tcPr>
            <w:tcW w:w="258" w:type="pct"/>
          </w:tcPr>
          <w:p w14:paraId="34CD903D" w14:textId="6AEAAE36" w:rsidR="00424AFD" w:rsidRPr="00E3336B" w:rsidRDefault="00424AFD" w:rsidP="00424AFD">
            <w:pPr>
              <w:spacing w:after="0"/>
              <w:rPr>
                <w:rFonts w:cstheme="minorHAnsi"/>
                <w:bCs/>
              </w:rPr>
            </w:pPr>
            <w:r w:rsidRPr="00E3336B">
              <w:rPr>
                <w:rFonts w:cstheme="minorHAnsi"/>
                <w:bCs/>
              </w:rPr>
              <w:t>9</w:t>
            </w:r>
          </w:p>
        </w:tc>
        <w:tc>
          <w:tcPr>
            <w:tcW w:w="1691" w:type="pct"/>
          </w:tcPr>
          <w:p w14:paraId="4D233E90" w14:textId="77777777" w:rsidR="00424AFD" w:rsidRPr="00E3336B" w:rsidRDefault="00424AFD" w:rsidP="00424AFD">
            <w:pPr>
              <w:spacing w:after="0"/>
              <w:rPr>
                <w:rFonts w:cstheme="minorHAnsi"/>
                <w:bCs/>
              </w:rPr>
            </w:pPr>
            <w:r w:rsidRPr="00E3336B">
              <w:rPr>
                <w:rFonts w:cstheme="minorHAnsi"/>
                <w:bCs/>
              </w:rPr>
              <w:t>Frequent errors found in the development phase</w:t>
            </w:r>
          </w:p>
        </w:tc>
        <w:tc>
          <w:tcPr>
            <w:tcW w:w="3051" w:type="pct"/>
          </w:tcPr>
          <w:p w14:paraId="5C240250" w14:textId="626D8029" w:rsidR="00424AFD" w:rsidRPr="00525215" w:rsidRDefault="00151AEB" w:rsidP="00424AFD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TBD</w:t>
            </w:r>
          </w:p>
        </w:tc>
      </w:tr>
      <w:tr w:rsidR="00424AFD" w:rsidRPr="00E3336B" w14:paraId="3B7FDA36" w14:textId="77777777" w:rsidTr="00424AFD">
        <w:tc>
          <w:tcPr>
            <w:tcW w:w="258" w:type="pct"/>
          </w:tcPr>
          <w:p w14:paraId="0F6537D5" w14:textId="77777777" w:rsidR="00424AFD" w:rsidRPr="00E3336B" w:rsidRDefault="00424AFD" w:rsidP="00424AFD">
            <w:pPr>
              <w:spacing w:after="0"/>
              <w:rPr>
                <w:rFonts w:cstheme="minorHAnsi"/>
                <w:bCs/>
              </w:rPr>
            </w:pPr>
            <w:r w:rsidRPr="00E3336B">
              <w:rPr>
                <w:rFonts w:cstheme="minorHAnsi"/>
                <w:bCs/>
              </w:rPr>
              <w:t>10</w:t>
            </w:r>
          </w:p>
        </w:tc>
        <w:tc>
          <w:tcPr>
            <w:tcW w:w="1691" w:type="pct"/>
          </w:tcPr>
          <w:p w14:paraId="391BAED6" w14:textId="77777777" w:rsidR="00424AFD" w:rsidRPr="00E3336B" w:rsidRDefault="00424AFD" w:rsidP="00424AFD">
            <w:pPr>
              <w:spacing w:after="0"/>
              <w:rPr>
                <w:rFonts w:cstheme="minorHAnsi"/>
                <w:bCs/>
              </w:rPr>
            </w:pPr>
            <w:r w:rsidRPr="00E3336B">
              <w:rPr>
                <w:rFonts w:cstheme="minorHAnsi"/>
                <w:bCs/>
              </w:rPr>
              <w:t>Workarounds used in the automation phase</w:t>
            </w:r>
          </w:p>
        </w:tc>
        <w:tc>
          <w:tcPr>
            <w:tcW w:w="3051" w:type="pct"/>
          </w:tcPr>
          <w:p w14:paraId="760F1404" w14:textId="035D9BA5" w:rsidR="00424AFD" w:rsidRPr="00525215" w:rsidRDefault="00151AEB" w:rsidP="00424AFD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TBD</w:t>
            </w:r>
          </w:p>
        </w:tc>
      </w:tr>
      <w:tr w:rsidR="00424AFD" w:rsidRPr="00E3336B" w14:paraId="2DF45B36" w14:textId="77777777" w:rsidTr="00424AFD">
        <w:tc>
          <w:tcPr>
            <w:tcW w:w="258" w:type="pct"/>
          </w:tcPr>
          <w:p w14:paraId="32E30DBA" w14:textId="77777777" w:rsidR="00424AFD" w:rsidRPr="00E3336B" w:rsidRDefault="00424AFD" w:rsidP="00424AFD">
            <w:pPr>
              <w:spacing w:after="0"/>
              <w:rPr>
                <w:rFonts w:cstheme="minorHAnsi"/>
                <w:bCs/>
              </w:rPr>
            </w:pPr>
            <w:r w:rsidRPr="00E3336B">
              <w:rPr>
                <w:rFonts w:cstheme="minorHAnsi"/>
                <w:bCs/>
              </w:rPr>
              <w:lastRenderedPageBreak/>
              <w:t>11</w:t>
            </w:r>
          </w:p>
        </w:tc>
        <w:tc>
          <w:tcPr>
            <w:tcW w:w="1691" w:type="pct"/>
          </w:tcPr>
          <w:p w14:paraId="4CDFD072" w14:textId="307DDD0A" w:rsidR="00424AFD" w:rsidRPr="00E3336B" w:rsidRDefault="00424AFD" w:rsidP="00424AFD">
            <w:pPr>
              <w:spacing w:after="0"/>
              <w:rPr>
                <w:rFonts w:cstheme="minorHAnsi"/>
                <w:bCs/>
              </w:rPr>
            </w:pPr>
            <w:r w:rsidRPr="00E3336B">
              <w:rPr>
                <w:rFonts w:cstheme="minorHAnsi"/>
                <w:bCs/>
              </w:rPr>
              <w:t>Configuration method</w:t>
            </w:r>
            <w:r>
              <w:rPr>
                <w:rFonts w:cstheme="minorHAnsi"/>
                <w:bCs/>
              </w:rPr>
              <w:t xml:space="preserve"> </w:t>
            </w:r>
            <w:r w:rsidRPr="00E3336B">
              <w:rPr>
                <w:rFonts w:cstheme="minorHAnsi"/>
                <w:bCs/>
              </w:rPr>
              <w:t>(assets, excel file, Json file)</w:t>
            </w:r>
          </w:p>
        </w:tc>
        <w:tc>
          <w:tcPr>
            <w:tcW w:w="3051" w:type="pct"/>
          </w:tcPr>
          <w:p w14:paraId="414C7A15" w14:textId="38DEDFC7" w:rsidR="00424AFD" w:rsidRPr="00525215" w:rsidRDefault="00151AEB" w:rsidP="00424AFD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Excel</w:t>
            </w:r>
          </w:p>
        </w:tc>
      </w:tr>
      <w:tr w:rsidR="00424AFD" w:rsidRPr="00E3336B" w14:paraId="6FE33AAD" w14:textId="77777777" w:rsidTr="00424AFD">
        <w:tc>
          <w:tcPr>
            <w:tcW w:w="258" w:type="pct"/>
          </w:tcPr>
          <w:p w14:paraId="125BE975" w14:textId="77777777" w:rsidR="00424AFD" w:rsidRPr="00E3336B" w:rsidRDefault="00424AFD" w:rsidP="00424AFD">
            <w:pPr>
              <w:spacing w:after="0"/>
              <w:rPr>
                <w:rFonts w:cstheme="minorHAnsi"/>
                <w:bCs/>
              </w:rPr>
            </w:pPr>
            <w:r w:rsidRPr="00E3336B">
              <w:rPr>
                <w:rFonts w:cstheme="minorHAnsi"/>
                <w:bCs/>
              </w:rPr>
              <w:t>12</w:t>
            </w:r>
          </w:p>
        </w:tc>
        <w:tc>
          <w:tcPr>
            <w:tcW w:w="1691" w:type="pct"/>
          </w:tcPr>
          <w:p w14:paraId="0E414D4F" w14:textId="6E4B1E62" w:rsidR="00424AFD" w:rsidRPr="00E3336B" w:rsidRDefault="00424AFD" w:rsidP="00424AFD">
            <w:pPr>
              <w:spacing w:after="0"/>
              <w:rPr>
                <w:rFonts w:cstheme="minorHAnsi"/>
                <w:bCs/>
              </w:rPr>
            </w:pPr>
            <w:r w:rsidRPr="00E3336B">
              <w:rPr>
                <w:rFonts w:cstheme="minorHAnsi"/>
                <w:bCs/>
              </w:rPr>
              <w:t>Configuration details</w:t>
            </w:r>
            <w:r>
              <w:rPr>
                <w:rFonts w:cstheme="minorHAnsi"/>
                <w:bCs/>
              </w:rPr>
              <w:t xml:space="preserve"> </w:t>
            </w:r>
            <w:r w:rsidRPr="00E3336B">
              <w:rPr>
                <w:rFonts w:cstheme="minorHAnsi"/>
                <w:bCs/>
              </w:rPr>
              <w:t>(path for input files, configuration Orchestrator assets used)</w:t>
            </w:r>
          </w:p>
        </w:tc>
        <w:tc>
          <w:tcPr>
            <w:tcW w:w="3051" w:type="pct"/>
          </w:tcPr>
          <w:p w14:paraId="7A3F77C8" w14:textId="314B09BE" w:rsidR="00424AFD" w:rsidRPr="00525215" w:rsidRDefault="00C51CE8" w:rsidP="00424AFD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TBD</w:t>
            </w:r>
          </w:p>
        </w:tc>
      </w:tr>
    </w:tbl>
    <w:p w14:paraId="7B4EE4F9" w14:textId="77777777" w:rsidR="00254F4A" w:rsidRDefault="00254F4A" w:rsidP="00254F4A"/>
    <w:p w14:paraId="1CB3147A" w14:textId="5AEF1136" w:rsidR="00254F4A" w:rsidRPr="0071590A" w:rsidRDefault="00254F4A" w:rsidP="00376395">
      <w:pPr>
        <w:pStyle w:val="Heading4"/>
      </w:pPr>
      <w:bookmarkStart w:id="18" w:name="_Toc28937936"/>
      <w:r w:rsidRPr="0071590A">
        <w:t>Workflow(s)</w:t>
      </w:r>
      <w:bookmarkEnd w:id="18"/>
    </w:p>
    <w:p w14:paraId="3C3DA20E" w14:textId="77777777" w:rsidR="00254F4A" w:rsidRPr="00525215" w:rsidRDefault="00254F4A" w:rsidP="00525215">
      <w:pPr>
        <w:rPr>
          <w:rFonts w:cstheme="minorHAnsi"/>
          <w:b/>
          <w:bCs/>
          <w:color w:val="808080" w:themeColor="background1" w:themeShade="80"/>
        </w:rPr>
      </w:pPr>
      <w:r w:rsidRPr="00525215">
        <w:rPr>
          <w:rFonts w:cstheme="minorHAnsi"/>
          <w:b/>
          <w:bCs/>
          <w:color w:val="808080" w:themeColor="background1" w:themeShade="80"/>
        </w:rPr>
        <w:t>Define below all the workflow files (.</w:t>
      </w:r>
      <w:proofErr w:type="spellStart"/>
      <w:r w:rsidRPr="00525215">
        <w:rPr>
          <w:rFonts w:cstheme="minorHAnsi"/>
          <w:b/>
          <w:bCs/>
          <w:color w:val="808080" w:themeColor="background1" w:themeShade="80"/>
        </w:rPr>
        <w:t>xaml</w:t>
      </w:r>
      <w:proofErr w:type="spellEnd"/>
      <w:r w:rsidRPr="00525215">
        <w:rPr>
          <w:rFonts w:cstheme="minorHAnsi"/>
          <w:b/>
          <w:bCs/>
          <w:color w:val="808080" w:themeColor="background1" w:themeShade="80"/>
        </w:rPr>
        <w:t xml:space="preserve"> files) used in the project, with the Input and Output data.</w:t>
      </w:r>
    </w:p>
    <w:tbl>
      <w:tblPr>
        <w:tblW w:w="5471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ook w:val="0400" w:firstRow="0" w:lastRow="0" w:firstColumn="0" w:lastColumn="0" w:noHBand="0" w:noVBand="1"/>
      </w:tblPr>
      <w:tblGrid>
        <w:gridCol w:w="440"/>
        <w:gridCol w:w="2906"/>
        <w:gridCol w:w="2156"/>
        <w:gridCol w:w="2272"/>
        <w:gridCol w:w="2457"/>
      </w:tblGrid>
      <w:tr w:rsidR="00806F85" w:rsidRPr="00376395" w14:paraId="1412334E" w14:textId="77777777" w:rsidTr="00B96291">
        <w:tc>
          <w:tcPr>
            <w:tcW w:w="215" w:type="pct"/>
            <w:tcBorders>
              <w:top w:val="single" w:sz="4" w:space="0" w:color="808080"/>
              <w:bottom w:val="single" w:sz="6" w:space="0" w:color="808080"/>
            </w:tcBorders>
            <w:shd w:val="clear" w:color="auto" w:fill="D9D9D9" w:themeFill="background1" w:themeFillShade="D9"/>
          </w:tcPr>
          <w:p w14:paraId="237EB8FF" w14:textId="77777777" w:rsidR="00254F4A" w:rsidRPr="00376395" w:rsidRDefault="00254F4A" w:rsidP="00376395">
            <w:pPr>
              <w:spacing w:after="0"/>
              <w:rPr>
                <w:rFonts w:cstheme="minorHAnsi"/>
                <w:b/>
              </w:rPr>
            </w:pPr>
            <w:r w:rsidRPr="00376395">
              <w:rPr>
                <w:rFonts w:cstheme="minorHAnsi"/>
                <w:b/>
              </w:rPr>
              <w:t>#</w:t>
            </w:r>
          </w:p>
        </w:tc>
        <w:tc>
          <w:tcPr>
            <w:tcW w:w="1530" w:type="pct"/>
            <w:tcBorders>
              <w:top w:val="single" w:sz="4" w:space="0" w:color="808080"/>
              <w:bottom w:val="single" w:sz="6" w:space="0" w:color="808080"/>
            </w:tcBorders>
            <w:shd w:val="clear" w:color="auto" w:fill="D9D9D9" w:themeFill="background1" w:themeFillShade="D9"/>
          </w:tcPr>
          <w:p w14:paraId="4F8BD42B" w14:textId="77777777" w:rsidR="00254F4A" w:rsidRPr="00376395" w:rsidRDefault="00254F4A" w:rsidP="00376395">
            <w:pPr>
              <w:spacing w:after="0"/>
              <w:rPr>
                <w:rFonts w:cstheme="minorHAnsi"/>
                <w:b/>
              </w:rPr>
            </w:pPr>
            <w:r w:rsidRPr="00376395">
              <w:rPr>
                <w:rFonts w:cstheme="minorHAnsi"/>
                <w:b/>
              </w:rPr>
              <w:t>Workflow file name</w:t>
            </w:r>
          </w:p>
        </w:tc>
        <w:tc>
          <w:tcPr>
            <w:tcW w:w="1163" w:type="pct"/>
            <w:tcBorders>
              <w:top w:val="single" w:sz="4" w:space="0" w:color="808080"/>
              <w:bottom w:val="single" w:sz="6" w:space="0" w:color="808080"/>
            </w:tcBorders>
            <w:shd w:val="clear" w:color="auto" w:fill="D9D9D9" w:themeFill="background1" w:themeFillShade="D9"/>
          </w:tcPr>
          <w:p w14:paraId="4257650A" w14:textId="77777777" w:rsidR="00254F4A" w:rsidRPr="00376395" w:rsidRDefault="00254F4A" w:rsidP="00376395">
            <w:pPr>
              <w:spacing w:after="0"/>
              <w:rPr>
                <w:rFonts w:cstheme="minorHAnsi"/>
                <w:b/>
              </w:rPr>
            </w:pPr>
            <w:r w:rsidRPr="00376395">
              <w:rPr>
                <w:rFonts w:cstheme="minorHAnsi"/>
                <w:b/>
              </w:rPr>
              <w:t>Description</w:t>
            </w:r>
          </w:p>
        </w:tc>
        <w:tc>
          <w:tcPr>
            <w:tcW w:w="891" w:type="pct"/>
            <w:tcBorders>
              <w:top w:val="single" w:sz="4" w:space="0" w:color="808080"/>
              <w:bottom w:val="single" w:sz="6" w:space="0" w:color="808080"/>
            </w:tcBorders>
            <w:shd w:val="clear" w:color="auto" w:fill="D9D9D9" w:themeFill="background1" w:themeFillShade="D9"/>
          </w:tcPr>
          <w:p w14:paraId="2DCC0E4B" w14:textId="76B1D208" w:rsidR="00254F4A" w:rsidRPr="00376395" w:rsidRDefault="00254F4A" w:rsidP="00376395">
            <w:pPr>
              <w:spacing w:after="0"/>
              <w:rPr>
                <w:rFonts w:cstheme="minorHAnsi"/>
                <w:b/>
              </w:rPr>
            </w:pPr>
            <w:r w:rsidRPr="00376395">
              <w:rPr>
                <w:rFonts w:cstheme="minorHAnsi"/>
                <w:b/>
              </w:rPr>
              <w:t>Input Argument</w:t>
            </w:r>
          </w:p>
        </w:tc>
        <w:tc>
          <w:tcPr>
            <w:tcW w:w="1201" w:type="pct"/>
            <w:tcBorders>
              <w:top w:val="single" w:sz="4" w:space="0" w:color="808080"/>
              <w:bottom w:val="single" w:sz="6" w:space="0" w:color="808080"/>
            </w:tcBorders>
            <w:shd w:val="clear" w:color="auto" w:fill="D9D9D9" w:themeFill="background1" w:themeFillShade="D9"/>
          </w:tcPr>
          <w:p w14:paraId="084D2F09" w14:textId="77777777" w:rsidR="00254F4A" w:rsidRPr="00376395" w:rsidRDefault="00254F4A" w:rsidP="00376395">
            <w:pPr>
              <w:spacing w:after="0"/>
              <w:rPr>
                <w:rFonts w:cstheme="minorHAnsi"/>
                <w:b/>
              </w:rPr>
            </w:pPr>
            <w:r w:rsidRPr="00376395">
              <w:rPr>
                <w:rFonts w:cstheme="minorHAnsi"/>
                <w:b/>
              </w:rPr>
              <w:t>Output Argument</w:t>
            </w:r>
          </w:p>
        </w:tc>
      </w:tr>
      <w:tr w:rsidR="00806F85" w:rsidRPr="00376395" w14:paraId="09C63A37" w14:textId="77777777" w:rsidTr="00B96291">
        <w:tc>
          <w:tcPr>
            <w:tcW w:w="215" w:type="pct"/>
            <w:tcBorders>
              <w:top w:val="single" w:sz="6" w:space="0" w:color="808080"/>
            </w:tcBorders>
          </w:tcPr>
          <w:p w14:paraId="1946F24F" w14:textId="77777777" w:rsidR="007C4A43" w:rsidRPr="00376395" w:rsidRDefault="007C4A43" w:rsidP="007C4A43">
            <w:pPr>
              <w:spacing w:after="0"/>
              <w:rPr>
                <w:rFonts w:cstheme="minorHAnsi"/>
                <w:bCs/>
              </w:rPr>
            </w:pPr>
            <w:r w:rsidRPr="00376395">
              <w:rPr>
                <w:rFonts w:cstheme="minorHAnsi"/>
                <w:bCs/>
              </w:rPr>
              <w:t>1</w:t>
            </w:r>
          </w:p>
        </w:tc>
        <w:tc>
          <w:tcPr>
            <w:tcW w:w="1530" w:type="pct"/>
            <w:tcBorders>
              <w:top w:val="single" w:sz="6" w:space="0" w:color="808080"/>
            </w:tcBorders>
          </w:tcPr>
          <w:p w14:paraId="51CA724D" w14:textId="113381F6" w:rsidR="007C4A43" w:rsidRPr="00376395" w:rsidRDefault="007C4A43" w:rsidP="007C4A43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InitAllSettings</w:t>
            </w:r>
            <w:proofErr w:type="spellEnd"/>
          </w:p>
        </w:tc>
        <w:tc>
          <w:tcPr>
            <w:tcW w:w="1163" w:type="pct"/>
            <w:tcBorders>
              <w:top w:val="single" w:sz="6" w:space="0" w:color="808080"/>
            </w:tcBorders>
          </w:tcPr>
          <w:p w14:paraId="5E8FD740" w14:textId="53B90C80" w:rsidR="007C4A43" w:rsidRPr="00376395" w:rsidRDefault="007C4A43" w:rsidP="007C4A43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Read Config file</w:t>
            </w:r>
          </w:p>
        </w:tc>
        <w:tc>
          <w:tcPr>
            <w:tcW w:w="891" w:type="pct"/>
            <w:tcBorders>
              <w:top w:val="single" w:sz="6" w:space="0" w:color="808080"/>
            </w:tcBorders>
          </w:tcPr>
          <w:p w14:paraId="7D2165C2" w14:textId="2E54395B" w:rsidR="007C4A43" w:rsidRDefault="006C4ABE" w:rsidP="007C4A43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</w:t>
            </w:r>
            <w:r w:rsidR="007C4A43">
              <w:rPr>
                <w:rFonts w:cstheme="minorHAnsi"/>
                <w:bCs/>
              </w:rPr>
              <w:t>n_ConfigFile</w:t>
            </w:r>
            <w:proofErr w:type="spellEnd"/>
          </w:p>
          <w:p w14:paraId="4F41A5F0" w14:textId="614D79AA" w:rsidR="007C4A43" w:rsidRPr="00376395" w:rsidRDefault="006C4ABE" w:rsidP="007C4A43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</w:t>
            </w:r>
            <w:r w:rsidR="007C4A43">
              <w:rPr>
                <w:rFonts w:cstheme="minorHAnsi"/>
                <w:bCs/>
              </w:rPr>
              <w:t>n_ConfigSheets</w:t>
            </w:r>
            <w:proofErr w:type="spellEnd"/>
          </w:p>
        </w:tc>
        <w:tc>
          <w:tcPr>
            <w:tcW w:w="1201" w:type="pct"/>
            <w:tcBorders>
              <w:top w:val="single" w:sz="6" w:space="0" w:color="808080"/>
            </w:tcBorders>
          </w:tcPr>
          <w:p w14:paraId="2487D369" w14:textId="0FC62B15" w:rsidR="007C4A43" w:rsidRPr="00376395" w:rsidRDefault="006C4ABE" w:rsidP="007C4A43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o</w:t>
            </w:r>
            <w:r w:rsidR="007C4A43">
              <w:rPr>
                <w:rFonts w:cstheme="minorHAnsi"/>
                <w:bCs/>
              </w:rPr>
              <w:t>ut_Config</w:t>
            </w:r>
            <w:proofErr w:type="spellEnd"/>
          </w:p>
        </w:tc>
      </w:tr>
      <w:tr w:rsidR="00806F85" w:rsidRPr="00376395" w14:paraId="66A80586" w14:textId="77777777" w:rsidTr="00B96291">
        <w:tc>
          <w:tcPr>
            <w:tcW w:w="215" w:type="pct"/>
          </w:tcPr>
          <w:p w14:paraId="14B40602" w14:textId="77777777" w:rsidR="007C4A43" w:rsidRPr="00376395" w:rsidRDefault="007C4A43" w:rsidP="007C4A43">
            <w:pPr>
              <w:spacing w:after="0"/>
              <w:rPr>
                <w:rFonts w:cstheme="minorHAnsi"/>
                <w:bCs/>
              </w:rPr>
            </w:pPr>
            <w:r w:rsidRPr="00376395">
              <w:rPr>
                <w:rFonts w:cstheme="minorHAnsi"/>
                <w:bCs/>
              </w:rPr>
              <w:t>2</w:t>
            </w:r>
          </w:p>
        </w:tc>
        <w:tc>
          <w:tcPr>
            <w:tcW w:w="1530" w:type="pct"/>
          </w:tcPr>
          <w:p w14:paraId="59572CC7" w14:textId="1DBC507A" w:rsidR="007C4A43" w:rsidRPr="00376395" w:rsidRDefault="007C4A43" w:rsidP="007C4A43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BrowseFile</w:t>
            </w:r>
            <w:proofErr w:type="spellEnd"/>
          </w:p>
        </w:tc>
        <w:tc>
          <w:tcPr>
            <w:tcW w:w="1163" w:type="pct"/>
          </w:tcPr>
          <w:p w14:paraId="005DB506" w14:textId="5C680C05" w:rsidR="007C4A43" w:rsidRPr="00376395" w:rsidRDefault="007C4A43" w:rsidP="007C4A43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Opens a UiPath form to select input file</w:t>
            </w:r>
          </w:p>
        </w:tc>
        <w:tc>
          <w:tcPr>
            <w:tcW w:w="891" w:type="pct"/>
          </w:tcPr>
          <w:p w14:paraId="1EA20265" w14:textId="77777777" w:rsidR="007C4A43" w:rsidRDefault="007C4A43" w:rsidP="007C4A43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in_Config</w:t>
            </w:r>
            <w:proofErr w:type="spellEnd"/>
          </w:p>
          <w:p w14:paraId="25F65BC8" w14:textId="2FA49EFB" w:rsidR="007C4A43" w:rsidRPr="00376395" w:rsidRDefault="007C4A43" w:rsidP="007C4A43">
            <w:pPr>
              <w:spacing w:after="0"/>
              <w:rPr>
                <w:rFonts w:cstheme="minorHAnsi"/>
                <w:bCs/>
              </w:rPr>
            </w:pPr>
          </w:p>
        </w:tc>
        <w:tc>
          <w:tcPr>
            <w:tcW w:w="1201" w:type="pct"/>
          </w:tcPr>
          <w:p w14:paraId="4842A9B8" w14:textId="7C337994" w:rsidR="007C4A43" w:rsidRDefault="007C4A43" w:rsidP="007C4A43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out_strFilePathGRC</w:t>
            </w:r>
            <w:proofErr w:type="spellEnd"/>
          </w:p>
          <w:p w14:paraId="772BCEC3" w14:textId="77777777" w:rsidR="007C4A43" w:rsidRPr="00376395" w:rsidRDefault="007C4A43" w:rsidP="007C4A43">
            <w:pPr>
              <w:spacing w:after="0"/>
              <w:rPr>
                <w:rFonts w:cstheme="minorHAnsi"/>
                <w:bCs/>
              </w:rPr>
            </w:pPr>
          </w:p>
        </w:tc>
      </w:tr>
      <w:tr w:rsidR="00806F85" w:rsidRPr="00376395" w14:paraId="43E11CB4" w14:textId="77777777" w:rsidTr="00B96291">
        <w:tc>
          <w:tcPr>
            <w:tcW w:w="215" w:type="pct"/>
          </w:tcPr>
          <w:p w14:paraId="56E8DB17" w14:textId="77777777" w:rsidR="007C4A43" w:rsidRPr="00376395" w:rsidRDefault="007C4A43" w:rsidP="007C4A43">
            <w:pPr>
              <w:spacing w:after="0"/>
              <w:rPr>
                <w:rFonts w:cstheme="minorHAnsi"/>
                <w:bCs/>
              </w:rPr>
            </w:pPr>
            <w:r w:rsidRPr="00376395">
              <w:rPr>
                <w:rFonts w:cstheme="minorHAnsi"/>
                <w:bCs/>
              </w:rPr>
              <w:t>3</w:t>
            </w:r>
          </w:p>
        </w:tc>
        <w:tc>
          <w:tcPr>
            <w:tcW w:w="1530" w:type="pct"/>
          </w:tcPr>
          <w:p w14:paraId="3E29F366" w14:textId="1C8893C1" w:rsidR="007C4A43" w:rsidRPr="00376395" w:rsidRDefault="007C4A43" w:rsidP="007C4A43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ReadGRC</w:t>
            </w:r>
            <w:proofErr w:type="spellEnd"/>
          </w:p>
        </w:tc>
        <w:tc>
          <w:tcPr>
            <w:tcW w:w="1163" w:type="pct"/>
          </w:tcPr>
          <w:p w14:paraId="6A6B5510" w14:textId="2A03D5B0" w:rsidR="007C4A43" w:rsidRPr="00376395" w:rsidRDefault="007C4A43" w:rsidP="007C4A43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Read Input GRC file</w:t>
            </w:r>
          </w:p>
        </w:tc>
        <w:tc>
          <w:tcPr>
            <w:tcW w:w="891" w:type="pct"/>
          </w:tcPr>
          <w:p w14:paraId="5CBFBB3E" w14:textId="3466E3EA" w:rsidR="007C4A43" w:rsidRDefault="007C4A43" w:rsidP="007C4A43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in_Config</w:t>
            </w:r>
            <w:proofErr w:type="spellEnd"/>
          </w:p>
          <w:p w14:paraId="6A424705" w14:textId="012D5A7B" w:rsidR="007C4A43" w:rsidRDefault="007C4A43" w:rsidP="007C4A43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in_strFilePathGRC</w:t>
            </w:r>
            <w:proofErr w:type="spellEnd"/>
          </w:p>
          <w:p w14:paraId="32AB2BD1" w14:textId="590EA11E" w:rsidR="007C4A43" w:rsidRPr="00376395" w:rsidRDefault="007C4A43" w:rsidP="007C4A43">
            <w:pPr>
              <w:spacing w:after="0"/>
              <w:rPr>
                <w:rFonts w:cstheme="minorHAnsi"/>
                <w:bCs/>
              </w:rPr>
            </w:pPr>
          </w:p>
        </w:tc>
        <w:tc>
          <w:tcPr>
            <w:tcW w:w="1201" w:type="pct"/>
          </w:tcPr>
          <w:p w14:paraId="6BBCC511" w14:textId="12B80EF2" w:rsidR="007C4A43" w:rsidRPr="00376395" w:rsidRDefault="006C4ABE" w:rsidP="007C4A43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o</w:t>
            </w:r>
            <w:r w:rsidR="007C4A43">
              <w:rPr>
                <w:rFonts w:cstheme="minorHAnsi"/>
                <w:bCs/>
              </w:rPr>
              <w:t>ut_dtRawGRC</w:t>
            </w:r>
            <w:proofErr w:type="spellEnd"/>
          </w:p>
        </w:tc>
      </w:tr>
      <w:tr w:rsidR="00806F85" w:rsidRPr="00376395" w14:paraId="01247B25" w14:textId="77777777" w:rsidTr="00B96291">
        <w:tc>
          <w:tcPr>
            <w:tcW w:w="215" w:type="pct"/>
          </w:tcPr>
          <w:p w14:paraId="2E17053A" w14:textId="77777777" w:rsidR="007C4A43" w:rsidRPr="00376395" w:rsidRDefault="007C4A43" w:rsidP="007C4A43">
            <w:pPr>
              <w:spacing w:after="0"/>
              <w:rPr>
                <w:rFonts w:cstheme="minorHAnsi"/>
                <w:bCs/>
              </w:rPr>
            </w:pPr>
            <w:r w:rsidRPr="00376395">
              <w:rPr>
                <w:rFonts w:cstheme="minorHAnsi"/>
                <w:bCs/>
              </w:rPr>
              <w:t>4</w:t>
            </w:r>
          </w:p>
        </w:tc>
        <w:tc>
          <w:tcPr>
            <w:tcW w:w="1530" w:type="pct"/>
          </w:tcPr>
          <w:p w14:paraId="443041C2" w14:textId="5B60D487" w:rsidR="007C4A43" w:rsidRPr="00376395" w:rsidRDefault="007C4A43" w:rsidP="007C4A43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GetUniqueBatchItems</w:t>
            </w:r>
            <w:proofErr w:type="spellEnd"/>
          </w:p>
        </w:tc>
        <w:tc>
          <w:tcPr>
            <w:tcW w:w="1163" w:type="pct"/>
          </w:tcPr>
          <w:p w14:paraId="0A579874" w14:textId="462E78F5" w:rsidR="007C4A43" w:rsidRPr="00376395" w:rsidRDefault="007C4A43" w:rsidP="007C4A43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Filter Journal Batch with Approved status</w:t>
            </w:r>
          </w:p>
        </w:tc>
        <w:tc>
          <w:tcPr>
            <w:tcW w:w="891" w:type="pct"/>
          </w:tcPr>
          <w:p w14:paraId="69602C9C" w14:textId="081D80A9" w:rsidR="007C4A43" w:rsidRDefault="006C4ABE" w:rsidP="007C4A43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in_Config</w:t>
            </w:r>
            <w:proofErr w:type="spellEnd"/>
          </w:p>
          <w:p w14:paraId="5D805FF9" w14:textId="467D08CD" w:rsidR="006C4ABE" w:rsidRPr="00376395" w:rsidRDefault="006C4ABE" w:rsidP="007C4A43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in_dtInput</w:t>
            </w:r>
            <w:proofErr w:type="spellEnd"/>
          </w:p>
        </w:tc>
        <w:tc>
          <w:tcPr>
            <w:tcW w:w="1201" w:type="pct"/>
          </w:tcPr>
          <w:p w14:paraId="20EEB863" w14:textId="4746088D" w:rsidR="007C4A43" w:rsidRPr="00376395" w:rsidRDefault="006C4ABE" w:rsidP="007C4A43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out_IcollUniqueItems</w:t>
            </w:r>
            <w:proofErr w:type="spellEnd"/>
          </w:p>
        </w:tc>
      </w:tr>
      <w:tr w:rsidR="00806F85" w:rsidRPr="00376395" w14:paraId="67F7107C" w14:textId="77777777" w:rsidTr="00B96291">
        <w:tc>
          <w:tcPr>
            <w:tcW w:w="215" w:type="pct"/>
          </w:tcPr>
          <w:p w14:paraId="6F94F15C" w14:textId="77777777" w:rsidR="007C4A43" w:rsidRPr="00376395" w:rsidRDefault="007C4A43" w:rsidP="007C4A43">
            <w:pPr>
              <w:spacing w:after="0"/>
              <w:rPr>
                <w:rFonts w:cstheme="minorHAnsi"/>
                <w:bCs/>
              </w:rPr>
            </w:pPr>
            <w:r w:rsidRPr="00376395">
              <w:rPr>
                <w:rFonts w:cstheme="minorHAnsi"/>
                <w:bCs/>
              </w:rPr>
              <w:t>5</w:t>
            </w:r>
          </w:p>
        </w:tc>
        <w:tc>
          <w:tcPr>
            <w:tcW w:w="1530" w:type="pct"/>
          </w:tcPr>
          <w:p w14:paraId="3FFC5C18" w14:textId="1A98AD9D" w:rsidR="007C4A43" w:rsidRPr="00376395" w:rsidRDefault="007C4A43" w:rsidP="007C4A43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CreditDebitValidation</w:t>
            </w:r>
            <w:proofErr w:type="spellEnd"/>
          </w:p>
        </w:tc>
        <w:tc>
          <w:tcPr>
            <w:tcW w:w="1163" w:type="pct"/>
          </w:tcPr>
          <w:p w14:paraId="4F65EBE5" w14:textId="6688EBDD" w:rsidR="007C4A43" w:rsidRPr="00376395" w:rsidRDefault="006D0349" w:rsidP="007C4A43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Validates Credit and Debit values for each Journal batch</w:t>
            </w:r>
          </w:p>
        </w:tc>
        <w:tc>
          <w:tcPr>
            <w:tcW w:w="891" w:type="pct"/>
          </w:tcPr>
          <w:p w14:paraId="0FE2CB76" w14:textId="219C0C6C" w:rsidR="007C4A43" w:rsidRDefault="006D0349" w:rsidP="007C4A43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in_Config</w:t>
            </w:r>
            <w:proofErr w:type="spellEnd"/>
          </w:p>
          <w:p w14:paraId="14178E9B" w14:textId="4F64C64F" w:rsidR="006D0349" w:rsidRPr="00376395" w:rsidRDefault="006D0349" w:rsidP="007C4A43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in_dtRawGRC</w:t>
            </w:r>
            <w:proofErr w:type="spellEnd"/>
          </w:p>
        </w:tc>
        <w:tc>
          <w:tcPr>
            <w:tcW w:w="1201" w:type="pct"/>
          </w:tcPr>
          <w:p w14:paraId="51F734B4" w14:textId="12FCEC04" w:rsidR="007C4A43" w:rsidRDefault="006D0349" w:rsidP="007C4A43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out_dtMainGRC</w:t>
            </w:r>
            <w:proofErr w:type="spellEnd"/>
          </w:p>
          <w:p w14:paraId="66C67EB0" w14:textId="1FF31A91" w:rsidR="006D0349" w:rsidRPr="00376395" w:rsidRDefault="006D0349" w:rsidP="007C4A43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out_icollTransactionData</w:t>
            </w:r>
            <w:proofErr w:type="spellEnd"/>
          </w:p>
        </w:tc>
      </w:tr>
      <w:tr w:rsidR="00806F85" w:rsidRPr="00376395" w14:paraId="1DE15F7B" w14:textId="77777777" w:rsidTr="00B96291">
        <w:tc>
          <w:tcPr>
            <w:tcW w:w="215" w:type="pct"/>
          </w:tcPr>
          <w:p w14:paraId="200717B2" w14:textId="49F738D9" w:rsidR="007C4A43" w:rsidRPr="00376395" w:rsidRDefault="007C4A43" w:rsidP="007C4A43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6</w:t>
            </w:r>
          </w:p>
        </w:tc>
        <w:tc>
          <w:tcPr>
            <w:tcW w:w="1530" w:type="pct"/>
          </w:tcPr>
          <w:p w14:paraId="4B24D25E" w14:textId="318536ED" w:rsidR="007C4A43" w:rsidRPr="00046DA0" w:rsidRDefault="00806F85" w:rsidP="007C4A43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CloseEdge</w:t>
            </w:r>
            <w:proofErr w:type="spellEnd"/>
          </w:p>
        </w:tc>
        <w:tc>
          <w:tcPr>
            <w:tcW w:w="1163" w:type="pct"/>
          </w:tcPr>
          <w:p w14:paraId="5EA73DA8" w14:textId="4DEE9AEF" w:rsidR="007C4A43" w:rsidRPr="00D20479" w:rsidRDefault="00806F85" w:rsidP="007C4A43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Closes Edge Browse if It’s open</w:t>
            </w:r>
          </w:p>
        </w:tc>
        <w:tc>
          <w:tcPr>
            <w:tcW w:w="891" w:type="pct"/>
          </w:tcPr>
          <w:p w14:paraId="50F54A3F" w14:textId="46C31177" w:rsidR="007C4A43" w:rsidRPr="00D20479" w:rsidRDefault="00806F85" w:rsidP="007C4A43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in_Config</w:t>
            </w:r>
            <w:proofErr w:type="spellEnd"/>
          </w:p>
        </w:tc>
        <w:tc>
          <w:tcPr>
            <w:tcW w:w="1201" w:type="pct"/>
          </w:tcPr>
          <w:p w14:paraId="6D2E2229" w14:textId="6E023988" w:rsidR="007C4A43" w:rsidRPr="00376395" w:rsidRDefault="007C4A43" w:rsidP="007C4A43">
            <w:pPr>
              <w:spacing w:after="0"/>
              <w:rPr>
                <w:rFonts w:cstheme="minorHAnsi"/>
                <w:bCs/>
              </w:rPr>
            </w:pPr>
          </w:p>
        </w:tc>
      </w:tr>
      <w:tr w:rsidR="00806F85" w:rsidRPr="00376395" w14:paraId="4AA24BDC" w14:textId="77777777" w:rsidTr="00B96291">
        <w:tc>
          <w:tcPr>
            <w:tcW w:w="215" w:type="pct"/>
          </w:tcPr>
          <w:p w14:paraId="147247BD" w14:textId="6448953A" w:rsidR="00806F85" w:rsidRDefault="00B96291" w:rsidP="00806F85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7</w:t>
            </w:r>
          </w:p>
        </w:tc>
        <w:tc>
          <w:tcPr>
            <w:tcW w:w="1530" w:type="pct"/>
          </w:tcPr>
          <w:p w14:paraId="7F36EAAF" w14:textId="1D826419" w:rsidR="00806F85" w:rsidRDefault="00806F85" w:rsidP="00806F85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LaunchOracleERP</w:t>
            </w:r>
            <w:proofErr w:type="spellEnd"/>
          </w:p>
        </w:tc>
        <w:tc>
          <w:tcPr>
            <w:tcW w:w="1163" w:type="pct"/>
          </w:tcPr>
          <w:p w14:paraId="78D63149" w14:textId="2E46DA0A" w:rsidR="00806F85" w:rsidRDefault="00806F85" w:rsidP="00806F85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Launches Oracle ERP applications</w:t>
            </w:r>
          </w:p>
        </w:tc>
        <w:tc>
          <w:tcPr>
            <w:tcW w:w="891" w:type="pct"/>
          </w:tcPr>
          <w:p w14:paraId="6F278BFE" w14:textId="77777777" w:rsidR="00806F85" w:rsidRDefault="00806F85" w:rsidP="00806F85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in_Config</w:t>
            </w:r>
            <w:proofErr w:type="spellEnd"/>
          </w:p>
          <w:p w14:paraId="4C2DA525" w14:textId="77777777" w:rsidR="00806F85" w:rsidRDefault="00806F85" w:rsidP="00806F85">
            <w:pPr>
              <w:spacing w:after="0"/>
              <w:rPr>
                <w:rFonts w:cstheme="minorHAnsi"/>
                <w:bCs/>
              </w:rPr>
            </w:pPr>
          </w:p>
        </w:tc>
        <w:tc>
          <w:tcPr>
            <w:tcW w:w="1201" w:type="pct"/>
          </w:tcPr>
          <w:p w14:paraId="0E255E60" w14:textId="77777777" w:rsidR="00806F85" w:rsidRPr="00376395" w:rsidRDefault="00806F85" w:rsidP="00806F85">
            <w:pPr>
              <w:spacing w:after="0"/>
              <w:rPr>
                <w:rFonts w:cstheme="minorHAnsi"/>
                <w:bCs/>
              </w:rPr>
            </w:pPr>
          </w:p>
        </w:tc>
      </w:tr>
      <w:tr w:rsidR="00806F85" w:rsidRPr="00376395" w14:paraId="195F1B09" w14:textId="77777777" w:rsidTr="00B96291">
        <w:tc>
          <w:tcPr>
            <w:tcW w:w="215" w:type="pct"/>
          </w:tcPr>
          <w:p w14:paraId="5F3D6D01" w14:textId="4F91ADB5" w:rsidR="00806F85" w:rsidRDefault="00B96291" w:rsidP="00806F85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8</w:t>
            </w:r>
          </w:p>
        </w:tc>
        <w:tc>
          <w:tcPr>
            <w:tcW w:w="1530" w:type="pct"/>
          </w:tcPr>
          <w:p w14:paraId="528BB9DF" w14:textId="5B3291B9" w:rsidR="00806F85" w:rsidRDefault="00806F85" w:rsidP="00806F85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LoginOracleERP</w:t>
            </w:r>
            <w:proofErr w:type="spellEnd"/>
          </w:p>
        </w:tc>
        <w:tc>
          <w:tcPr>
            <w:tcW w:w="1163" w:type="pct"/>
          </w:tcPr>
          <w:p w14:paraId="5566792D" w14:textId="3E0D4930" w:rsidR="00806F85" w:rsidRDefault="00806F85" w:rsidP="00806F85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Login to Oracle ERP applications </w:t>
            </w:r>
          </w:p>
        </w:tc>
        <w:tc>
          <w:tcPr>
            <w:tcW w:w="891" w:type="pct"/>
          </w:tcPr>
          <w:p w14:paraId="1EBD8E41" w14:textId="77777777" w:rsidR="00806F85" w:rsidRDefault="00806F85" w:rsidP="00806F85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in_config</w:t>
            </w:r>
            <w:proofErr w:type="spellEnd"/>
          </w:p>
          <w:p w14:paraId="57439308" w14:textId="77777777" w:rsidR="00806F85" w:rsidRDefault="00806F85" w:rsidP="00806F85">
            <w:pPr>
              <w:spacing w:after="0"/>
              <w:rPr>
                <w:rFonts w:cstheme="minorHAnsi"/>
                <w:bCs/>
              </w:rPr>
            </w:pPr>
          </w:p>
        </w:tc>
        <w:tc>
          <w:tcPr>
            <w:tcW w:w="1201" w:type="pct"/>
          </w:tcPr>
          <w:p w14:paraId="566C7205" w14:textId="77777777" w:rsidR="00806F85" w:rsidRPr="00376395" w:rsidRDefault="00806F85" w:rsidP="00806F85">
            <w:pPr>
              <w:spacing w:after="0"/>
              <w:rPr>
                <w:rFonts w:cstheme="minorHAnsi"/>
                <w:bCs/>
              </w:rPr>
            </w:pPr>
          </w:p>
        </w:tc>
      </w:tr>
      <w:tr w:rsidR="00806F85" w:rsidRPr="00376395" w14:paraId="7245D5EF" w14:textId="77777777" w:rsidTr="00B96291">
        <w:tc>
          <w:tcPr>
            <w:tcW w:w="215" w:type="pct"/>
          </w:tcPr>
          <w:p w14:paraId="23F1640C" w14:textId="22C1D837" w:rsidR="00806F85" w:rsidRDefault="00B96291" w:rsidP="00806F85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</w:t>
            </w:r>
          </w:p>
        </w:tc>
        <w:tc>
          <w:tcPr>
            <w:tcW w:w="1530" w:type="pct"/>
          </w:tcPr>
          <w:p w14:paraId="7E97E9B6" w14:textId="690728F4" w:rsidR="00806F85" w:rsidRDefault="00806F85" w:rsidP="00806F85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SiteNotSecure</w:t>
            </w:r>
            <w:proofErr w:type="spellEnd"/>
          </w:p>
        </w:tc>
        <w:tc>
          <w:tcPr>
            <w:tcW w:w="1163" w:type="pct"/>
          </w:tcPr>
          <w:p w14:paraId="24EDE4A7" w14:textId="52BB1492" w:rsidR="00806F85" w:rsidRDefault="00806F85" w:rsidP="00806F85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Handles Site not secure dialogues</w:t>
            </w:r>
          </w:p>
        </w:tc>
        <w:tc>
          <w:tcPr>
            <w:tcW w:w="891" w:type="pct"/>
          </w:tcPr>
          <w:p w14:paraId="6E110F82" w14:textId="77777777" w:rsidR="00806F85" w:rsidRDefault="00806F85" w:rsidP="00806F85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in_config</w:t>
            </w:r>
            <w:proofErr w:type="spellEnd"/>
          </w:p>
          <w:p w14:paraId="5569A61F" w14:textId="77777777" w:rsidR="00806F85" w:rsidRDefault="00806F85" w:rsidP="00806F85">
            <w:pPr>
              <w:spacing w:after="0"/>
              <w:rPr>
                <w:rFonts w:cstheme="minorHAnsi"/>
                <w:bCs/>
              </w:rPr>
            </w:pPr>
          </w:p>
        </w:tc>
        <w:tc>
          <w:tcPr>
            <w:tcW w:w="1201" w:type="pct"/>
          </w:tcPr>
          <w:p w14:paraId="5116C9BA" w14:textId="77777777" w:rsidR="00806F85" w:rsidRPr="00376395" w:rsidRDefault="00806F85" w:rsidP="00806F85">
            <w:pPr>
              <w:spacing w:after="0"/>
              <w:rPr>
                <w:rFonts w:cstheme="minorHAnsi"/>
                <w:bCs/>
              </w:rPr>
            </w:pPr>
          </w:p>
        </w:tc>
      </w:tr>
      <w:tr w:rsidR="00806F85" w:rsidRPr="00376395" w14:paraId="068DB035" w14:textId="77777777" w:rsidTr="00B96291">
        <w:tc>
          <w:tcPr>
            <w:tcW w:w="215" w:type="pct"/>
          </w:tcPr>
          <w:p w14:paraId="00EE3B0B" w14:textId="1E862405" w:rsidR="00806F85" w:rsidRDefault="00B96291" w:rsidP="00806F85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10</w:t>
            </w:r>
          </w:p>
        </w:tc>
        <w:tc>
          <w:tcPr>
            <w:tcW w:w="1530" w:type="pct"/>
          </w:tcPr>
          <w:p w14:paraId="4E5BBE35" w14:textId="1F8CF2B4" w:rsidR="00806F85" w:rsidRDefault="00806F85" w:rsidP="00806F85">
            <w:pPr>
              <w:spacing w:after="0"/>
              <w:ind w:right="716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LoginPage</w:t>
            </w:r>
            <w:proofErr w:type="spellEnd"/>
          </w:p>
        </w:tc>
        <w:tc>
          <w:tcPr>
            <w:tcW w:w="1163" w:type="pct"/>
          </w:tcPr>
          <w:p w14:paraId="309CCD59" w14:textId="7D479C42" w:rsidR="00806F85" w:rsidRDefault="00806F85" w:rsidP="00806F85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Login to Oracle ERP applications using given credentials and retries upon failure to login</w:t>
            </w:r>
          </w:p>
        </w:tc>
        <w:tc>
          <w:tcPr>
            <w:tcW w:w="891" w:type="pct"/>
          </w:tcPr>
          <w:p w14:paraId="0A7EA953" w14:textId="3F428B02" w:rsidR="00806F85" w:rsidRDefault="00806F85" w:rsidP="00806F85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in_config</w:t>
            </w:r>
            <w:proofErr w:type="spellEnd"/>
          </w:p>
        </w:tc>
        <w:tc>
          <w:tcPr>
            <w:tcW w:w="1201" w:type="pct"/>
          </w:tcPr>
          <w:p w14:paraId="38328E66" w14:textId="77777777" w:rsidR="00806F85" w:rsidRPr="00376395" w:rsidRDefault="00806F85" w:rsidP="00806F85">
            <w:pPr>
              <w:spacing w:after="0"/>
              <w:rPr>
                <w:rFonts w:cstheme="minorHAnsi"/>
                <w:bCs/>
              </w:rPr>
            </w:pPr>
          </w:p>
        </w:tc>
      </w:tr>
      <w:tr w:rsidR="00806F85" w:rsidRPr="00376395" w14:paraId="53F562A5" w14:textId="77777777" w:rsidTr="00B96291">
        <w:tc>
          <w:tcPr>
            <w:tcW w:w="215" w:type="pct"/>
          </w:tcPr>
          <w:p w14:paraId="3B7614B1" w14:textId="4C6B88F8" w:rsidR="00806F85" w:rsidRDefault="00B96291" w:rsidP="00806F85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11</w:t>
            </w:r>
          </w:p>
        </w:tc>
        <w:tc>
          <w:tcPr>
            <w:tcW w:w="1530" w:type="pct"/>
          </w:tcPr>
          <w:p w14:paraId="3C04A81D" w14:textId="7B57B296" w:rsidR="00806F85" w:rsidRDefault="00806F85" w:rsidP="00806F85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NavigateTo</w:t>
            </w:r>
            <w:r w:rsidR="00B96291">
              <w:rPr>
                <w:rFonts w:cstheme="minorHAnsi"/>
                <w:bCs/>
              </w:rPr>
              <w:t>Journals</w:t>
            </w:r>
            <w:proofErr w:type="spellEnd"/>
          </w:p>
        </w:tc>
        <w:tc>
          <w:tcPr>
            <w:tcW w:w="1163" w:type="pct"/>
          </w:tcPr>
          <w:p w14:paraId="19B223E6" w14:textId="36BBF8E7" w:rsidR="00806F85" w:rsidRDefault="00806F85" w:rsidP="00806F85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Navigates to </w:t>
            </w:r>
            <w:r w:rsidR="00B96291">
              <w:rPr>
                <w:rFonts w:cstheme="minorHAnsi"/>
                <w:bCs/>
              </w:rPr>
              <w:t>Journals</w:t>
            </w:r>
          </w:p>
        </w:tc>
        <w:tc>
          <w:tcPr>
            <w:tcW w:w="891" w:type="pct"/>
          </w:tcPr>
          <w:p w14:paraId="0A033271" w14:textId="77777777" w:rsidR="00806F85" w:rsidRDefault="00806F85" w:rsidP="00806F85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in_config</w:t>
            </w:r>
            <w:proofErr w:type="spellEnd"/>
          </w:p>
          <w:p w14:paraId="6217ED58" w14:textId="37B2D9F1" w:rsidR="00806F85" w:rsidRDefault="00806F85" w:rsidP="00806F85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in_Responsibility</w:t>
            </w:r>
            <w:proofErr w:type="spellEnd"/>
          </w:p>
        </w:tc>
        <w:tc>
          <w:tcPr>
            <w:tcW w:w="1201" w:type="pct"/>
          </w:tcPr>
          <w:p w14:paraId="4AF92B0D" w14:textId="77777777" w:rsidR="00806F85" w:rsidRPr="00376395" w:rsidRDefault="00806F85" w:rsidP="00806F85">
            <w:pPr>
              <w:spacing w:after="0"/>
              <w:rPr>
                <w:rFonts w:cstheme="minorHAnsi"/>
                <w:bCs/>
              </w:rPr>
            </w:pPr>
          </w:p>
        </w:tc>
      </w:tr>
      <w:tr w:rsidR="00806F85" w:rsidRPr="00376395" w14:paraId="0157826A" w14:textId="77777777" w:rsidTr="00B96291">
        <w:trPr>
          <w:trHeight w:val="626"/>
        </w:trPr>
        <w:tc>
          <w:tcPr>
            <w:tcW w:w="215" w:type="pct"/>
          </w:tcPr>
          <w:p w14:paraId="315A36EE" w14:textId="4320E2EE" w:rsidR="00806F85" w:rsidRDefault="00B96291" w:rsidP="00806F85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12</w:t>
            </w:r>
          </w:p>
        </w:tc>
        <w:tc>
          <w:tcPr>
            <w:tcW w:w="1530" w:type="pct"/>
          </w:tcPr>
          <w:p w14:paraId="6CFA0E5E" w14:textId="635FB190" w:rsidR="00806F85" w:rsidRDefault="00806F85" w:rsidP="00806F85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HandleSecurityWarnings</w:t>
            </w:r>
            <w:proofErr w:type="spellEnd"/>
          </w:p>
        </w:tc>
        <w:tc>
          <w:tcPr>
            <w:tcW w:w="1163" w:type="pct"/>
          </w:tcPr>
          <w:p w14:paraId="5006180B" w14:textId="692BD84C" w:rsidR="00806F85" w:rsidRDefault="00806F85" w:rsidP="00806F85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Handles Security warnings </w:t>
            </w:r>
          </w:p>
        </w:tc>
        <w:tc>
          <w:tcPr>
            <w:tcW w:w="891" w:type="pct"/>
          </w:tcPr>
          <w:p w14:paraId="14D54D6B" w14:textId="5215C688" w:rsidR="00806F85" w:rsidRDefault="00806F85" w:rsidP="00806F85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in_config</w:t>
            </w:r>
            <w:proofErr w:type="spellEnd"/>
          </w:p>
        </w:tc>
        <w:tc>
          <w:tcPr>
            <w:tcW w:w="1201" w:type="pct"/>
          </w:tcPr>
          <w:p w14:paraId="5607B92B" w14:textId="77777777" w:rsidR="00806F85" w:rsidRPr="00376395" w:rsidRDefault="00806F85" w:rsidP="00806F85">
            <w:pPr>
              <w:spacing w:after="0"/>
              <w:rPr>
                <w:rFonts w:cstheme="minorHAnsi"/>
                <w:bCs/>
              </w:rPr>
            </w:pPr>
          </w:p>
        </w:tc>
      </w:tr>
      <w:tr w:rsidR="00B96291" w:rsidRPr="00376395" w14:paraId="55B32BEE" w14:textId="77777777" w:rsidTr="00B96291">
        <w:tc>
          <w:tcPr>
            <w:tcW w:w="215" w:type="pct"/>
          </w:tcPr>
          <w:p w14:paraId="62EFCEEE" w14:textId="227C4D28" w:rsidR="00B96291" w:rsidRDefault="00B96291" w:rsidP="00B96291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13</w:t>
            </w:r>
          </w:p>
        </w:tc>
        <w:tc>
          <w:tcPr>
            <w:tcW w:w="1530" w:type="pct"/>
          </w:tcPr>
          <w:p w14:paraId="24E26863" w14:textId="76D300DA" w:rsidR="00B96291" w:rsidRDefault="00B96291" w:rsidP="00B96291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GetTransactionData</w:t>
            </w:r>
            <w:proofErr w:type="spellEnd"/>
          </w:p>
        </w:tc>
        <w:tc>
          <w:tcPr>
            <w:tcW w:w="1163" w:type="pct"/>
          </w:tcPr>
          <w:p w14:paraId="1CCB7555" w14:textId="17D4A75B" w:rsidR="00B96291" w:rsidRDefault="00B96291" w:rsidP="00B96291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Maps Transaction Data</w:t>
            </w:r>
          </w:p>
        </w:tc>
        <w:tc>
          <w:tcPr>
            <w:tcW w:w="891" w:type="pct"/>
          </w:tcPr>
          <w:p w14:paraId="542500C9" w14:textId="77777777" w:rsidR="00B96291" w:rsidRDefault="00B96291" w:rsidP="00B96291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in_Config</w:t>
            </w:r>
            <w:proofErr w:type="spellEnd"/>
          </w:p>
          <w:p w14:paraId="2A9BF7BC" w14:textId="77777777" w:rsidR="00B96291" w:rsidRDefault="00B96291" w:rsidP="00B96291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in_TransactionNumber</w:t>
            </w:r>
            <w:proofErr w:type="spellEnd"/>
          </w:p>
          <w:p w14:paraId="44610FC7" w14:textId="1D88A925" w:rsidR="00B96291" w:rsidRDefault="00B96291" w:rsidP="00B96291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io_dt_TransactionData</w:t>
            </w:r>
            <w:proofErr w:type="spellEnd"/>
          </w:p>
        </w:tc>
        <w:tc>
          <w:tcPr>
            <w:tcW w:w="1201" w:type="pct"/>
          </w:tcPr>
          <w:p w14:paraId="70DE5FD8" w14:textId="77777777" w:rsidR="00B96291" w:rsidRDefault="00B96291" w:rsidP="00B96291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out_TransactionID</w:t>
            </w:r>
            <w:proofErr w:type="spellEnd"/>
          </w:p>
          <w:p w14:paraId="1E0FDCF4" w14:textId="1ECDB3E1" w:rsidR="00B96291" w:rsidRDefault="00B96291" w:rsidP="00B96291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out_TransactionItem</w:t>
            </w:r>
            <w:proofErr w:type="spellEnd"/>
          </w:p>
          <w:p w14:paraId="547A847F" w14:textId="6F1D34C8" w:rsidR="00B96291" w:rsidRDefault="00B96291" w:rsidP="00B96291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out_TransactionField1</w:t>
            </w:r>
          </w:p>
          <w:p w14:paraId="5AA70D39" w14:textId="3B0F3BE7" w:rsidR="00B96291" w:rsidRPr="00376395" w:rsidRDefault="00B96291" w:rsidP="00B96291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out_TransactionField2</w:t>
            </w:r>
          </w:p>
        </w:tc>
      </w:tr>
      <w:tr w:rsidR="00B96291" w:rsidRPr="00376395" w14:paraId="766DEDEA" w14:textId="77777777" w:rsidTr="00B96291">
        <w:tc>
          <w:tcPr>
            <w:tcW w:w="215" w:type="pct"/>
          </w:tcPr>
          <w:p w14:paraId="3998D6CA" w14:textId="277A0A77" w:rsidR="00B96291" w:rsidRDefault="00B96291" w:rsidP="00B96291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lastRenderedPageBreak/>
              <w:t>14</w:t>
            </w:r>
          </w:p>
        </w:tc>
        <w:tc>
          <w:tcPr>
            <w:tcW w:w="1530" w:type="pct"/>
          </w:tcPr>
          <w:p w14:paraId="3774E444" w14:textId="7AA1D270" w:rsidR="00B96291" w:rsidRDefault="00B96291" w:rsidP="00B96291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Process</w:t>
            </w:r>
          </w:p>
        </w:tc>
        <w:tc>
          <w:tcPr>
            <w:tcW w:w="1163" w:type="pct"/>
          </w:tcPr>
          <w:p w14:paraId="1A65D93A" w14:textId="2591D8D6" w:rsidR="00B96291" w:rsidRDefault="00B96291" w:rsidP="00B96291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Enters Journals</w:t>
            </w:r>
          </w:p>
        </w:tc>
        <w:tc>
          <w:tcPr>
            <w:tcW w:w="891" w:type="pct"/>
          </w:tcPr>
          <w:p w14:paraId="5D2E1BEB" w14:textId="689F9275" w:rsidR="00B96291" w:rsidRDefault="00B96291" w:rsidP="00B96291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in_TransactionItem</w:t>
            </w:r>
            <w:proofErr w:type="spellEnd"/>
          </w:p>
          <w:p w14:paraId="27E3D0D8" w14:textId="5D2476B6" w:rsidR="00B96291" w:rsidRDefault="00B96291" w:rsidP="00B96291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in_Config</w:t>
            </w:r>
            <w:proofErr w:type="spellEnd"/>
          </w:p>
          <w:p w14:paraId="504B3559" w14:textId="07E0665B" w:rsidR="00B96291" w:rsidRDefault="00B96291" w:rsidP="00B96291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in_dtMainGRC</w:t>
            </w:r>
            <w:proofErr w:type="spellEnd"/>
          </w:p>
        </w:tc>
        <w:tc>
          <w:tcPr>
            <w:tcW w:w="1201" w:type="pct"/>
          </w:tcPr>
          <w:p w14:paraId="704A88C5" w14:textId="77777777" w:rsidR="00B96291" w:rsidRDefault="00B96291" w:rsidP="00B96291">
            <w:pPr>
              <w:spacing w:after="0"/>
              <w:rPr>
                <w:rFonts w:cstheme="minorHAnsi"/>
                <w:bCs/>
              </w:rPr>
            </w:pPr>
          </w:p>
        </w:tc>
      </w:tr>
      <w:tr w:rsidR="00B96291" w:rsidRPr="00376395" w14:paraId="22C0EB1C" w14:textId="77777777" w:rsidTr="00B96291">
        <w:tc>
          <w:tcPr>
            <w:tcW w:w="215" w:type="pct"/>
          </w:tcPr>
          <w:p w14:paraId="4498E6BE" w14:textId="03714A1A" w:rsidR="00B96291" w:rsidRDefault="00B96291" w:rsidP="00B96291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15</w:t>
            </w:r>
          </w:p>
        </w:tc>
        <w:tc>
          <w:tcPr>
            <w:tcW w:w="1530" w:type="pct"/>
          </w:tcPr>
          <w:p w14:paraId="38D8E9C8" w14:textId="7D6B03E0" w:rsidR="00B96291" w:rsidRDefault="00B96291" w:rsidP="00B96291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EnterNewDOLLedgerFields</w:t>
            </w:r>
          </w:p>
        </w:tc>
        <w:tc>
          <w:tcPr>
            <w:tcW w:w="1163" w:type="pct"/>
          </w:tcPr>
          <w:p w14:paraId="748D6090" w14:textId="20AEA70F" w:rsidR="00B96291" w:rsidRDefault="00B96291" w:rsidP="00B96291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Enters Journal Main block and Primary Rows</w:t>
            </w:r>
          </w:p>
        </w:tc>
        <w:tc>
          <w:tcPr>
            <w:tcW w:w="891" w:type="pct"/>
          </w:tcPr>
          <w:p w14:paraId="1B07978C" w14:textId="423FE79C" w:rsidR="00B96291" w:rsidRDefault="002949A4" w:rsidP="00B96291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</w:t>
            </w:r>
            <w:r w:rsidR="00B96291">
              <w:rPr>
                <w:rFonts w:cstheme="minorHAnsi"/>
                <w:bCs/>
              </w:rPr>
              <w:t>n_strLine</w:t>
            </w:r>
            <w:proofErr w:type="spellEnd"/>
          </w:p>
          <w:p w14:paraId="7BCBA339" w14:textId="62B9A2F7" w:rsidR="00B96291" w:rsidRDefault="002949A4" w:rsidP="00B96291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</w:t>
            </w:r>
            <w:r w:rsidR="00B96291">
              <w:rPr>
                <w:rFonts w:cstheme="minorHAnsi"/>
                <w:bCs/>
              </w:rPr>
              <w:t>n_strAccount</w:t>
            </w:r>
            <w:proofErr w:type="spellEnd"/>
          </w:p>
          <w:p w14:paraId="2A218218" w14:textId="56A9712F" w:rsidR="00B96291" w:rsidRDefault="002949A4" w:rsidP="00B96291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</w:t>
            </w:r>
            <w:r w:rsidR="00B96291">
              <w:rPr>
                <w:rFonts w:cstheme="minorHAnsi"/>
                <w:bCs/>
              </w:rPr>
              <w:t>n_strDebit</w:t>
            </w:r>
            <w:proofErr w:type="spellEnd"/>
          </w:p>
          <w:p w14:paraId="1ABEF14A" w14:textId="5BD48058" w:rsidR="00B96291" w:rsidRDefault="002949A4" w:rsidP="00B96291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</w:t>
            </w:r>
            <w:r w:rsidR="00B96291">
              <w:rPr>
                <w:rFonts w:cstheme="minorHAnsi"/>
                <w:bCs/>
              </w:rPr>
              <w:t>n_strCredit</w:t>
            </w:r>
            <w:proofErr w:type="spellEnd"/>
          </w:p>
          <w:p w14:paraId="7C18411A" w14:textId="512C6F62" w:rsidR="00B96291" w:rsidRDefault="002949A4" w:rsidP="00B96291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</w:t>
            </w:r>
            <w:r w:rsidR="00B96291">
              <w:rPr>
                <w:rFonts w:cstheme="minorHAnsi"/>
                <w:bCs/>
              </w:rPr>
              <w:t>n_strIndex</w:t>
            </w:r>
            <w:proofErr w:type="spellEnd"/>
          </w:p>
          <w:p w14:paraId="71E1B903" w14:textId="657E8165" w:rsidR="00B96291" w:rsidRDefault="002949A4" w:rsidP="00B96291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</w:t>
            </w:r>
            <w:r w:rsidR="00B96291">
              <w:rPr>
                <w:rFonts w:cstheme="minorHAnsi"/>
                <w:bCs/>
              </w:rPr>
              <w:t>n_strDescription</w:t>
            </w:r>
            <w:proofErr w:type="spellEnd"/>
          </w:p>
          <w:p w14:paraId="257B49A1" w14:textId="74F871E3" w:rsidR="00B96291" w:rsidRDefault="002949A4" w:rsidP="00B96291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</w:t>
            </w:r>
            <w:r w:rsidR="00B96291">
              <w:rPr>
                <w:rFonts w:cstheme="minorHAnsi"/>
                <w:bCs/>
              </w:rPr>
              <w:t>n_strLedger</w:t>
            </w:r>
            <w:proofErr w:type="spellEnd"/>
          </w:p>
          <w:p w14:paraId="65095EC8" w14:textId="07310038" w:rsidR="00B96291" w:rsidRDefault="002949A4" w:rsidP="00B96291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</w:t>
            </w:r>
            <w:r w:rsidR="00B96291">
              <w:rPr>
                <w:rFonts w:cstheme="minorHAnsi"/>
                <w:bCs/>
              </w:rPr>
              <w:t>n_strCategory</w:t>
            </w:r>
            <w:proofErr w:type="spellEnd"/>
          </w:p>
          <w:p w14:paraId="419E8A28" w14:textId="66B59994" w:rsidR="00B96291" w:rsidRDefault="002949A4" w:rsidP="00B96291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</w:t>
            </w:r>
            <w:r w:rsidR="00B96291">
              <w:rPr>
                <w:rFonts w:cstheme="minorHAnsi"/>
                <w:bCs/>
              </w:rPr>
              <w:t>n_strEffectiveDate</w:t>
            </w:r>
            <w:proofErr w:type="spellEnd"/>
          </w:p>
          <w:p w14:paraId="5082576F" w14:textId="0A8B144A" w:rsidR="00B96291" w:rsidRDefault="002949A4" w:rsidP="00B96291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</w:t>
            </w:r>
            <w:r w:rsidR="00B96291">
              <w:rPr>
                <w:rFonts w:cstheme="minorHAnsi"/>
                <w:bCs/>
              </w:rPr>
              <w:t>n_strCurrency</w:t>
            </w:r>
            <w:proofErr w:type="spellEnd"/>
          </w:p>
          <w:p w14:paraId="452E2AB1" w14:textId="5DA5DA97" w:rsidR="00B96291" w:rsidRDefault="002949A4" w:rsidP="00B96291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</w:t>
            </w:r>
            <w:r w:rsidR="00B96291">
              <w:rPr>
                <w:rFonts w:cstheme="minorHAnsi"/>
                <w:bCs/>
              </w:rPr>
              <w:t>n_strBatchNameFrom</w:t>
            </w:r>
            <w:proofErr w:type="spellEnd"/>
          </w:p>
          <w:p w14:paraId="72251A58" w14:textId="5C05E6AD" w:rsidR="00B96291" w:rsidRDefault="002949A4" w:rsidP="00B96291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</w:t>
            </w:r>
            <w:r w:rsidR="00B96291">
              <w:rPr>
                <w:rFonts w:cstheme="minorHAnsi"/>
                <w:bCs/>
              </w:rPr>
              <w:t>n_strPeriod</w:t>
            </w:r>
            <w:proofErr w:type="spellEnd"/>
          </w:p>
          <w:p w14:paraId="6EBE7C61" w14:textId="72DC49E5" w:rsidR="00B96291" w:rsidRDefault="002949A4" w:rsidP="00B96291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</w:t>
            </w:r>
            <w:r w:rsidR="00B96291">
              <w:rPr>
                <w:rFonts w:cstheme="minorHAnsi"/>
                <w:bCs/>
              </w:rPr>
              <w:t>n_Config</w:t>
            </w:r>
            <w:proofErr w:type="spellEnd"/>
          </w:p>
        </w:tc>
        <w:tc>
          <w:tcPr>
            <w:tcW w:w="1201" w:type="pct"/>
          </w:tcPr>
          <w:p w14:paraId="1CB6900C" w14:textId="77777777" w:rsidR="00B96291" w:rsidRDefault="00B96291" w:rsidP="00B96291">
            <w:pPr>
              <w:spacing w:after="0"/>
              <w:rPr>
                <w:rFonts w:cstheme="minorHAnsi"/>
                <w:bCs/>
              </w:rPr>
            </w:pPr>
          </w:p>
        </w:tc>
      </w:tr>
      <w:tr w:rsidR="00B96291" w:rsidRPr="00376395" w14:paraId="338A029B" w14:textId="77777777" w:rsidTr="00B96291">
        <w:tc>
          <w:tcPr>
            <w:tcW w:w="215" w:type="pct"/>
          </w:tcPr>
          <w:p w14:paraId="77F76854" w14:textId="28DF08CB" w:rsidR="00B96291" w:rsidRDefault="00B96291" w:rsidP="00B96291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16</w:t>
            </w:r>
          </w:p>
        </w:tc>
        <w:tc>
          <w:tcPr>
            <w:tcW w:w="1530" w:type="pct"/>
          </w:tcPr>
          <w:p w14:paraId="696A526D" w14:textId="218BA224" w:rsidR="00B96291" w:rsidRDefault="00B96291" w:rsidP="00B96291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EnterLedgerFields</w:t>
            </w:r>
            <w:proofErr w:type="spellEnd"/>
          </w:p>
        </w:tc>
        <w:tc>
          <w:tcPr>
            <w:tcW w:w="1163" w:type="pct"/>
          </w:tcPr>
          <w:p w14:paraId="2EE91FCD" w14:textId="737276F1" w:rsidR="00B96291" w:rsidRDefault="00B96291" w:rsidP="00B96291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Enters Main block of Journal</w:t>
            </w:r>
          </w:p>
        </w:tc>
        <w:tc>
          <w:tcPr>
            <w:tcW w:w="891" w:type="pct"/>
          </w:tcPr>
          <w:p w14:paraId="3048C988" w14:textId="475547A6" w:rsidR="00154EEA" w:rsidRDefault="002949A4" w:rsidP="00154EEA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</w:t>
            </w:r>
            <w:r w:rsidR="00154EEA">
              <w:rPr>
                <w:rFonts w:cstheme="minorHAnsi"/>
                <w:bCs/>
              </w:rPr>
              <w:t>n_strBatchNameFrom</w:t>
            </w:r>
            <w:proofErr w:type="spellEnd"/>
          </w:p>
          <w:p w14:paraId="208EE468" w14:textId="00895C37" w:rsidR="00154EEA" w:rsidRDefault="002949A4" w:rsidP="00154EEA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</w:t>
            </w:r>
            <w:r w:rsidR="00154EEA">
              <w:rPr>
                <w:rFonts w:cstheme="minorHAnsi"/>
                <w:bCs/>
              </w:rPr>
              <w:t>n_strDescription</w:t>
            </w:r>
            <w:proofErr w:type="spellEnd"/>
          </w:p>
          <w:p w14:paraId="205DEC58" w14:textId="0487973A" w:rsidR="00154EEA" w:rsidRDefault="002949A4" w:rsidP="00154EEA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</w:t>
            </w:r>
            <w:r w:rsidR="00154EEA">
              <w:rPr>
                <w:rFonts w:cstheme="minorHAnsi"/>
                <w:bCs/>
              </w:rPr>
              <w:t>n_strLedger</w:t>
            </w:r>
            <w:proofErr w:type="spellEnd"/>
          </w:p>
          <w:p w14:paraId="288BA37E" w14:textId="7055239A" w:rsidR="00154EEA" w:rsidRDefault="002949A4" w:rsidP="00154EEA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</w:t>
            </w:r>
            <w:r w:rsidR="00154EEA">
              <w:rPr>
                <w:rFonts w:cstheme="minorHAnsi"/>
                <w:bCs/>
              </w:rPr>
              <w:t>n_strCategory</w:t>
            </w:r>
            <w:proofErr w:type="spellEnd"/>
          </w:p>
          <w:p w14:paraId="25AB7978" w14:textId="7C1A6B07" w:rsidR="00154EEA" w:rsidRDefault="002949A4" w:rsidP="00154EEA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</w:t>
            </w:r>
            <w:r w:rsidR="00154EEA">
              <w:rPr>
                <w:rFonts w:cstheme="minorHAnsi"/>
                <w:bCs/>
              </w:rPr>
              <w:t>n_strPeriod</w:t>
            </w:r>
            <w:proofErr w:type="spellEnd"/>
          </w:p>
          <w:p w14:paraId="191AF069" w14:textId="4DB45A18" w:rsidR="00154EEA" w:rsidRDefault="002949A4" w:rsidP="00154EEA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</w:t>
            </w:r>
            <w:r w:rsidR="00154EEA">
              <w:rPr>
                <w:rFonts w:cstheme="minorHAnsi"/>
                <w:bCs/>
              </w:rPr>
              <w:t>n_strEffectiveDate</w:t>
            </w:r>
            <w:proofErr w:type="spellEnd"/>
          </w:p>
          <w:p w14:paraId="4075CD25" w14:textId="2FFA74C9" w:rsidR="00B96291" w:rsidRDefault="002949A4" w:rsidP="00B96291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</w:t>
            </w:r>
            <w:r w:rsidR="00154EEA">
              <w:rPr>
                <w:rFonts w:cstheme="minorHAnsi"/>
                <w:bCs/>
              </w:rPr>
              <w:t>n_strCurrency</w:t>
            </w:r>
            <w:proofErr w:type="spellEnd"/>
          </w:p>
        </w:tc>
        <w:tc>
          <w:tcPr>
            <w:tcW w:w="1201" w:type="pct"/>
          </w:tcPr>
          <w:p w14:paraId="024BDDD6" w14:textId="77777777" w:rsidR="00B96291" w:rsidRDefault="00B96291" w:rsidP="00B96291">
            <w:pPr>
              <w:spacing w:after="0"/>
              <w:rPr>
                <w:rFonts w:cstheme="minorHAnsi"/>
                <w:bCs/>
              </w:rPr>
            </w:pPr>
          </w:p>
        </w:tc>
      </w:tr>
      <w:tr w:rsidR="00154EEA" w:rsidRPr="00376395" w14:paraId="3DCF17CB" w14:textId="77777777" w:rsidTr="00B96291">
        <w:tc>
          <w:tcPr>
            <w:tcW w:w="215" w:type="pct"/>
          </w:tcPr>
          <w:p w14:paraId="1AB2511D" w14:textId="7B3765F4" w:rsidR="00154EEA" w:rsidRDefault="00154EEA" w:rsidP="00B96291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17</w:t>
            </w:r>
          </w:p>
        </w:tc>
        <w:tc>
          <w:tcPr>
            <w:tcW w:w="1530" w:type="pct"/>
          </w:tcPr>
          <w:p w14:paraId="45DE9662" w14:textId="09450305" w:rsidR="00154EEA" w:rsidRDefault="00154EEA" w:rsidP="00B96291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EnterOtherRows</w:t>
            </w:r>
            <w:proofErr w:type="spellEnd"/>
          </w:p>
        </w:tc>
        <w:tc>
          <w:tcPr>
            <w:tcW w:w="1163" w:type="pct"/>
          </w:tcPr>
          <w:p w14:paraId="073C0712" w14:textId="6E92FB5D" w:rsidR="00154EEA" w:rsidRDefault="00154EEA" w:rsidP="00B96291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Enters Other Rows apart from Primary rows of Journal</w:t>
            </w:r>
          </w:p>
        </w:tc>
        <w:tc>
          <w:tcPr>
            <w:tcW w:w="891" w:type="pct"/>
          </w:tcPr>
          <w:p w14:paraId="70DADAF1" w14:textId="79A0D891" w:rsidR="00154EEA" w:rsidRDefault="002949A4" w:rsidP="00154EEA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</w:t>
            </w:r>
            <w:r w:rsidR="00154EEA">
              <w:rPr>
                <w:rFonts w:cstheme="minorHAnsi"/>
                <w:bCs/>
              </w:rPr>
              <w:t>n_Config</w:t>
            </w:r>
            <w:proofErr w:type="spellEnd"/>
          </w:p>
          <w:p w14:paraId="322B5CA8" w14:textId="020D7763" w:rsidR="00773987" w:rsidRDefault="002949A4" w:rsidP="00773987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</w:t>
            </w:r>
            <w:r w:rsidR="00773987">
              <w:rPr>
                <w:rFonts w:cstheme="minorHAnsi"/>
                <w:bCs/>
              </w:rPr>
              <w:t>n_strLine</w:t>
            </w:r>
            <w:proofErr w:type="spellEnd"/>
          </w:p>
          <w:p w14:paraId="448E79B0" w14:textId="61800D9C" w:rsidR="00773987" w:rsidRDefault="002949A4" w:rsidP="00773987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</w:t>
            </w:r>
            <w:r w:rsidR="00773987">
              <w:rPr>
                <w:rFonts w:cstheme="minorHAnsi"/>
                <w:bCs/>
              </w:rPr>
              <w:t>n_strAccount</w:t>
            </w:r>
            <w:proofErr w:type="spellEnd"/>
          </w:p>
          <w:p w14:paraId="28DF3AEB" w14:textId="25F10D42" w:rsidR="00773987" w:rsidRDefault="002949A4" w:rsidP="00773987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</w:t>
            </w:r>
            <w:r w:rsidR="00773987">
              <w:rPr>
                <w:rFonts w:cstheme="minorHAnsi"/>
                <w:bCs/>
              </w:rPr>
              <w:t>n_strDebit</w:t>
            </w:r>
            <w:proofErr w:type="spellEnd"/>
          </w:p>
          <w:p w14:paraId="16E40504" w14:textId="44145BB9" w:rsidR="00773987" w:rsidRDefault="002949A4" w:rsidP="00773987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</w:t>
            </w:r>
            <w:r w:rsidR="00773987">
              <w:rPr>
                <w:rFonts w:cstheme="minorHAnsi"/>
                <w:bCs/>
              </w:rPr>
              <w:t>n_strCredit</w:t>
            </w:r>
            <w:proofErr w:type="spellEnd"/>
          </w:p>
          <w:p w14:paraId="24E7EC5F" w14:textId="5CFC8CB9" w:rsidR="00154EEA" w:rsidRDefault="002949A4" w:rsidP="00154EEA">
            <w:pPr>
              <w:spacing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i</w:t>
            </w:r>
            <w:r w:rsidR="00773987">
              <w:rPr>
                <w:rFonts w:cstheme="minorHAnsi"/>
                <w:bCs/>
              </w:rPr>
              <w:t>n_strIndex</w:t>
            </w:r>
            <w:proofErr w:type="spellEnd"/>
          </w:p>
        </w:tc>
        <w:tc>
          <w:tcPr>
            <w:tcW w:w="1201" w:type="pct"/>
          </w:tcPr>
          <w:p w14:paraId="7063C024" w14:textId="77777777" w:rsidR="00154EEA" w:rsidRDefault="00154EEA" w:rsidP="00B96291">
            <w:pPr>
              <w:spacing w:after="0"/>
              <w:rPr>
                <w:rFonts w:cstheme="minorHAnsi"/>
                <w:bCs/>
              </w:rPr>
            </w:pPr>
          </w:p>
        </w:tc>
      </w:tr>
    </w:tbl>
    <w:p w14:paraId="5A778124" w14:textId="77777777" w:rsidR="00254F4A" w:rsidRPr="00525215" w:rsidRDefault="00254F4A" w:rsidP="00254F4A">
      <w:pPr>
        <w:rPr>
          <w:rFonts w:cstheme="minorHAnsi"/>
          <w:i/>
          <w:iCs/>
          <w:color w:val="808080" w:themeColor="background1" w:themeShade="80"/>
        </w:rPr>
      </w:pPr>
      <w:r w:rsidRPr="00525215">
        <w:rPr>
          <w:rFonts w:cstheme="minorHAnsi"/>
          <w:i/>
          <w:iCs/>
          <w:color w:val="808080" w:themeColor="background1" w:themeShade="80"/>
        </w:rPr>
        <w:t>*Add more rows to the table to include all the workflow file names. No fields should be left empty. Use “n/a” for the items that don`t apply to your project.</w:t>
      </w:r>
    </w:p>
    <w:p w14:paraId="35A216D3" w14:textId="77777777" w:rsidR="00254F4A" w:rsidRPr="00525215" w:rsidRDefault="00254F4A" w:rsidP="00254F4A">
      <w:pPr>
        <w:rPr>
          <w:rFonts w:cstheme="minorHAnsi"/>
          <w:i/>
          <w:iCs/>
          <w:color w:val="808080" w:themeColor="background1" w:themeShade="80"/>
        </w:rPr>
      </w:pPr>
      <w:r w:rsidRPr="00525215">
        <w:rPr>
          <w:rFonts w:cstheme="minorHAnsi"/>
          <w:i/>
          <w:iCs/>
          <w:color w:val="808080" w:themeColor="background1" w:themeShade="80"/>
        </w:rPr>
        <w:t>*If the workflow is a flowchart, also include below the exported image from Studio.</w:t>
      </w:r>
    </w:p>
    <w:p w14:paraId="265260D7" w14:textId="0BC4EB26" w:rsidR="00254F4A" w:rsidRPr="00525215" w:rsidRDefault="00254F4A" w:rsidP="00254F4A">
      <w:pPr>
        <w:rPr>
          <w:rFonts w:cstheme="minorHAnsi"/>
          <w:i/>
          <w:iCs/>
          <w:color w:val="808080" w:themeColor="background1" w:themeShade="80"/>
        </w:rPr>
      </w:pPr>
      <w:r w:rsidRPr="00525215">
        <w:rPr>
          <w:rFonts w:cstheme="minorHAnsi"/>
          <w:i/>
          <w:iCs/>
          <w:color w:val="808080" w:themeColor="background1" w:themeShade="80"/>
        </w:rPr>
        <w:t>**Start the list with the one that will run by default when the package is executed.</w:t>
      </w:r>
    </w:p>
    <w:p w14:paraId="25359C00" w14:textId="77777777" w:rsidR="00254F4A" w:rsidRPr="009D29F2" w:rsidRDefault="00254F4A" w:rsidP="009D29F2">
      <w:pPr>
        <w:pStyle w:val="Heading1"/>
        <w:numPr>
          <w:ilvl w:val="0"/>
          <w:numId w:val="7"/>
        </w:numPr>
        <w:spacing w:line="276" w:lineRule="auto"/>
        <w:rPr>
          <w:rFonts w:ascii="Cambria" w:hAnsi="Cambria"/>
        </w:rPr>
      </w:pPr>
      <w:bookmarkStart w:id="19" w:name="_Toc28937939"/>
      <w:bookmarkStart w:id="20" w:name="_Toc36042014"/>
      <w:r w:rsidRPr="009D29F2">
        <w:rPr>
          <w:rFonts w:ascii="Cambria" w:hAnsi="Cambria"/>
        </w:rPr>
        <w:t>Production Orchestrator Assets</w:t>
      </w:r>
      <w:bookmarkEnd w:id="19"/>
      <w:bookmarkEnd w:id="20"/>
    </w:p>
    <w:p w14:paraId="14AE78A8" w14:textId="77777777" w:rsidR="00254F4A" w:rsidRPr="00525215" w:rsidRDefault="00254F4A" w:rsidP="00254F4A">
      <w:pPr>
        <w:rPr>
          <w:color w:val="808080" w:themeColor="background1" w:themeShade="80"/>
        </w:rPr>
      </w:pPr>
      <w:r w:rsidRPr="00525215">
        <w:rPr>
          <w:color w:val="808080" w:themeColor="background1" w:themeShade="80"/>
        </w:rPr>
        <w:t>If the value contains sensitive information, leave the value column empty.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ook w:val="0400" w:firstRow="0" w:lastRow="0" w:firstColumn="0" w:lastColumn="0" w:noHBand="0" w:noVBand="1"/>
      </w:tblPr>
      <w:tblGrid>
        <w:gridCol w:w="2006"/>
        <w:gridCol w:w="2450"/>
        <w:gridCol w:w="2448"/>
        <w:gridCol w:w="2446"/>
      </w:tblGrid>
      <w:tr w:rsidR="00E3336B" w:rsidRPr="00E3336B" w14:paraId="760BC183" w14:textId="77777777" w:rsidTr="00E3336B">
        <w:tc>
          <w:tcPr>
            <w:tcW w:w="1073" w:type="pct"/>
            <w:tcBorders>
              <w:top w:val="single" w:sz="4" w:space="0" w:color="808080"/>
              <w:bottom w:val="single" w:sz="6" w:space="0" w:color="808080"/>
            </w:tcBorders>
            <w:shd w:val="clear" w:color="auto" w:fill="D9D9D9" w:themeFill="background1" w:themeFillShade="D9"/>
          </w:tcPr>
          <w:p w14:paraId="0457718B" w14:textId="77777777" w:rsidR="00254F4A" w:rsidRPr="00E3336B" w:rsidRDefault="00254F4A" w:rsidP="00376395">
            <w:pPr>
              <w:spacing w:after="0"/>
              <w:rPr>
                <w:rFonts w:cstheme="minorHAnsi"/>
                <w:b/>
              </w:rPr>
            </w:pPr>
            <w:r w:rsidRPr="00E3336B">
              <w:rPr>
                <w:rFonts w:cstheme="minorHAnsi"/>
                <w:b/>
              </w:rPr>
              <w:t>Name</w:t>
            </w:r>
          </w:p>
        </w:tc>
        <w:tc>
          <w:tcPr>
            <w:tcW w:w="1310" w:type="pct"/>
            <w:tcBorders>
              <w:top w:val="single" w:sz="4" w:space="0" w:color="808080"/>
              <w:bottom w:val="single" w:sz="6" w:space="0" w:color="808080"/>
            </w:tcBorders>
            <w:shd w:val="clear" w:color="auto" w:fill="D9D9D9" w:themeFill="background1" w:themeFillShade="D9"/>
          </w:tcPr>
          <w:p w14:paraId="29AB90ED" w14:textId="77777777" w:rsidR="00254F4A" w:rsidRPr="00E3336B" w:rsidRDefault="00254F4A" w:rsidP="00376395">
            <w:pPr>
              <w:spacing w:after="0"/>
              <w:rPr>
                <w:rFonts w:cstheme="minorHAnsi"/>
                <w:b/>
              </w:rPr>
            </w:pPr>
            <w:r w:rsidRPr="00E3336B">
              <w:rPr>
                <w:rFonts w:cstheme="minorHAnsi"/>
                <w:b/>
              </w:rPr>
              <w:t>Asset</w:t>
            </w:r>
          </w:p>
        </w:tc>
        <w:tc>
          <w:tcPr>
            <w:tcW w:w="1309" w:type="pct"/>
            <w:tcBorders>
              <w:top w:val="single" w:sz="4" w:space="0" w:color="808080"/>
              <w:bottom w:val="single" w:sz="6" w:space="0" w:color="808080"/>
            </w:tcBorders>
            <w:shd w:val="clear" w:color="auto" w:fill="D9D9D9" w:themeFill="background1" w:themeFillShade="D9"/>
          </w:tcPr>
          <w:p w14:paraId="35E3AD1D" w14:textId="77777777" w:rsidR="00254F4A" w:rsidRPr="00E3336B" w:rsidRDefault="00254F4A" w:rsidP="00376395">
            <w:pPr>
              <w:spacing w:after="0"/>
              <w:rPr>
                <w:rFonts w:cstheme="minorHAnsi"/>
                <w:b/>
              </w:rPr>
            </w:pPr>
            <w:r w:rsidRPr="00E3336B">
              <w:rPr>
                <w:rFonts w:cstheme="minorHAnsi"/>
                <w:b/>
              </w:rPr>
              <w:t xml:space="preserve">Type </w:t>
            </w:r>
            <w:r w:rsidRPr="0083565C">
              <w:rPr>
                <w:rFonts w:cstheme="minorHAnsi"/>
                <w:bCs/>
              </w:rPr>
              <w:t>(Integer, Bool, Text, Credential)</w:t>
            </w:r>
          </w:p>
        </w:tc>
        <w:tc>
          <w:tcPr>
            <w:tcW w:w="1308" w:type="pct"/>
            <w:tcBorders>
              <w:top w:val="single" w:sz="4" w:space="0" w:color="808080"/>
              <w:bottom w:val="single" w:sz="6" w:space="0" w:color="808080"/>
            </w:tcBorders>
            <w:shd w:val="clear" w:color="auto" w:fill="D9D9D9" w:themeFill="background1" w:themeFillShade="D9"/>
          </w:tcPr>
          <w:p w14:paraId="7A750347" w14:textId="77777777" w:rsidR="00254F4A" w:rsidRPr="00E3336B" w:rsidRDefault="00254F4A" w:rsidP="00376395">
            <w:pPr>
              <w:spacing w:after="0"/>
              <w:rPr>
                <w:rFonts w:cstheme="minorHAnsi"/>
                <w:b/>
              </w:rPr>
            </w:pPr>
            <w:r w:rsidRPr="00E3336B">
              <w:rPr>
                <w:rFonts w:cstheme="minorHAnsi"/>
                <w:b/>
              </w:rPr>
              <w:t xml:space="preserve">Value </w:t>
            </w:r>
            <w:r w:rsidRPr="0083565C">
              <w:rPr>
                <w:rFonts w:cstheme="minorHAnsi"/>
                <w:bCs/>
              </w:rPr>
              <w:t>(Leave empty if sensitive)</w:t>
            </w:r>
          </w:p>
        </w:tc>
      </w:tr>
      <w:tr w:rsidR="000C36AF" w:rsidRPr="00E3336B" w14:paraId="472C12E1" w14:textId="77777777" w:rsidTr="00E3336B">
        <w:tc>
          <w:tcPr>
            <w:tcW w:w="1073" w:type="pct"/>
            <w:tcBorders>
              <w:top w:val="single" w:sz="6" w:space="0" w:color="808080"/>
            </w:tcBorders>
          </w:tcPr>
          <w:p w14:paraId="3C0BAF35" w14:textId="4A34E029" w:rsidR="000C36AF" w:rsidRPr="00E3336B" w:rsidRDefault="008724F5" w:rsidP="000C36AF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n/a</w:t>
            </w:r>
          </w:p>
        </w:tc>
        <w:tc>
          <w:tcPr>
            <w:tcW w:w="1310" w:type="pct"/>
            <w:tcBorders>
              <w:top w:val="single" w:sz="6" w:space="0" w:color="808080"/>
            </w:tcBorders>
          </w:tcPr>
          <w:p w14:paraId="274D5E65" w14:textId="77777777" w:rsidR="000C36AF" w:rsidRPr="00E3336B" w:rsidRDefault="000C36AF" w:rsidP="000C36AF">
            <w:pPr>
              <w:spacing w:after="0"/>
              <w:rPr>
                <w:rFonts w:cstheme="minorHAnsi"/>
                <w:bCs/>
              </w:rPr>
            </w:pPr>
          </w:p>
        </w:tc>
        <w:tc>
          <w:tcPr>
            <w:tcW w:w="1309" w:type="pct"/>
            <w:tcBorders>
              <w:top w:val="single" w:sz="6" w:space="0" w:color="808080"/>
            </w:tcBorders>
          </w:tcPr>
          <w:p w14:paraId="5E2B0FDF" w14:textId="7CA0CC47" w:rsidR="000C36AF" w:rsidRPr="00E3336B" w:rsidRDefault="000C36AF" w:rsidP="000C36AF">
            <w:pPr>
              <w:spacing w:after="0"/>
              <w:rPr>
                <w:rFonts w:cstheme="minorHAnsi"/>
                <w:bCs/>
              </w:rPr>
            </w:pPr>
          </w:p>
        </w:tc>
        <w:tc>
          <w:tcPr>
            <w:tcW w:w="1308" w:type="pct"/>
            <w:tcBorders>
              <w:top w:val="single" w:sz="6" w:space="0" w:color="808080"/>
            </w:tcBorders>
          </w:tcPr>
          <w:p w14:paraId="350CCD48" w14:textId="1958BEEA" w:rsidR="000C36AF" w:rsidRPr="00E3336B" w:rsidRDefault="000C36AF" w:rsidP="000C36AF">
            <w:pPr>
              <w:spacing w:after="0"/>
              <w:rPr>
                <w:rFonts w:cstheme="minorHAnsi"/>
                <w:bCs/>
              </w:rPr>
            </w:pPr>
          </w:p>
        </w:tc>
      </w:tr>
      <w:tr w:rsidR="000C36AF" w:rsidRPr="00E3336B" w14:paraId="6E9A94EC" w14:textId="77777777" w:rsidTr="00376395">
        <w:tc>
          <w:tcPr>
            <w:tcW w:w="1073" w:type="pct"/>
          </w:tcPr>
          <w:p w14:paraId="00DD25C6" w14:textId="3A328692" w:rsidR="000C36AF" w:rsidRPr="00E3336B" w:rsidRDefault="000C36AF" w:rsidP="000C36AF">
            <w:pPr>
              <w:spacing w:after="0"/>
              <w:rPr>
                <w:rFonts w:cstheme="minorHAnsi"/>
                <w:bCs/>
              </w:rPr>
            </w:pPr>
          </w:p>
        </w:tc>
        <w:tc>
          <w:tcPr>
            <w:tcW w:w="1310" w:type="pct"/>
          </w:tcPr>
          <w:p w14:paraId="3EFEBCD9" w14:textId="77777777" w:rsidR="000C36AF" w:rsidRPr="00E3336B" w:rsidRDefault="000C36AF" w:rsidP="000C36AF">
            <w:pPr>
              <w:spacing w:after="0"/>
              <w:rPr>
                <w:rFonts w:cstheme="minorHAnsi"/>
                <w:bCs/>
              </w:rPr>
            </w:pPr>
          </w:p>
        </w:tc>
        <w:tc>
          <w:tcPr>
            <w:tcW w:w="1309" w:type="pct"/>
          </w:tcPr>
          <w:p w14:paraId="4D9FB935" w14:textId="66E354A1" w:rsidR="000C36AF" w:rsidRPr="00E3336B" w:rsidRDefault="000C36AF" w:rsidP="000C36AF">
            <w:pPr>
              <w:spacing w:after="0"/>
              <w:rPr>
                <w:rFonts w:cstheme="minorHAnsi"/>
                <w:bCs/>
              </w:rPr>
            </w:pPr>
          </w:p>
        </w:tc>
        <w:tc>
          <w:tcPr>
            <w:tcW w:w="1308" w:type="pct"/>
          </w:tcPr>
          <w:p w14:paraId="03910C89" w14:textId="3AAF01C2" w:rsidR="000C36AF" w:rsidRPr="00E3336B" w:rsidRDefault="000C36AF" w:rsidP="000C36AF">
            <w:pPr>
              <w:spacing w:after="0"/>
              <w:rPr>
                <w:rFonts w:cstheme="minorHAnsi"/>
                <w:bCs/>
              </w:rPr>
            </w:pPr>
          </w:p>
        </w:tc>
      </w:tr>
      <w:tr w:rsidR="000C36AF" w:rsidRPr="00E3336B" w14:paraId="54487482" w14:textId="77777777" w:rsidTr="00376395">
        <w:tc>
          <w:tcPr>
            <w:tcW w:w="1073" w:type="pct"/>
          </w:tcPr>
          <w:p w14:paraId="3B500191" w14:textId="65E1C98B" w:rsidR="000C36AF" w:rsidRPr="00E3336B" w:rsidRDefault="000C36AF" w:rsidP="000C36AF">
            <w:pPr>
              <w:spacing w:after="0"/>
              <w:rPr>
                <w:rFonts w:cstheme="minorHAnsi"/>
                <w:bCs/>
              </w:rPr>
            </w:pPr>
          </w:p>
        </w:tc>
        <w:tc>
          <w:tcPr>
            <w:tcW w:w="1310" w:type="pct"/>
          </w:tcPr>
          <w:p w14:paraId="0758FDCF" w14:textId="77777777" w:rsidR="000C36AF" w:rsidRPr="00E3336B" w:rsidRDefault="000C36AF" w:rsidP="000C36AF">
            <w:pPr>
              <w:spacing w:after="0"/>
              <w:rPr>
                <w:rFonts w:cstheme="minorHAnsi"/>
                <w:bCs/>
              </w:rPr>
            </w:pPr>
          </w:p>
        </w:tc>
        <w:tc>
          <w:tcPr>
            <w:tcW w:w="1309" w:type="pct"/>
          </w:tcPr>
          <w:p w14:paraId="7C0D916A" w14:textId="15AB40CE" w:rsidR="000C36AF" w:rsidRPr="00E3336B" w:rsidRDefault="000C36AF" w:rsidP="000C36AF">
            <w:pPr>
              <w:spacing w:after="0"/>
              <w:rPr>
                <w:rFonts w:cstheme="minorHAnsi"/>
                <w:bCs/>
              </w:rPr>
            </w:pPr>
          </w:p>
        </w:tc>
        <w:tc>
          <w:tcPr>
            <w:tcW w:w="1308" w:type="pct"/>
          </w:tcPr>
          <w:p w14:paraId="2F907796" w14:textId="3F615FF6" w:rsidR="000C36AF" w:rsidRPr="00E3336B" w:rsidRDefault="000C36AF" w:rsidP="000C36AF">
            <w:pPr>
              <w:spacing w:after="0"/>
              <w:rPr>
                <w:rFonts w:cstheme="minorHAnsi"/>
                <w:bCs/>
              </w:rPr>
            </w:pPr>
          </w:p>
        </w:tc>
      </w:tr>
    </w:tbl>
    <w:p w14:paraId="160BF2EC" w14:textId="77777777" w:rsidR="00254F4A" w:rsidRPr="009D29F2" w:rsidRDefault="00254F4A" w:rsidP="009D29F2">
      <w:pPr>
        <w:pStyle w:val="Heading1"/>
        <w:numPr>
          <w:ilvl w:val="0"/>
          <w:numId w:val="7"/>
        </w:numPr>
        <w:spacing w:line="276" w:lineRule="auto"/>
        <w:rPr>
          <w:rFonts w:ascii="Cambria" w:hAnsi="Cambria"/>
        </w:rPr>
      </w:pPr>
      <w:bookmarkStart w:id="21" w:name="_Toc28937940"/>
      <w:bookmarkStart w:id="22" w:name="_Toc36042015"/>
      <w:r w:rsidRPr="009D29F2">
        <w:rPr>
          <w:rFonts w:ascii="Cambria" w:hAnsi="Cambria"/>
        </w:rPr>
        <w:lastRenderedPageBreak/>
        <w:t>Compliance Considerations</w:t>
      </w:r>
      <w:bookmarkEnd w:id="21"/>
      <w:bookmarkEnd w:id="2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ook w:val="0400" w:firstRow="0" w:lastRow="0" w:firstColumn="0" w:lastColumn="0" w:noHBand="0" w:noVBand="1"/>
      </w:tblPr>
      <w:tblGrid>
        <w:gridCol w:w="4209"/>
        <w:gridCol w:w="5141"/>
      </w:tblGrid>
      <w:tr w:rsidR="00E3336B" w:rsidRPr="00E3336B" w14:paraId="25B96758" w14:textId="77777777" w:rsidTr="00E3336B">
        <w:tc>
          <w:tcPr>
            <w:tcW w:w="2251" w:type="pct"/>
            <w:tcBorders>
              <w:top w:val="single" w:sz="4" w:space="0" w:color="808080"/>
              <w:bottom w:val="single" w:sz="6" w:space="0" w:color="808080"/>
            </w:tcBorders>
            <w:shd w:val="clear" w:color="auto" w:fill="D9D9D9" w:themeFill="background1" w:themeFillShade="D9"/>
          </w:tcPr>
          <w:p w14:paraId="6372F3AE" w14:textId="77777777" w:rsidR="00254F4A" w:rsidRPr="00E3336B" w:rsidRDefault="00254F4A" w:rsidP="00376395">
            <w:pPr>
              <w:spacing w:after="0"/>
              <w:rPr>
                <w:rFonts w:cstheme="minorHAnsi"/>
                <w:b/>
              </w:rPr>
            </w:pPr>
            <w:r w:rsidRPr="00E3336B">
              <w:rPr>
                <w:rFonts w:cstheme="minorHAnsi"/>
                <w:b/>
              </w:rPr>
              <w:t>Item</w:t>
            </w:r>
          </w:p>
        </w:tc>
        <w:tc>
          <w:tcPr>
            <w:tcW w:w="2749" w:type="pct"/>
            <w:tcBorders>
              <w:top w:val="single" w:sz="4" w:space="0" w:color="808080"/>
              <w:bottom w:val="single" w:sz="6" w:space="0" w:color="808080"/>
            </w:tcBorders>
            <w:shd w:val="clear" w:color="auto" w:fill="D9D9D9" w:themeFill="background1" w:themeFillShade="D9"/>
          </w:tcPr>
          <w:p w14:paraId="7F381638" w14:textId="3BB989AE" w:rsidR="00E3336B" w:rsidRPr="00E3336B" w:rsidRDefault="00254F4A" w:rsidP="00E3336B">
            <w:pPr>
              <w:rPr>
                <w:rFonts w:cstheme="minorHAnsi"/>
                <w:b/>
              </w:rPr>
            </w:pPr>
            <w:r w:rsidRPr="00E3336B">
              <w:rPr>
                <w:rFonts w:cstheme="minorHAnsi"/>
                <w:b/>
              </w:rPr>
              <w:t xml:space="preserve">Specific </w:t>
            </w:r>
            <w:r w:rsidR="00E3336B" w:rsidRPr="00E3336B">
              <w:rPr>
                <w:rFonts w:cstheme="minorHAnsi"/>
                <w:b/>
              </w:rPr>
              <w:t>Considerations</w:t>
            </w:r>
            <w:r w:rsidR="00E3336B">
              <w:rPr>
                <w:rFonts w:cstheme="minorHAnsi"/>
                <w:b/>
              </w:rPr>
              <w:t xml:space="preserve"> </w:t>
            </w:r>
            <w:r w:rsidR="00E3336B" w:rsidRPr="00E3336B">
              <w:rPr>
                <w:rFonts w:cstheme="minorHAnsi"/>
                <w:bCs/>
              </w:rPr>
              <w:t>(If a section does not apply please mark the field as “n/a”. No empty fields.)</w:t>
            </w:r>
          </w:p>
        </w:tc>
      </w:tr>
      <w:tr w:rsidR="00E3336B" w:rsidRPr="00E3336B" w14:paraId="7287FF33" w14:textId="77777777" w:rsidTr="00E3336B">
        <w:tc>
          <w:tcPr>
            <w:tcW w:w="2251" w:type="pct"/>
            <w:tcBorders>
              <w:top w:val="single" w:sz="6" w:space="0" w:color="808080"/>
            </w:tcBorders>
          </w:tcPr>
          <w:p w14:paraId="54BE5E54" w14:textId="7FAAC3D4" w:rsidR="00254F4A" w:rsidRPr="00E3336B" w:rsidRDefault="00386377" w:rsidP="00376395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n/a</w:t>
            </w:r>
          </w:p>
        </w:tc>
        <w:tc>
          <w:tcPr>
            <w:tcW w:w="2749" w:type="pct"/>
            <w:tcBorders>
              <w:top w:val="single" w:sz="6" w:space="0" w:color="808080"/>
            </w:tcBorders>
          </w:tcPr>
          <w:p w14:paraId="2635A1AC" w14:textId="6C865D1C" w:rsidR="00254F4A" w:rsidRPr="00E3336B" w:rsidRDefault="00386377" w:rsidP="00376395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n/a</w:t>
            </w:r>
          </w:p>
        </w:tc>
      </w:tr>
      <w:tr w:rsidR="00E3336B" w:rsidRPr="00E3336B" w14:paraId="4B51B4B5" w14:textId="77777777" w:rsidTr="00376395">
        <w:tc>
          <w:tcPr>
            <w:tcW w:w="2251" w:type="pct"/>
          </w:tcPr>
          <w:p w14:paraId="66563ED0" w14:textId="1FD52136" w:rsidR="00254F4A" w:rsidRPr="00E3336B" w:rsidRDefault="00254F4A" w:rsidP="00376395">
            <w:pPr>
              <w:spacing w:after="0"/>
              <w:rPr>
                <w:rFonts w:cstheme="minorHAnsi"/>
                <w:bCs/>
              </w:rPr>
            </w:pPr>
          </w:p>
        </w:tc>
        <w:tc>
          <w:tcPr>
            <w:tcW w:w="2749" w:type="pct"/>
          </w:tcPr>
          <w:p w14:paraId="15B49200" w14:textId="5942637F" w:rsidR="00254F4A" w:rsidRPr="00E3336B" w:rsidRDefault="00254F4A" w:rsidP="00376395">
            <w:pPr>
              <w:spacing w:after="0"/>
              <w:rPr>
                <w:rFonts w:cstheme="minorHAnsi"/>
                <w:bCs/>
              </w:rPr>
            </w:pPr>
          </w:p>
        </w:tc>
      </w:tr>
      <w:tr w:rsidR="00E3336B" w:rsidRPr="00E3336B" w14:paraId="0C7A9743" w14:textId="77777777" w:rsidTr="00376395">
        <w:tc>
          <w:tcPr>
            <w:tcW w:w="2251" w:type="pct"/>
          </w:tcPr>
          <w:p w14:paraId="188E7220" w14:textId="4E67C731" w:rsidR="00254F4A" w:rsidRPr="00E3336B" w:rsidRDefault="00254F4A" w:rsidP="00376395">
            <w:pPr>
              <w:spacing w:after="0"/>
              <w:rPr>
                <w:rFonts w:cstheme="minorHAnsi"/>
                <w:bCs/>
              </w:rPr>
            </w:pPr>
          </w:p>
        </w:tc>
        <w:tc>
          <w:tcPr>
            <w:tcW w:w="2749" w:type="pct"/>
          </w:tcPr>
          <w:p w14:paraId="2BBCFE75" w14:textId="62EFE6D6" w:rsidR="00254F4A" w:rsidRPr="00E3336B" w:rsidRDefault="00254F4A" w:rsidP="00376395">
            <w:pPr>
              <w:spacing w:after="0"/>
              <w:rPr>
                <w:rFonts w:cstheme="minorHAnsi"/>
                <w:bCs/>
              </w:rPr>
            </w:pPr>
          </w:p>
        </w:tc>
      </w:tr>
      <w:tr w:rsidR="00E3336B" w:rsidRPr="00E3336B" w14:paraId="58A7D716" w14:textId="77777777" w:rsidTr="00376395">
        <w:tc>
          <w:tcPr>
            <w:tcW w:w="2251" w:type="pct"/>
          </w:tcPr>
          <w:p w14:paraId="5609A720" w14:textId="7E5193F0" w:rsidR="00254F4A" w:rsidRPr="00E3336B" w:rsidRDefault="00254F4A" w:rsidP="00376395">
            <w:pPr>
              <w:spacing w:after="0"/>
              <w:rPr>
                <w:rFonts w:cstheme="minorHAnsi"/>
                <w:bCs/>
              </w:rPr>
            </w:pPr>
          </w:p>
        </w:tc>
        <w:tc>
          <w:tcPr>
            <w:tcW w:w="2749" w:type="pct"/>
          </w:tcPr>
          <w:p w14:paraId="4B5D62E5" w14:textId="28778892" w:rsidR="00254F4A" w:rsidRPr="00E3336B" w:rsidRDefault="00254F4A" w:rsidP="00376395">
            <w:pPr>
              <w:spacing w:after="0"/>
              <w:rPr>
                <w:rFonts w:cstheme="minorHAnsi"/>
                <w:bCs/>
              </w:rPr>
            </w:pPr>
          </w:p>
        </w:tc>
      </w:tr>
      <w:tr w:rsidR="00E3336B" w:rsidRPr="00E3336B" w14:paraId="03D1D5A1" w14:textId="77777777" w:rsidTr="00376395">
        <w:tc>
          <w:tcPr>
            <w:tcW w:w="2251" w:type="pct"/>
          </w:tcPr>
          <w:p w14:paraId="39F35669" w14:textId="1AA56908" w:rsidR="00254F4A" w:rsidRPr="00E3336B" w:rsidRDefault="00254F4A" w:rsidP="00376395">
            <w:pPr>
              <w:spacing w:after="0"/>
              <w:rPr>
                <w:rFonts w:cstheme="minorHAnsi"/>
                <w:bCs/>
              </w:rPr>
            </w:pPr>
          </w:p>
        </w:tc>
        <w:tc>
          <w:tcPr>
            <w:tcW w:w="2749" w:type="pct"/>
          </w:tcPr>
          <w:p w14:paraId="4746D7CE" w14:textId="0CBF00F0" w:rsidR="00254F4A" w:rsidRPr="00E3336B" w:rsidRDefault="00254F4A" w:rsidP="00376395">
            <w:pPr>
              <w:spacing w:after="0"/>
              <w:rPr>
                <w:rFonts w:cstheme="minorHAnsi"/>
                <w:bCs/>
              </w:rPr>
            </w:pPr>
          </w:p>
        </w:tc>
      </w:tr>
    </w:tbl>
    <w:p w14:paraId="731BFBC9" w14:textId="77777777" w:rsidR="00525215" w:rsidRDefault="00525215" w:rsidP="00525215">
      <w:pPr>
        <w:pStyle w:val="Body"/>
        <w:rPr>
          <w:color w:val="808080" w:themeColor="background1" w:themeShade="80"/>
        </w:rPr>
      </w:pPr>
      <w:bookmarkStart w:id="23" w:name="_Toc29372456"/>
      <w:bookmarkStart w:id="24" w:name="_Toc28937941"/>
    </w:p>
    <w:p w14:paraId="23FD2229" w14:textId="67107C7B" w:rsidR="00254F4A" w:rsidRPr="009D29F2" w:rsidRDefault="00254F4A" w:rsidP="009D29F2">
      <w:pPr>
        <w:pStyle w:val="Heading1"/>
        <w:numPr>
          <w:ilvl w:val="0"/>
          <w:numId w:val="7"/>
        </w:numPr>
        <w:spacing w:line="276" w:lineRule="auto"/>
        <w:rPr>
          <w:rFonts w:ascii="Cambria" w:hAnsi="Cambria"/>
        </w:rPr>
      </w:pPr>
      <w:bookmarkStart w:id="25" w:name="_Toc36042020"/>
      <w:bookmarkEnd w:id="23"/>
      <w:r w:rsidRPr="009D29F2">
        <w:rPr>
          <w:rFonts w:ascii="Cambria" w:hAnsi="Cambria"/>
        </w:rPr>
        <w:t>Future Improvements</w:t>
      </w:r>
      <w:bookmarkEnd w:id="24"/>
      <w:bookmarkEnd w:id="2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ook w:val="0400" w:firstRow="0" w:lastRow="0" w:firstColumn="0" w:lastColumn="0" w:noHBand="0" w:noVBand="1"/>
      </w:tblPr>
      <w:tblGrid>
        <w:gridCol w:w="4209"/>
        <w:gridCol w:w="5141"/>
      </w:tblGrid>
      <w:tr w:rsidR="00E3336B" w:rsidRPr="00E3336B" w14:paraId="5B429987" w14:textId="77777777" w:rsidTr="00E3336B">
        <w:tc>
          <w:tcPr>
            <w:tcW w:w="2251" w:type="pct"/>
            <w:tcBorders>
              <w:top w:val="single" w:sz="4" w:space="0" w:color="808080"/>
              <w:bottom w:val="single" w:sz="6" w:space="0" w:color="808080"/>
            </w:tcBorders>
            <w:shd w:val="clear" w:color="auto" w:fill="D9D9D9" w:themeFill="background1" w:themeFillShade="D9"/>
          </w:tcPr>
          <w:p w14:paraId="411439DD" w14:textId="77777777" w:rsidR="00254F4A" w:rsidRPr="00E3336B" w:rsidRDefault="00254F4A" w:rsidP="00376395">
            <w:pPr>
              <w:spacing w:after="0"/>
              <w:rPr>
                <w:rFonts w:cstheme="minorHAnsi"/>
                <w:b/>
              </w:rPr>
            </w:pPr>
            <w:r w:rsidRPr="00E3336B">
              <w:rPr>
                <w:rFonts w:cstheme="minorHAnsi"/>
                <w:b/>
              </w:rPr>
              <w:t>Improvement</w:t>
            </w:r>
          </w:p>
        </w:tc>
        <w:tc>
          <w:tcPr>
            <w:tcW w:w="2749" w:type="pct"/>
            <w:tcBorders>
              <w:top w:val="single" w:sz="4" w:space="0" w:color="808080"/>
              <w:bottom w:val="single" w:sz="6" w:space="0" w:color="808080"/>
            </w:tcBorders>
            <w:shd w:val="clear" w:color="auto" w:fill="D9D9D9" w:themeFill="background1" w:themeFillShade="D9"/>
          </w:tcPr>
          <w:p w14:paraId="3FFCAB40" w14:textId="77777777" w:rsidR="00254F4A" w:rsidRPr="00E3336B" w:rsidRDefault="00254F4A" w:rsidP="00376395">
            <w:pPr>
              <w:spacing w:after="0"/>
              <w:rPr>
                <w:rFonts w:cstheme="minorHAnsi"/>
                <w:b/>
              </w:rPr>
            </w:pPr>
            <w:r w:rsidRPr="00E3336B">
              <w:rPr>
                <w:rFonts w:cstheme="minorHAnsi"/>
                <w:b/>
              </w:rPr>
              <w:t>Benefit/Reason</w:t>
            </w:r>
          </w:p>
        </w:tc>
      </w:tr>
      <w:tr w:rsidR="00E3336B" w:rsidRPr="00E3336B" w14:paraId="15907D9A" w14:textId="77777777" w:rsidTr="00E3336B">
        <w:tc>
          <w:tcPr>
            <w:tcW w:w="2251" w:type="pct"/>
            <w:tcBorders>
              <w:top w:val="single" w:sz="6" w:space="0" w:color="808080"/>
            </w:tcBorders>
          </w:tcPr>
          <w:p w14:paraId="2508C3BC" w14:textId="50EB10F0" w:rsidR="00254F4A" w:rsidRPr="00E3336B" w:rsidRDefault="007C421D" w:rsidP="00376395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TBD</w:t>
            </w:r>
          </w:p>
        </w:tc>
        <w:tc>
          <w:tcPr>
            <w:tcW w:w="2749" w:type="pct"/>
            <w:tcBorders>
              <w:top w:val="single" w:sz="6" w:space="0" w:color="808080"/>
            </w:tcBorders>
          </w:tcPr>
          <w:p w14:paraId="5C49C828" w14:textId="77777777" w:rsidR="00254F4A" w:rsidRPr="00E3336B" w:rsidRDefault="00254F4A" w:rsidP="00376395">
            <w:pPr>
              <w:spacing w:after="0"/>
              <w:rPr>
                <w:rFonts w:cstheme="minorHAnsi"/>
                <w:bCs/>
              </w:rPr>
            </w:pPr>
          </w:p>
        </w:tc>
      </w:tr>
    </w:tbl>
    <w:p w14:paraId="632F32F7" w14:textId="77777777" w:rsidR="00254F4A" w:rsidRDefault="00254F4A" w:rsidP="009D29F2">
      <w:pPr>
        <w:pStyle w:val="Heading1"/>
        <w:numPr>
          <w:ilvl w:val="0"/>
          <w:numId w:val="7"/>
        </w:numPr>
        <w:spacing w:line="276" w:lineRule="auto"/>
        <w:rPr>
          <w:rFonts w:ascii="Cambria" w:hAnsi="Cambria"/>
        </w:rPr>
      </w:pPr>
      <w:bookmarkStart w:id="26" w:name="_Toc28937942"/>
      <w:bookmarkStart w:id="27" w:name="_Toc36042021"/>
      <w:r w:rsidRPr="009D29F2">
        <w:rPr>
          <w:rFonts w:ascii="Cambria" w:hAnsi="Cambria"/>
        </w:rPr>
        <w:t>Debugging Tips</w:t>
      </w:r>
      <w:bookmarkEnd w:id="26"/>
      <w:bookmarkEnd w:id="27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ook w:val="0400" w:firstRow="0" w:lastRow="0" w:firstColumn="0" w:lastColumn="0" w:noHBand="0" w:noVBand="1"/>
      </w:tblPr>
      <w:tblGrid>
        <w:gridCol w:w="4209"/>
        <w:gridCol w:w="5141"/>
      </w:tblGrid>
      <w:tr w:rsidR="00E3336B" w:rsidRPr="00E3336B" w14:paraId="0D14349B" w14:textId="77777777" w:rsidTr="00E3336B">
        <w:tc>
          <w:tcPr>
            <w:tcW w:w="2251" w:type="pct"/>
            <w:tcBorders>
              <w:top w:val="single" w:sz="4" w:space="0" w:color="808080"/>
              <w:bottom w:val="single" w:sz="6" w:space="0" w:color="808080"/>
            </w:tcBorders>
            <w:shd w:val="clear" w:color="auto" w:fill="D9D9D9" w:themeFill="background1" w:themeFillShade="D9"/>
          </w:tcPr>
          <w:p w14:paraId="24C32C83" w14:textId="77777777" w:rsidR="00254F4A" w:rsidRPr="00E3336B" w:rsidRDefault="00254F4A" w:rsidP="00376395">
            <w:pPr>
              <w:spacing w:after="0"/>
              <w:rPr>
                <w:rFonts w:cstheme="minorHAnsi"/>
                <w:b/>
              </w:rPr>
            </w:pPr>
            <w:bookmarkStart w:id="28" w:name="_Hlk36043642"/>
            <w:r w:rsidRPr="00E3336B">
              <w:rPr>
                <w:rFonts w:cstheme="minorHAnsi"/>
                <w:b/>
              </w:rPr>
              <w:t>Scenario/Error</w:t>
            </w:r>
          </w:p>
        </w:tc>
        <w:tc>
          <w:tcPr>
            <w:tcW w:w="2749" w:type="pct"/>
            <w:tcBorders>
              <w:top w:val="single" w:sz="4" w:space="0" w:color="808080"/>
              <w:bottom w:val="single" w:sz="6" w:space="0" w:color="808080"/>
            </w:tcBorders>
            <w:shd w:val="clear" w:color="auto" w:fill="D9D9D9" w:themeFill="background1" w:themeFillShade="D9"/>
          </w:tcPr>
          <w:p w14:paraId="6E8F5DF3" w14:textId="77777777" w:rsidR="00254F4A" w:rsidRPr="00E3336B" w:rsidRDefault="00254F4A" w:rsidP="00376395">
            <w:pPr>
              <w:spacing w:after="0"/>
              <w:rPr>
                <w:rFonts w:cstheme="minorHAnsi"/>
                <w:b/>
              </w:rPr>
            </w:pPr>
            <w:r w:rsidRPr="00E3336B">
              <w:rPr>
                <w:rFonts w:cstheme="minorHAnsi"/>
                <w:b/>
              </w:rPr>
              <w:t>Tip</w:t>
            </w:r>
          </w:p>
        </w:tc>
      </w:tr>
      <w:tr w:rsidR="00E3336B" w:rsidRPr="00E3336B" w14:paraId="2030DBD4" w14:textId="77777777" w:rsidTr="00424AFD">
        <w:tc>
          <w:tcPr>
            <w:tcW w:w="2251" w:type="pct"/>
            <w:tcBorders>
              <w:top w:val="single" w:sz="6" w:space="0" w:color="808080"/>
              <w:bottom w:val="single" w:sz="6" w:space="0" w:color="808080"/>
            </w:tcBorders>
          </w:tcPr>
          <w:p w14:paraId="5B32E590" w14:textId="744F3D91" w:rsidR="00254F4A" w:rsidRPr="00E3336B" w:rsidRDefault="007C421D" w:rsidP="00376395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TBD</w:t>
            </w:r>
          </w:p>
        </w:tc>
        <w:tc>
          <w:tcPr>
            <w:tcW w:w="2749" w:type="pct"/>
            <w:tcBorders>
              <w:top w:val="single" w:sz="6" w:space="0" w:color="808080"/>
              <w:bottom w:val="single" w:sz="6" w:space="0" w:color="808080"/>
            </w:tcBorders>
          </w:tcPr>
          <w:p w14:paraId="4A9DBB8D" w14:textId="77777777" w:rsidR="00254F4A" w:rsidRPr="00E3336B" w:rsidRDefault="00254F4A" w:rsidP="00376395">
            <w:pPr>
              <w:spacing w:after="0"/>
              <w:rPr>
                <w:rFonts w:cstheme="minorHAnsi"/>
                <w:bCs/>
              </w:rPr>
            </w:pPr>
          </w:p>
        </w:tc>
      </w:tr>
      <w:tr w:rsidR="00424AFD" w:rsidRPr="00E3336B" w14:paraId="69DCA1A3" w14:textId="77777777" w:rsidTr="00E3336B">
        <w:tc>
          <w:tcPr>
            <w:tcW w:w="2251" w:type="pct"/>
            <w:tcBorders>
              <w:top w:val="single" w:sz="6" w:space="0" w:color="808080"/>
            </w:tcBorders>
          </w:tcPr>
          <w:p w14:paraId="50095FC5" w14:textId="54604C61" w:rsidR="00424AFD" w:rsidRDefault="00424AFD" w:rsidP="00376395">
            <w:pPr>
              <w:spacing w:after="0"/>
              <w:rPr>
                <w:rFonts w:cstheme="minorHAnsi"/>
                <w:bCs/>
              </w:rPr>
            </w:pPr>
          </w:p>
        </w:tc>
        <w:tc>
          <w:tcPr>
            <w:tcW w:w="2749" w:type="pct"/>
            <w:tcBorders>
              <w:top w:val="single" w:sz="6" w:space="0" w:color="808080"/>
            </w:tcBorders>
          </w:tcPr>
          <w:p w14:paraId="12ABF4D7" w14:textId="77777777" w:rsidR="00424AFD" w:rsidRPr="00E3336B" w:rsidRDefault="00424AFD" w:rsidP="00376395">
            <w:pPr>
              <w:spacing w:after="0"/>
              <w:rPr>
                <w:rFonts w:cstheme="minorHAnsi"/>
                <w:bCs/>
              </w:rPr>
            </w:pPr>
          </w:p>
        </w:tc>
      </w:tr>
      <w:tr w:rsidR="00424AFD" w:rsidRPr="00E3336B" w14:paraId="4198A241" w14:textId="77777777" w:rsidTr="00E3336B">
        <w:tc>
          <w:tcPr>
            <w:tcW w:w="2251" w:type="pct"/>
            <w:tcBorders>
              <w:top w:val="single" w:sz="6" w:space="0" w:color="808080"/>
            </w:tcBorders>
          </w:tcPr>
          <w:p w14:paraId="6A3DBD97" w14:textId="0D5F1077" w:rsidR="00424AFD" w:rsidRDefault="00424AFD" w:rsidP="00376395">
            <w:pPr>
              <w:spacing w:after="0"/>
              <w:rPr>
                <w:rFonts w:cstheme="minorHAnsi"/>
                <w:bCs/>
              </w:rPr>
            </w:pPr>
          </w:p>
        </w:tc>
        <w:tc>
          <w:tcPr>
            <w:tcW w:w="2749" w:type="pct"/>
            <w:tcBorders>
              <w:top w:val="single" w:sz="6" w:space="0" w:color="808080"/>
            </w:tcBorders>
          </w:tcPr>
          <w:p w14:paraId="5D9F414A" w14:textId="77777777" w:rsidR="00424AFD" w:rsidRPr="00E3336B" w:rsidRDefault="00424AFD" w:rsidP="00376395">
            <w:pPr>
              <w:spacing w:after="0"/>
              <w:rPr>
                <w:rFonts w:cstheme="minorHAnsi"/>
                <w:bCs/>
              </w:rPr>
            </w:pPr>
          </w:p>
        </w:tc>
      </w:tr>
    </w:tbl>
    <w:p w14:paraId="0D6E120F" w14:textId="77777777" w:rsidR="00254F4A" w:rsidRPr="009D29F2" w:rsidRDefault="00254F4A" w:rsidP="009D29F2">
      <w:pPr>
        <w:pStyle w:val="Heading1"/>
        <w:numPr>
          <w:ilvl w:val="0"/>
          <w:numId w:val="7"/>
        </w:numPr>
        <w:spacing w:line="276" w:lineRule="auto"/>
        <w:rPr>
          <w:rFonts w:ascii="Cambria" w:hAnsi="Cambria"/>
        </w:rPr>
      </w:pPr>
      <w:bookmarkStart w:id="29" w:name="_Toc28937943"/>
      <w:bookmarkStart w:id="30" w:name="_Toc36042022"/>
      <w:bookmarkEnd w:id="28"/>
      <w:r w:rsidRPr="009D29F2">
        <w:rPr>
          <w:rFonts w:ascii="Cambria" w:hAnsi="Cambria"/>
        </w:rPr>
        <w:t>Post UAT Specifications</w:t>
      </w:r>
      <w:bookmarkEnd w:id="29"/>
      <w:bookmarkEnd w:id="3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ook w:val="0400" w:firstRow="0" w:lastRow="0" w:firstColumn="0" w:lastColumn="0" w:noHBand="0" w:noVBand="1"/>
      </w:tblPr>
      <w:tblGrid>
        <w:gridCol w:w="4209"/>
        <w:gridCol w:w="5141"/>
      </w:tblGrid>
      <w:tr w:rsidR="009D29F2" w:rsidRPr="009D29F2" w14:paraId="750FFDA6" w14:textId="77777777" w:rsidTr="009D29F2">
        <w:tc>
          <w:tcPr>
            <w:tcW w:w="2251" w:type="pct"/>
            <w:tcBorders>
              <w:top w:val="single" w:sz="4" w:space="0" w:color="808080"/>
              <w:bottom w:val="single" w:sz="6" w:space="0" w:color="808080"/>
            </w:tcBorders>
            <w:shd w:val="clear" w:color="auto" w:fill="D9D9D9" w:themeFill="background1" w:themeFillShade="D9"/>
          </w:tcPr>
          <w:p w14:paraId="52B78C36" w14:textId="77777777" w:rsidR="00254F4A" w:rsidRPr="009D29F2" w:rsidRDefault="00254F4A" w:rsidP="00376395">
            <w:pPr>
              <w:spacing w:after="0"/>
              <w:rPr>
                <w:rFonts w:cstheme="minorHAnsi"/>
                <w:b/>
              </w:rPr>
            </w:pPr>
            <w:r w:rsidRPr="009D29F2">
              <w:rPr>
                <w:rFonts w:cstheme="minorHAnsi"/>
                <w:b/>
              </w:rPr>
              <w:t>Item</w:t>
            </w:r>
          </w:p>
        </w:tc>
        <w:tc>
          <w:tcPr>
            <w:tcW w:w="2749" w:type="pct"/>
            <w:tcBorders>
              <w:top w:val="single" w:sz="4" w:space="0" w:color="808080"/>
              <w:bottom w:val="single" w:sz="6" w:space="0" w:color="808080"/>
            </w:tcBorders>
            <w:shd w:val="clear" w:color="auto" w:fill="D9D9D9" w:themeFill="background1" w:themeFillShade="D9"/>
          </w:tcPr>
          <w:p w14:paraId="668AC763" w14:textId="77777777" w:rsidR="00254F4A" w:rsidRPr="009D29F2" w:rsidRDefault="00254F4A" w:rsidP="00376395">
            <w:pPr>
              <w:spacing w:after="0"/>
              <w:rPr>
                <w:rFonts w:cstheme="minorHAnsi"/>
                <w:b/>
              </w:rPr>
            </w:pPr>
            <w:r w:rsidRPr="009D29F2">
              <w:rPr>
                <w:rFonts w:cstheme="minorHAnsi"/>
                <w:b/>
              </w:rPr>
              <w:t>Specification</w:t>
            </w:r>
          </w:p>
        </w:tc>
      </w:tr>
      <w:tr w:rsidR="009D29F2" w:rsidRPr="009D29F2" w14:paraId="788BF954" w14:textId="77777777" w:rsidTr="009D29F2">
        <w:tc>
          <w:tcPr>
            <w:tcW w:w="2251" w:type="pct"/>
            <w:tcBorders>
              <w:top w:val="single" w:sz="6" w:space="0" w:color="808080"/>
            </w:tcBorders>
          </w:tcPr>
          <w:p w14:paraId="0182BD99" w14:textId="77777777" w:rsidR="00254F4A" w:rsidRPr="009D29F2" w:rsidRDefault="00254F4A" w:rsidP="00376395">
            <w:pPr>
              <w:spacing w:after="0"/>
              <w:rPr>
                <w:rFonts w:cstheme="minorHAnsi"/>
                <w:bCs/>
              </w:rPr>
            </w:pPr>
            <w:r w:rsidRPr="009D29F2">
              <w:rPr>
                <w:rFonts w:cstheme="minorHAnsi"/>
                <w:bCs/>
              </w:rPr>
              <w:t>Average duration per transaction: (varies depending on the Test environment)</w:t>
            </w:r>
          </w:p>
        </w:tc>
        <w:tc>
          <w:tcPr>
            <w:tcW w:w="2749" w:type="pct"/>
            <w:tcBorders>
              <w:top w:val="single" w:sz="6" w:space="0" w:color="808080"/>
            </w:tcBorders>
          </w:tcPr>
          <w:p w14:paraId="0FB04677" w14:textId="663651AC" w:rsidR="00254F4A" w:rsidRPr="009D29F2" w:rsidRDefault="001D177C" w:rsidP="00376395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TBD</w:t>
            </w:r>
          </w:p>
        </w:tc>
      </w:tr>
      <w:tr w:rsidR="009D29F2" w:rsidRPr="009D29F2" w14:paraId="6F813A41" w14:textId="77777777" w:rsidTr="00376395">
        <w:tc>
          <w:tcPr>
            <w:tcW w:w="2251" w:type="pct"/>
          </w:tcPr>
          <w:p w14:paraId="2CE8F667" w14:textId="77777777" w:rsidR="00254F4A" w:rsidRPr="009D29F2" w:rsidRDefault="00254F4A" w:rsidP="00376395">
            <w:pPr>
              <w:spacing w:after="0"/>
              <w:rPr>
                <w:rFonts w:cstheme="minorHAnsi"/>
                <w:bCs/>
              </w:rPr>
            </w:pPr>
            <w:r w:rsidRPr="009D29F2">
              <w:rPr>
                <w:rFonts w:cstheme="minorHAnsi"/>
                <w:bCs/>
              </w:rPr>
              <w:t>Recommended number of robots for the specified volumes</w:t>
            </w:r>
          </w:p>
        </w:tc>
        <w:tc>
          <w:tcPr>
            <w:tcW w:w="2749" w:type="pct"/>
          </w:tcPr>
          <w:p w14:paraId="0041986D" w14:textId="23E15A25" w:rsidR="00254F4A" w:rsidRPr="009D29F2" w:rsidRDefault="001D177C" w:rsidP="00376395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TBD</w:t>
            </w:r>
          </w:p>
        </w:tc>
      </w:tr>
      <w:tr w:rsidR="009D29F2" w:rsidRPr="009D29F2" w14:paraId="5B3D9D8F" w14:textId="77777777" w:rsidTr="00376395">
        <w:tc>
          <w:tcPr>
            <w:tcW w:w="2251" w:type="pct"/>
          </w:tcPr>
          <w:p w14:paraId="4BA4B358" w14:textId="77777777" w:rsidR="00254F4A" w:rsidRPr="009D29F2" w:rsidRDefault="00254F4A" w:rsidP="00376395">
            <w:pPr>
              <w:spacing w:after="0"/>
              <w:rPr>
                <w:rFonts w:cstheme="minorHAnsi"/>
                <w:bCs/>
              </w:rPr>
            </w:pPr>
            <w:r w:rsidRPr="009D29F2">
              <w:rPr>
                <w:rFonts w:cstheme="minorHAnsi"/>
                <w:bCs/>
              </w:rPr>
              <w:t>Schedule (when will this run)</w:t>
            </w:r>
          </w:p>
        </w:tc>
        <w:tc>
          <w:tcPr>
            <w:tcW w:w="2749" w:type="pct"/>
          </w:tcPr>
          <w:p w14:paraId="08811635" w14:textId="6D0C0C7A" w:rsidR="00254F4A" w:rsidRPr="009D29F2" w:rsidRDefault="001D177C" w:rsidP="00376395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Attended Automation – User will manually trigger the process from UiPath Assistant</w:t>
            </w:r>
          </w:p>
        </w:tc>
      </w:tr>
    </w:tbl>
    <w:p w14:paraId="65D25A87" w14:textId="77777777" w:rsidR="00254F4A" w:rsidRPr="00E3119C" w:rsidRDefault="00254F4A" w:rsidP="00254F4A"/>
    <w:p w14:paraId="51E7D63E" w14:textId="6732E919" w:rsidR="00254F4A" w:rsidRDefault="00254F4A" w:rsidP="00254F4A"/>
    <w:p w14:paraId="272540C5" w14:textId="3686D20B" w:rsidR="002754F1" w:rsidRDefault="002754F1" w:rsidP="00254F4A"/>
    <w:p w14:paraId="6D34C1D1" w14:textId="1BFC5641" w:rsidR="00E45F06" w:rsidRDefault="00E45F06" w:rsidP="00254F4A"/>
    <w:p w14:paraId="3A85C1AC" w14:textId="77777777" w:rsidR="00E45F06" w:rsidRDefault="00E45F06" w:rsidP="00254F4A"/>
    <w:p w14:paraId="4612E343" w14:textId="77777777" w:rsidR="00254F4A" w:rsidRPr="009D29F2" w:rsidRDefault="00254F4A" w:rsidP="009D29F2">
      <w:pPr>
        <w:pStyle w:val="Heading1"/>
        <w:numPr>
          <w:ilvl w:val="0"/>
          <w:numId w:val="7"/>
        </w:numPr>
        <w:spacing w:line="276" w:lineRule="auto"/>
        <w:rPr>
          <w:rFonts w:ascii="Cambria" w:hAnsi="Cambria"/>
        </w:rPr>
      </w:pPr>
      <w:bookmarkStart w:id="31" w:name="_Toc28937944"/>
      <w:bookmarkStart w:id="32" w:name="_Toc36042023"/>
      <w:r w:rsidRPr="009D29F2">
        <w:rPr>
          <w:rFonts w:ascii="Cambria" w:hAnsi="Cambria"/>
        </w:rPr>
        <w:lastRenderedPageBreak/>
        <w:t>Approvals</w:t>
      </w:r>
      <w:bookmarkEnd w:id="31"/>
      <w:bookmarkEnd w:id="3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EDFDE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02"/>
        <w:gridCol w:w="2126"/>
        <w:gridCol w:w="3177"/>
        <w:gridCol w:w="2745"/>
      </w:tblGrid>
      <w:tr w:rsidR="00254F4A" w:rsidRPr="009D29F2" w14:paraId="7814F3FA" w14:textId="77777777" w:rsidTr="009D29F2">
        <w:tc>
          <w:tcPr>
            <w:tcW w:w="696" w:type="pct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59E7" w14:textId="77777777" w:rsidR="00254F4A" w:rsidRPr="009D29F2" w:rsidRDefault="00254F4A" w:rsidP="00376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9D29F2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1137" w:type="pct"/>
            <w:shd w:val="clear" w:color="auto" w:fill="D9D9D9" w:themeFill="background1" w:themeFillShade="D9"/>
          </w:tcPr>
          <w:p w14:paraId="2B76E795" w14:textId="77777777" w:rsidR="00254F4A" w:rsidRPr="009D29F2" w:rsidRDefault="00254F4A" w:rsidP="00376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9D29F2">
              <w:rPr>
                <w:rFonts w:cstheme="minorHAnsi"/>
                <w:b/>
                <w:sz w:val="24"/>
                <w:szCs w:val="24"/>
              </w:rPr>
              <w:t>Role</w:t>
            </w:r>
          </w:p>
        </w:tc>
        <w:tc>
          <w:tcPr>
            <w:tcW w:w="1699" w:type="pct"/>
            <w:shd w:val="clear" w:color="auto" w:fill="D9D9D9" w:themeFill="background1" w:themeFillShade="D9"/>
          </w:tcPr>
          <w:p w14:paraId="0B9F11DA" w14:textId="77777777" w:rsidR="00254F4A" w:rsidRPr="009D29F2" w:rsidRDefault="00254F4A" w:rsidP="00376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9D29F2">
              <w:rPr>
                <w:rFonts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1468" w:type="pct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CA00D" w14:textId="77777777" w:rsidR="00254F4A" w:rsidRPr="009D29F2" w:rsidRDefault="00254F4A" w:rsidP="00376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9D29F2">
              <w:rPr>
                <w:rFonts w:cstheme="minorHAnsi"/>
                <w:b/>
                <w:sz w:val="24"/>
                <w:szCs w:val="24"/>
              </w:rPr>
              <w:t>Signature</w:t>
            </w:r>
          </w:p>
        </w:tc>
      </w:tr>
      <w:tr w:rsidR="00254F4A" w:rsidRPr="009D29F2" w14:paraId="506E94FF" w14:textId="77777777" w:rsidTr="00376395">
        <w:tc>
          <w:tcPr>
            <w:tcW w:w="6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B554" w14:textId="242B2CD1" w:rsidR="00254F4A" w:rsidRPr="009D29F2" w:rsidRDefault="008B42E3" w:rsidP="00EE5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color w:val="000000" w:themeColor="text1"/>
                <w:sz w:val="21"/>
                <w:szCs w:val="21"/>
              </w:rPr>
              <w:t>0</w:t>
            </w:r>
            <w:r w:rsidR="00AC1BBD">
              <w:rPr>
                <w:rFonts w:cstheme="minorHAnsi"/>
                <w:color w:val="000000" w:themeColor="text1"/>
                <w:sz w:val="21"/>
                <w:szCs w:val="21"/>
              </w:rPr>
              <w:t>7</w:t>
            </w:r>
            <w:r w:rsidR="00EE5B62">
              <w:rPr>
                <w:rFonts w:cstheme="minorHAnsi"/>
                <w:color w:val="000000" w:themeColor="text1"/>
                <w:sz w:val="21"/>
                <w:szCs w:val="21"/>
              </w:rPr>
              <w:t>/</w:t>
            </w:r>
            <w:r w:rsidR="00AC1BBD">
              <w:rPr>
                <w:rFonts w:cstheme="minorHAnsi"/>
                <w:color w:val="000000" w:themeColor="text1"/>
                <w:sz w:val="21"/>
                <w:szCs w:val="21"/>
              </w:rPr>
              <w:t>0</w:t>
            </w:r>
            <w:r>
              <w:rPr>
                <w:rFonts w:cstheme="minorHAnsi"/>
                <w:color w:val="000000" w:themeColor="text1"/>
                <w:sz w:val="21"/>
                <w:szCs w:val="21"/>
              </w:rPr>
              <w:t>4</w:t>
            </w:r>
            <w:r w:rsidR="00EE5B62">
              <w:rPr>
                <w:rFonts w:cstheme="minorHAnsi"/>
                <w:color w:val="000000" w:themeColor="text1"/>
                <w:sz w:val="21"/>
                <w:szCs w:val="21"/>
              </w:rPr>
              <w:t>/2022</w:t>
            </w:r>
          </w:p>
        </w:tc>
        <w:tc>
          <w:tcPr>
            <w:tcW w:w="1137" w:type="pct"/>
          </w:tcPr>
          <w:p w14:paraId="05994CEF" w14:textId="77777777" w:rsidR="00254F4A" w:rsidRPr="009D29F2" w:rsidRDefault="00254F4A" w:rsidP="00376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 w:themeColor="text1"/>
                <w:sz w:val="21"/>
                <w:szCs w:val="21"/>
              </w:rPr>
            </w:pPr>
            <w:r w:rsidRPr="009D29F2">
              <w:rPr>
                <w:rFonts w:cstheme="minorHAnsi"/>
                <w:color w:val="000000" w:themeColor="text1"/>
                <w:sz w:val="21"/>
                <w:szCs w:val="21"/>
              </w:rPr>
              <w:t>Author</w:t>
            </w:r>
          </w:p>
        </w:tc>
        <w:tc>
          <w:tcPr>
            <w:tcW w:w="1699" w:type="pct"/>
          </w:tcPr>
          <w:p w14:paraId="65291223" w14:textId="14C369FE" w:rsidR="00254F4A" w:rsidRPr="009D29F2" w:rsidRDefault="00E45F06" w:rsidP="00376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color w:val="000000" w:themeColor="text1"/>
                <w:sz w:val="21"/>
                <w:szCs w:val="21"/>
              </w:rPr>
              <w:t xml:space="preserve">Hariharan Gouri, </w:t>
            </w:r>
            <w:r w:rsidR="008B42E3">
              <w:rPr>
                <w:rFonts w:cstheme="minorHAnsi"/>
                <w:color w:val="000000" w:themeColor="text1"/>
                <w:sz w:val="21"/>
                <w:szCs w:val="21"/>
              </w:rPr>
              <w:t>Mahesh Gunda</w:t>
            </w:r>
          </w:p>
        </w:tc>
        <w:tc>
          <w:tcPr>
            <w:tcW w:w="14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B416" w14:textId="77777777" w:rsidR="00254F4A" w:rsidRPr="009D29F2" w:rsidRDefault="00254F4A" w:rsidP="00376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 w:themeColor="text1"/>
                <w:sz w:val="21"/>
                <w:szCs w:val="21"/>
              </w:rPr>
            </w:pPr>
          </w:p>
        </w:tc>
      </w:tr>
      <w:tr w:rsidR="00254F4A" w:rsidRPr="009D29F2" w14:paraId="6834EC41" w14:textId="77777777" w:rsidTr="00376395">
        <w:tc>
          <w:tcPr>
            <w:tcW w:w="6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CEC8" w14:textId="77777777" w:rsidR="00254F4A" w:rsidRPr="009D29F2" w:rsidRDefault="00254F4A" w:rsidP="00376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1137" w:type="pct"/>
          </w:tcPr>
          <w:p w14:paraId="4647A7D2" w14:textId="77777777" w:rsidR="00254F4A" w:rsidRPr="009D29F2" w:rsidRDefault="00254F4A" w:rsidP="00376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 w:themeColor="text1"/>
                <w:sz w:val="21"/>
                <w:szCs w:val="21"/>
              </w:rPr>
            </w:pPr>
            <w:r w:rsidRPr="009D29F2">
              <w:rPr>
                <w:rFonts w:cstheme="minorHAnsi"/>
                <w:color w:val="000000" w:themeColor="text1"/>
                <w:sz w:val="21"/>
                <w:szCs w:val="21"/>
              </w:rPr>
              <w:t>Solution Architect</w:t>
            </w:r>
          </w:p>
        </w:tc>
        <w:tc>
          <w:tcPr>
            <w:tcW w:w="1699" w:type="pct"/>
          </w:tcPr>
          <w:p w14:paraId="45FE02F9" w14:textId="30A433F4" w:rsidR="00254F4A" w:rsidRPr="009D29F2" w:rsidRDefault="001D177C" w:rsidP="00376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color w:val="000000" w:themeColor="text1"/>
                <w:sz w:val="21"/>
                <w:szCs w:val="21"/>
              </w:rPr>
              <w:t>Sunil Melam</w:t>
            </w:r>
          </w:p>
        </w:tc>
        <w:tc>
          <w:tcPr>
            <w:tcW w:w="14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4E293" w14:textId="77777777" w:rsidR="00254F4A" w:rsidRPr="009D29F2" w:rsidRDefault="00254F4A" w:rsidP="00376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 w:themeColor="text1"/>
                <w:sz w:val="21"/>
                <w:szCs w:val="21"/>
              </w:rPr>
            </w:pPr>
          </w:p>
        </w:tc>
      </w:tr>
      <w:tr w:rsidR="00254F4A" w:rsidRPr="009D29F2" w14:paraId="3129D01E" w14:textId="77777777" w:rsidTr="00376395">
        <w:tc>
          <w:tcPr>
            <w:tcW w:w="6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650F" w14:textId="77777777" w:rsidR="00254F4A" w:rsidRPr="009D29F2" w:rsidRDefault="00254F4A" w:rsidP="00376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1137" w:type="pct"/>
          </w:tcPr>
          <w:p w14:paraId="4729DC6C" w14:textId="77777777" w:rsidR="00254F4A" w:rsidRPr="009D29F2" w:rsidRDefault="00254F4A" w:rsidP="00376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 w:themeColor="text1"/>
                <w:sz w:val="21"/>
                <w:szCs w:val="21"/>
              </w:rPr>
            </w:pPr>
            <w:r w:rsidRPr="009D29F2">
              <w:rPr>
                <w:rFonts w:cstheme="minorHAnsi"/>
                <w:color w:val="000000" w:themeColor="text1"/>
                <w:sz w:val="21"/>
                <w:szCs w:val="21"/>
              </w:rPr>
              <w:t>Process Owner</w:t>
            </w:r>
          </w:p>
        </w:tc>
        <w:tc>
          <w:tcPr>
            <w:tcW w:w="1699" w:type="pct"/>
          </w:tcPr>
          <w:p w14:paraId="2BF9EB42" w14:textId="5AD5555A" w:rsidR="00254F4A" w:rsidRPr="009D29F2" w:rsidRDefault="00DE719D" w:rsidP="00376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color w:val="000000" w:themeColor="text1"/>
                <w:sz w:val="21"/>
                <w:szCs w:val="21"/>
              </w:rPr>
              <w:t>Anand</w:t>
            </w:r>
            <w:r w:rsidR="000A683D">
              <w:rPr>
                <w:rFonts w:cstheme="minorHAnsi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="000A683D">
              <w:rPr>
                <w:rFonts w:cstheme="minorHAnsi"/>
                <w:color w:val="000000" w:themeColor="text1"/>
                <w:sz w:val="21"/>
                <w:szCs w:val="21"/>
              </w:rPr>
              <w:t>Ravulapalli</w:t>
            </w:r>
            <w:proofErr w:type="spellEnd"/>
            <w:r>
              <w:rPr>
                <w:rFonts w:cstheme="minorHAnsi"/>
                <w:color w:val="000000" w:themeColor="text1"/>
                <w:sz w:val="21"/>
                <w:szCs w:val="21"/>
              </w:rPr>
              <w:t xml:space="preserve">, Srinivas Dasari </w:t>
            </w:r>
          </w:p>
        </w:tc>
        <w:tc>
          <w:tcPr>
            <w:tcW w:w="14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1C84" w14:textId="77777777" w:rsidR="00254F4A" w:rsidRPr="009D29F2" w:rsidRDefault="00254F4A" w:rsidP="00376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 w:themeColor="text1"/>
                <w:sz w:val="21"/>
                <w:szCs w:val="21"/>
              </w:rPr>
            </w:pPr>
          </w:p>
        </w:tc>
      </w:tr>
      <w:tr w:rsidR="00254F4A" w:rsidRPr="009D29F2" w14:paraId="438CA830" w14:textId="77777777" w:rsidTr="00376395">
        <w:trPr>
          <w:trHeight w:val="88"/>
        </w:trPr>
        <w:tc>
          <w:tcPr>
            <w:tcW w:w="6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1D269" w14:textId="77777777" w:rsidR="00254F4A" w:rsidRPr="009D29F2" w:rsidRDefault="00254F4A" w:rsidP="00376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1137" w:type="pct"/>
          </w:tcPr>
          <w:p w14:paraId="2891D2DF" w14:textId="77777777" w:rsidR="00254F4A" w:rsidRPr="009D29F2" w:rsidRDefault="00254F4A" w:rsidP="00376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 w:themeColor="text1"/>
                <w:sz w:val="21"/>
                <w:szCs w:val="21"/>
              </w:rPr>
            </w:pPr>
            <w:r w:rsidRPr="009D29F2">
              <w:rPr>
                <w:rFonts w:cstheme="minorHAnsi"/>
                <w:color w:val="000000" w:themeColor="text1"/>
                <w:sz w:val="21"/>
                <w:szCs w:val="21"/>
              </w:rPr>
              <w:t>RPA Program Manager</w:t>
            </w:r>
          </w:p>
        </w:tc>
        <w:tc>
          <w:tcPr>
            <w:tcW w:w="1699" w:type="pct"/>
          </w:tcPr>
          <w:p w14:paraId="7D538ED9" w14:textId="035A9591" w:rsidR="00254F4A" w:rsidRPr="009D29F2" w:rsidRDefault="0057226F" w:rsidP="00376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color w:val="000000" w:themeColor="text1"/>
                <w:sz w:val="21"/>
                <w:szCs w:val="21"/>
              </w:rPr>
              <w:t>Sunil Melam</w:t>
            </w:r>
          </w:p>
        </w:tc>
        <w:tc>
          <w:tcPr>
            <w:tcW w:w="14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12DF" w14:textId="77777777" w:rsidR="00254F4A" w:rsidRPr="009D29F2" w:rsidRDefault="00254F4A" w:rsidP="00376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 w:themeColor="text1"/>
                <w:sz w:val="21"/>
                <w:szCs w:val="21"/>
              </w:rPr>
            </w:pPr>
          </w:p>
        </w:tc>
      </w:tr>
    </w:tbl>
    <w:p w14:paraId="24D27875" w14:textId="77777777" w:rsidR="00254F4A" w:rsidRDefault="00254F4A" w:rsidP="00254F4A">
      <w:pPr>
        <w:rPr>
          <w:rFonts w:ascii="Source Sans Pro" w:hAnsi="Source Sans Pro"/>
          <w:sz w:val="40"/>
          <w:szCs w:val="24"/>
        </w:rPr>
      </w:pPr>
      <w:r>
        <w:rPr>
          <w:rFonts w:ascii="Source Sans Pro" w:hAnsi="Source Sans Pro"/>
        </w:rPr>
        <w:br w:type="page"/>
      </w:r>
    </w:p>
    <w:p w14:paraId="3963ED3B" w14:textId="77777777" w:rsidR="00254F4A" w:rsidRPr="009D29F2" w:rsidRDefault="00254F4A" w:rsidP="009D29F2">
      <w:pPr>
        <w:pStyle w:val="Heading1"/>
        <w:numPr>
          <w:ilvl w:val="0"/>
          <w:numId w:val="7"/>
        </w:numPr>
        <w:spacing w:line="276" w:lineRule="auto"/>
        <w:rPr>
          <w:rFonts w:ascii="Cambria" w:hAnsi="Cambria"/>
        </w:rPr>
      </w:pPr>
      <w:bookmarkStart w:id="33" w:name="_Toc28937945"/>
      <w:bookmarkStart w:id="34" w:name="_Toc36042024"/>
      <w:r w:rsidRPr="009D29F2">
        <w:rPr>
          <w:rFonts w:ascii="Cambria" w:hAnsi="Cambria"/>
        </w:rPr>
        <w:lastRenderedPageBreak/>
        <w:t>Glossary</w:t>
      </w:r>
      <w:bookmarkEnd w:id="33"/>
      <w:bookmarkEnd w:id="34"/>
    </w:p>
    <w:p w14:paraId="4990CA46" w14:textId="77777777" w:rsidR="00254F4A" w:rsidRPr="00E3336B" w:rsidRDefault="00254F4A" w:rsidP="00254F4A">
      <w:pPr>
        <w:rPr>
          <w:rFonts w:eastAsia="Times New Roman" w:cstheme="minorHAnsi"/>
          <w:color w:val="000000"/>
          <w14:numSpacing w14:val="proportional"/>
        </w:rPr>
      </w:pPr>
      <w:r w:rsidRPr="00E3336B">
        <w:rPr>
          <w:rFonts w:eastAsia="Times New Roman" w:cstheme="minorHAnsi"/>
          <w:color w:val="000000"/>
          <w14:numSpacing w14:val="proportional"/>
        </w:rPr>
        <w:t>Master project - the overall output of the development, containing one or multiple projects that together cover the scope of the robotic process automation.</w:t>
      </w:r>
    </w:p>
    <w:p w14:paraId="52ACB11A" w14:textId="77777777" w:rsidR="00254F4A" w:rsidRPr="00E3336B" w:rsidRDefault="00254F4A" w:rsidP="00254F4A">
      <w:pPr>
        <w:rPr>
          <w:rFonts w:eastAsia="Times New Roman" w:cstheme="minorHAnsi"/>
          <w:color w:val="000000"/>
          <w14:numSpacing w14:val="proportional"/>
        </w:rPr>
      </w:pPr>
      <w:r w:rsidRPr="00E3336B">
        <w:rPr>
          <w:rFonts w:eastAsia="Times New Roman" w:cstheme="minorHAnsi"/>
          <w:color w:val="000000"/>
          <w14:numSpacing w14:val="proportional"/>
        </w:rPr>
        <w:t>Project - a UiPath Studio project containing one or multiple workflow files. A project can be converted to a package and run independently, covering a particular scope within the master project. The project is used when defining the development and support phase of the automation.</w:t>
      </w:r>
    </w:p>
    <w:p w14:paraId="46130BD6" w14:textId="77777777" w:rsidR="00254F4A" w:rsidRPr="00E3336B" w:rsidRDefault="00254F4A" w:rsidP="00254F4A">
      <w:pPr>
        <w:rPr>
          <w:rFonts w:eastAsia="Times New Roman" w:cstheme="minorHAnsi"/>
          <w:color w:val="000000"/>
          <w14:numSpacing w14:val="proportional"/>
        </w:rPr>
      </w:pPr>
      <w:r w:rsidRPr="00E3336B">
        <w:rPr>
          <w:rFonts w:eastAsia="Times New Roman" w:cstheme="minorHAnsi"/>
          <w:color w:val="000000"/>
          <w14:numSpacing w14:val="proportional"/>
        </w:rPr>
        <w:t>Package - the output of compiling a project. A package can be deployed on the robot machine and be executed by the robot service. Only one package can be executed at a given time by a robot. The package is used when defining the running phase of the automation</w:t>
      </w:r>
    </w:p>
    <w:p w14:paraId="63B9DEF7" w14:textId="77777777" w:rsidR="00254F4A" w:rsidRPr="00E3336B" w:rsidRDefault="00254F4A" w:rsidP="00254F4A">
      <w:pPr>
        <w:rPr>
          <w:rFonts w:eastAsia="Times New Roman" w:cstheme="minorHAnsi"/>
          <w:color w:val="000000"/>
          <w14:numSpacing w14:val="proportional"/>
        </w:rPr>
      </w:pPr>
      <w:r w:rsidRPr="00E3336B">
        <w:rPr>
          <w:rFonts w:eastAsia="Times New Roman" w:cstheme="minorHAnsi"/>
          <w:color w:val="000000"/>
          <w14:numSpacing w14:val="proportional"/>
        </w:rPr>
        <w:t>Workflow - a component of the package, the workflow encapsulates a part of the project logic. The workflow can be of type: sequence, flowchart or state machine. a workflow is saved as an .</w:t>
      </w:r>
      <w:proofErr w:type="spellStart"/>
      <w:r w:rsidRPr="00E3336B">
        <w:rPr>
          <w:rFonts w:eastAsia="Times New Roman" w:cstheme="minorHAnsi"/>
          <w:color w:val="000000"/>
          <w14:numSpacing w14:val="proportional"/>
        </w:rPr>
        <w:t>xaml</w:t>
      </w:r>
      <w:proofErr w:type="spellEnd"/>
      <w:r w:rsidRPr="00E3336B">
        <w:rPr>
          <w:rFonts w:eastAsia="Times New Roman" w:cstheme="minorHAnsi"/>
          <w:color w:val="000000"/>
          <w14:numSpacing w14:val="proportional"/>
        </w:rPr>
        <w:t xml:space="preserve"> file inside the project folder. A workflow file can be invoked from another workflow and by default there is an initial workflow file that will run when executing the package.</w:t>
      </w:r>
    </w:p>
    <w:p w14:paraId="6CAB9BD8" w14:textId="77777777" w:rsidR="00254F4A" w:rsidRPr="00E3336B" w:rsidRDefault="00254F4A" w:rsidP="00254F4A">
      <w:pPr>
        <w:rPr>
          <w:rFonts w:eastAsia="Times New Roman" w:cstheme="minorHAnsi"/>
          <w:color w:val="000000"/>
          <w14:numSpacing w14:val="proportional"/>
        </w:rPr>
      </w:pPr>
      <w:r w:rsidRPr="00E3336B">
        <w:rPr>
          <w:rFonts w:eastAsia="Times New Roman" w:cstheme="minorHAnsi"/>
          <w:color w:val="000000"/>
          <w14:numSpacing w14:val="proportional"/>
        </w:rPr>
        <w:t>Activity - an action that the robot executes.</w:t>
      </w:r>
    </w:p>
    <w:p w14:paraId="0E869FD0" w14:textId="77777777" w:rsidR="00254F4A" w:rsidRPr="00E3336B" w:rsidRDefault="00254F4A" w:rsidP="00254F4A">
      <w:pPr>
        <w:rPr>
          <w:rFonts w:eastAsia="Times New Roman" w:cstheme="minorHAnsi"/>
          <w:color w:val="000000"/>
          <w14:numSpacing w14:val="proportional"/>
        </w:rPr>
      </w:pPr>
      <w:r w:rsidRPr="00E3336B">
        <w:rPr>
          <w:rFonts w:eastAsia="Times New Roman" w:cstheme="minorHAnsi"/>
          <w:color w:val="000000"/>
          <w14:numSpacing w14:val="proportional"/>
        </w:rPr>
        <w:t>Sequence - a workflow where activities are executed one after another, in a sequential order</w:t>
      </w:r>
    </w:p>
    <w:p w14:paraId="5DADA93B" w14:textId="77777777" w:rsidR="00254F4A" w:rsidRPr="00E3336B" w:rsidRDefault="00254F4A" w:rsidP="00254F4A">
      <w:pPr>
        <w:rPr>
          <w:rFonts w:eastAsia="Times New Roman" w:cstheme="minorHAnsi"/>
          <w:color w:val="000000"/>
          <w14:numSpacing w14:val="proportional"/>
        </w:rPr>
      </w:pPr>
      <w:r w:rsidRPr="00E3336B">
        <w:rPr>
          <w:rFonts w:eastAsia="Times New Roman" w:cstheme="minorHAnsi"/>
          <w:color w:val="000000"/>
          <w14:numSpacing w14:val="proportional"/>
        </w:rPr>
        <w:t>Flowchart - a workflow where activities are connected by arrows and the logic of the workflow can be easily followed in a visual manner. The flowchart can also be exported as an image from UiPath studio</w:t>
      </w:r>
    </w:p>
    <w:p w14:paraId="6A421EE3" w14:textId="77777777" w:rsidR="00254F4A" w:rsidRPr="00E3336B" w:rsidRDefault="00254F4A" w:rsidP="00254F4A">
      <w:pPr>
        <w:rPr>
          <w:rFonts w:eastAsia="Times New Roman" w:cstheme="minorHAnsi"/>
          <w:color w:val="000000"/>
          <w14:numSpacing w14:val="proportional"/>
        </w:rPr>
      </w:pPr>
      <w:r w:rsidRPr="00E3336B">
        <w:rPr>
          <w:rFonts w:eastAsia="Times New Roman" w:cstheme="minorHAnsi"/>
          <w:color w:val="000000"/>
          <w14:numSpacing w14:val="proportional"/>
        </w:rPr>
        <w:t>State machine - a more advanced way of organizing a workflow, similar to a flowchart.</w:t>
      </w:r>
    </w:p>
    <w:p w14:paraId="528D28B4" w14:textId="0E173F20" w:rsidR="00254F4A" w:rsidRPr="00E3336B" w:rsidRDefault="00254F4A" w:rsidP="00254F4A">
      <w:pPr>
        <w:rPr>
          <w:rFonts w:cstheme="minorHAnsi"/>
        </w:rPr>
      </w:pPr>
      <w:r w:rsidRPr="00E3336B">
        <w:rPr>
          <w:rFonts w:eastAsia="Times New Roman" w:cstheme="minorHAnsi"/>
          <w:color w:val="000000"/>
          <w14:numSpacing w14:val="proportional"/>
        </w:rPr>
        <w:t>Orchestrator – Enterprise architecture server platform supporting: release management, centralized logging, reporting, auditing and monitoring tools, remote control, centralized scheduling, queue/robot workload management, assets management.</w:t>
      </w:r>
    </w:p>
    <w:sectPr w:rsidR="00254F4A" w:rsidRPr="00E3336B" w:rsidSect="00226BAE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B2603" w14:textId="77777777" w:rsidR="0024687B" w:rsidRDefault="0024687B" w:rsidP="00B67564">
      <w:pPr>
        <w:spacing w:after="0" w:line="240" w:lineRule="auto"/>
      </w:pPr>
      <w:r>
        <w:separator/>
      </w:r>
    </w:p>
  </w:endnote>
  <w:endnote w:type="continuationSeparator" w:id="0">
    <w:p w14:paraId="770526FA" w14:textId="77777777" w:rsidR="0024687B" w:rsidRDefault="0024687B" w:rsidP="00B67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panose1 w:val="00000000000000000000"/>
    <w:charset w:val="00"/>
    <w:family w:val="swiss"/>
    <w:notTrueType/>
    <w:pitch w:val="variable"/>
    <w:sig w:usb0="E00002FF" w:usb1="5000205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7F345" w14:textId="77777777" w:rsidR="00806F85" w:rsidRDefault="00806F85">
    <w:pPr>
      <w:pStyle w:val="Footer"/>
      <w:pBdr>
        <w:bottom w:val="single" w:sz="6" w:space="1" w:color="auto"/>
      </w:pBdr>
      <w:rPr>
        <w:rFonts w:cstheme="minorHAnsi"/>
        <w:szCs w:val="20"/>
      </w:rPr>
    </w:pPr>
  </w:p>
  <w:p w14:paraId="3B37F346" w14:textId="780333A0" w:rsidR="00806F85" w:rsidRPr="00B67564" w:rsidRDefault="00806F85">
    <w:pPr>
      <w:pStyle w:val="Footer"/>
      <w:rPr>
        <w:sz w:val="18"/>
        <w:szCs w:val="18"/>
      </w:rPr>
    </w:pPr>
    <w:r>
      <w:rPr>
        <w:rFonts w:cstheme="minorHAnsi"/>
        <w:sz w:val="18"/>
        <w:szCs w:val="18"/>
      </w:rPr>
      <w:t>Date: 27/06</w:t>
    </w:r>
    <w:r w:rsidRPr="00B67564">
      <w:rPr>
        <w:rFonts w:cstheme="minorHAnsi"/>
        <w:sz w:val="18"/>
        <w:szCs w:val="18"/>
      </w:rPr>
      <w:t>/20</w:t>
    </w:r>
    <w:r>
      <w:rPr>
        <w:rFonts w:cstheme="minorHAnsi"/>
        <w:sz w:val="18"/>
        <w:szCs w:val="18"/>
      </w:rPr>
      <w:t>22</w:t>
    </w:r>
    <w:r w:rsidRPr="00B67564">
      <w:rPr>
        <w:sz w:val="18"/>
        <w:szCs w:val="18"/>
      </w:rPr>
      <w:ptab w:relativeTo="margin" w:alignment="center" w:leader="none"/>
    </w:r>
    <w:r>
      <w:rPr>
        <w:sz w:val="18"/>
        <w:szCs w:val="18"/>
      </w:rPr>
      <w:t xml:space="preserve"> </w:t>
    </w:r>
    <w:proofErr w:type="spellStart"/>
    <w:r>
      <w:rPr>
        <w:sz w:val="18"/>
        <w:szCs w:val="18"/>
      </w:rPr>
      <w:t>DataParticles</w:t>
    </w:r>
    <w:proofErr w:type="spellEnd"/>
    <w:r>
      <w:rPr>
        <w:sz w:val="18"/>
        <w:szCs w:val="18"/>
      </w:rPr>
      <w:t xml:space="preserve"> SDD </w:t>
    </w:r>
    <w:r>
      <w:rPr>
        <w:rFonts w:cstheme="minorHAnsi"/>
        <w:sz w:val="18"/>
        <w:szCs w:val="18"/>
      </w:rPr>
      <w:t>Version: 1.0</w:t>
    </w:r>
    <w:r w:rsidRPr="00B67564">
      <w:rPr>
        <w:sz w:val="18"/>
        <w:szCs w:val="18"/>
      </w:rPr>
      <w:ptab w:relativeTo="margin" w:alignment="right" w:leader="none"/>
    </w:r>
    <w:r w:rsidRPr="00B67564">
      <w:rPr>
        <w:rFonts w:cstheme="minorHAnsi"/>
        <w:sz w:val="18"/>
        <w:szCs w:val="18"/>
      </w:rPr>
      <w:t xml:space="preserve"> Page </w:t>
    </w:r>
    <w:r w:rsidRPr="00B67564">
      <w:rPr>
        <w:rFonts w:cstheme="minorHAnsi"/>
        <w:b/>
        <w:sz w:val="18"/>
        <w:szCs w:val="18"/>
      </w:rPr>
      <w:fldChar w:fldCharType="begin"/>
    </w:r>
    <w:r w:rsidRPr="00B67564">
      <w:rPr>
        <w:rFonts w:cstheme="minorHAnsi"/>
        <w:b/>
        <w:sz w:val="18"/>
        <w:szCs w:val="18"/>
      </w:rPr>
      <w:instrText xml:space="preserve"> PAGE </w:instrText>
    </w:r>
    <w:r w:rsidRPr="00B67564">
      <w:rPr>
        <w:rFonts w:cstheme="minorHAnsi"/>
        <w:b/>
        <w:sz w:val="18"/>
        <w:szCs w:val="18"/>
      </w:rPr>
      <w:fldChar w:fldCharType="separate"/>
    </w:r>
    <w:r>
      <w:rPr>
        <w:rFonts w:cstheme="minorHAnsi"/>
        <w:b/>
        <w:noProof/>
        <w:sz w:val="18"/>
        <w:szCs w:val="18"/>
      </w:rPr>
      <w:t>4</w:t>
    </w:r>
    <w:r w:rsidRPr="00B67564">
      <w:rPr>
        <w:rFonts w:cstheme="minorHAnsi"/>
        <w:b/>
        <w:sz w:val="18"/>
        <w:szCs w:val="18"/>
      </w:rPr>
      <w:fldChar w:fldCharType="end"/>
    </w:r>
    <w:r w:rsidRPr="00B67564">
      <w:rPr>
        <w:rFonts w:cstheme="minorHAnsi"/>
        <w:sz w:val="18"/>
        <w:szCs w:val="18"/>
      </w:rPr>
      <w:t xml:space="preserve"> of </w:t>
    </w:r>
    <w:r w:rsidRPr="00B67564">
      <w:rPr>
        <w:rFonts w:cstheme="minorHAnsi"/>
        <w:b/>
        <w:sz w:val="18"/>
        <w:szCs w:val="18"/>
      </w:rPr>
      <w:fldChar w:fldCharType="begin"/>
    </w:r>
    <w:r w:rsidRPr="00B67564">
      <w:rPr>
        <w:rFonts w:cstheme="minorHAnsi"/>
        <w:b/>
        <w:sz w:val="18"/>
        <w:szCs w:val="18"/>
      </w:rPr>
      <w:instrText xml:space="preserve"> NUMPAGES  </w:instrText>
    </w:r>
    <w:r w:rsidRPr="00B67564">
      <w:rPr>
        <w:rFonts w:cstheme="minorHAnsi"/>
        <w:b/>
        <w:sz w:val="18"/>
        <w:szCs w:val="18"/>
      </w:rPr>
      <w:fldChar w:fldCharType="separate"/>
    </w:r>
    <w:r>
      <w:rPr>
        <w:rFonts w:cstheme="minorHAnsi"/>
        <w:b/>
        <w:noProof/>
        <w:sz w:val="18"/>
        <w:szCs w:val="18"/>
      </w:rPr>
      <w:t>12</w:t>
    </w:r>
    <w:r w:rsidRPr="00B67564">
      <w:rPr>
        <w:rFonts w:cstheme="minorHAnsi"/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324D3" w14:textId="77777777" w:rsidR="0024687B" w:rsidRDefault="0024687B" w:rsidP="00B67564">
      <w:pPr>
        <w:spacing w:after="0" w:line="240" w:lineRule="auto"/>
      </w:pPr>
      <w:r>
        <w:separator/>
      </w:r>
    </w:p>
  </w:footnote>
  <w:footnote w:type="continuationSeparator" w:id="0">
    <w:p w14:paraId="701CBAE5" w14:textId="77777777" w:rsidR="0024687B" w:rsidRDefault="0024687B" w:rsidP="00B67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7F342" w14:textId="1552529B" w:rsidR="00806F85" w:rsidRDefault="00806F85">
    <w:pPr>
      <w:pStyle w:val="Header"/>
      <w:pBdr>
        <w:bottom w:val="single" w:sz="6" w:space="1" w:color="auto"/>
      </w:pBdr>
    </w:pPr>
    <w:r>
      <w:t xml:space="preserve">  Robotics Solution Design Document</w:t>
    </w:r>
  </w:p>
  <w:p w14:paraId="3B37F343" w14:textId="77777777" w:rsidR="00806F85" w:rsidRDefault="00806F85">
    <w:pPr>
      <w:pStyle w:val="Header"/>
    </w:pPr>
  </w:p>
  <w:p w14:paraId="3B37F344" w14:textId="77777777" w:rsidR="00806F85" w:rsidRDefault="00806F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2495D"/>
    <w:multiLevelType w:val="hybridMultilevel"/>
    <w:tmpl w:val="366A0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7E57"/>
    <w:multiLevelType w:val="hybridMultilevel"/>
    <w:tmpl w:val="C1962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B619C"/>
    <w:multiLevelType w:val="multilevel"/>
    <w:tmpl w:val="0DD4E9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F364BA7"/>
    <w:multiLevelType w:val="multilevel"/>
    <w:tmpl w:val="0DD4E9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03F7DA8"/>
    <w:multiLevelType w:val="hybridMultilevel"/>
    <w:tmpl w:val="DF24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85CFD"/>
    <w:multiLevelType w:val="multilevel"/>
    <w:tmpl w:val="3BF46354"/>
    <w:lvl w:ilvl="0">
      <w:start w:val="2"/>
      <w:numFmt w:val="decimal"/>
      <w:lvlText w:val="%1"/>
      <w:lvlJc w:val="left"/>
      <w:pPr>
        <w:ind w:left="435" w:hanging="435"/>
      </w:pPr>
      <w:rPr>
        <w:rFonts w:asciiTheme="minorHAnsi" w:eastAsiaTheme="minorHAnsi" w:hAnsiTheme="minorHAnsi" w:cstheme="minorBidi" w:hint="default"/>
        <w:b w:val="0"/>
        <w:color w:val="auto"/>
      </w:rPr>
    </w:lvl>
    <w:lvl w:ilvl="1">
      <w:start w:val="8"/>
      <w:numFmt w:val="decimal"/>
      <w:lvlText w:val="%1.%2"/>
      <w:lvlJc w:val="left"/>
      <w:pPr>
        <w:ind w:left="435" w:hanging="435"/>
      </w:pPr>
      <w:rPr>
        <w:rFonts w:asciiTheme="minorHAnsi" w:eastAsiaTheme="minorHAnsi" w:hAnsiTheme="minorHAnsi" w:cstheme="minorBidi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</w:rPr>
    </w:lvl>
  </w:abstractNum>
  <w:abstractNum w:abstractNumId="6" w15:restartNumberingAfterBreak="0">
    <w:nsid w:val="18C57816"/>
    <w:multiLevelType w:val="hybridMultilevel"/>
    <w:tmpl w:val="B2CA8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AC065E"/>
    <w:multiLevelType w:val="hybridMultilevel"/>
    <w:tmpl w:val="ECF2866C"/>
    <w:lvl w:ilvl="0" w:tplc="FF3A1DD8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073EC"/>
    <w:multiLevelType w:val="hybridMultilevel"/>
    <w:tmpl w:val="042C546E"/>
    <w:lvl w:ilvl="0" w:tplc="7BD87CBC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6E7190"/>
    <w:multiLevelType w:val="multilevel"/>
    <w:tmpl w:val="C9EAD0DA"/>
    <w:lvl w:ilvl="0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5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6" w:hanging="5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6" w:hanging="5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" w:hanging="5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" w:hanging="5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" w:hanging="576"/>
      </w:pPr>
      <w:rPr>
        <w:rFonts w:hint="default"/>
      </w:rPr>
    </w:lvl>
  </w:abstractNum>
  <w:abstractNum w:abstractNumId="10" w15:restartNumberingAfterBreak="0">
    <w:nsid w:val="1B7C18D0"/>
    <w:multiLevelType w:val="hybridMultilevel"/>
    <w:tmpl w:val="0D967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766FB8"/>
    <w:multiLevelType w:val="hybridMultilevel"/>
    <w:tmpl w:val="A0765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82E0D"/>
    <w:multiLevelType w:val="multilevel"/>
    <w:tmpl w:val="D7A21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C67369F"/>
    <w:multiLevelType w:val="hybridMultilevel"/>
    <w:tmpl w:val="9F060F68"/>
    <w:lvl w:ilvl="0" w:tplc="3A22B3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07BE9"/>
    <w:multiLevelType w:val="hybridMultilevel"/>
    <w:tmpl w:val="366A0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950683"/>
    <w:multiLevelType w:val="multilevel"/>
    <w:tmpl w:val="10A60B44"/>
    <w:lvl w:ilvl="0">
      <w:start w:val="2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15013A1"/>
    <w:multiLevelType w:val="hybridMultilevel"/>
    <w:tmpl w:val="CE6EF8E2"/>
    <w:lvl w:ilvl="0" w:tplc="E49A6D5C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C15E66"/>
    <w:multiLevelType w:val="multilevel"/>
    <w:tmpl w:val="71203E70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 w15:restartNumberingAfterBreak="0">
    <w:nsid w:val="33AA3DA7"/>
    <w:multiLevelType w:val="hybridMultilevel"/>
    <w:tmpl w:val="6E54E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68D040B"/>
    <w:multiLevelType w:val="multilevel"/>
    <w:tmpl w:val="91D07A2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8357DA4"/>
    <w:multiLevelType w:val="multilevel"/>
    <w:tmpl w:val="A592600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8A12ADA"/>
    <w:multiLevelType w:val="hybridMultilevel"/>
    <w:tmpl w:val="D02CC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039BB"/>
    <w:multiLevelType w:val="hybridMultilevel"/>
    <w:tmpl w:val="19948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C23A45"/>
    <w:multiLevelType w:val="multilevel"/>
    <w:tmpl w:val="71E6E100"/>
    <w:lvl w:ilvl="0">
      <w:start w:val="2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0460C23"/>
    <w:multiLevelType w:val="hybridMultilevel"/>
    <w:tmpl w:val="2B1A0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D10F89"/>
    <w:multiLevelType w:val="hybridMultilevel"/>
    <w:tmpl w:val="AD343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5D41E0"/>
    <w:multiLevelType w:val="hybridMultilevel"/>
    <w:tmpl w:val="CBAAD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71866"/>
    <w:multiLevelType w:val="hybridMultilevel"/>
    <w:tmpl w:val="50E6DAEC"/>
    <w:lvl w:ilvl="0" w:tplc="9064BEF8">
      <w:start w:val="1"/>
      <w:numFmt w:val="decimal"/>
      <w:lvlText w:val="%1."/>
      <w:lvlJc w:val="left"/>
      <w:pPr>
        <w:ind w:left="580" w:hanging="360"/>
      </w:pPr>
      <w:rPr>
        <w:rFonts w:eastAsiaTheme="minorHAnsi" w:cstheme="minorHAnsi" w:hint="default"/>
        <w:color w:val="7F7F7F" w:themeColor="text1" w:themeTint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B61D4C"/>
    <w:multiLevelType w:val="multilevel"/>
    <w:tmpl w:val="6B96C744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E6131DA"/>
    <w:multiLevelType w:val="multilevel"/>
    <w:tmpl w:val="59069AF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F9D75F7"/>
    <w:multiLevelType w:val="multilevel"/>
    <w:tmpl w:val="A10826A6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5072729E"/>
    <w:multiLevelType w:val="multilevel"/>
    <w:tmpl w:val="C1CAF60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2" w15:restartNumberingAfterBreak="0">
    <w:nsid w:val="519925EA"/>
    <w:multiLevelType w:val="multilevel"/>
    <w:tmpl w:val="72C2DBBC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960" w:hanging="2160"/>
      </w:pPr>
      <w:rPr>
        <w:rFonts w:hint="default"/>
      </w:rPr>
    </w:lvl>
  </w:abstractNum>
  <w:abstractNum w:abstractNumId="33" w15:restartNumberingAfterBreak="0">
    <w:nsid w:val="549A521F"/>
    <w:multiLevelType w:val="hybridMultilevel"/>
    <w:tmpl w:val="7B12C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4BB453C"/>
    <w:multiLevelType w:val="hybridMultilevel"/>
    <w:tmpl w:val="A754D7BA"/>
    <w:lvl w:ilvl="0" w:tplc="B0182E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2C0B7E"/>
    <w:multiLevelType w:val="hybridMultilevel"/>
    <w:tmpl w:val="366A0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900389"/>
    <w:multiLevelType w:val="multilevel"/>
    <w:tmpl w:val="A10826A6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5B355241"/>
    <w:multiLevelType w:val="multilevel"/>
    <w:tmpl w:val="7B18DA0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8" w15:restartNumberingAfterBreak="0">
    <w:nsid w:val="5BCC7189"/>
    <w:multiLevelType w:val="multilevel"/>
    <w:tmpl w:val="E4066DB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5D09651B"/>
    <w:multiLevelType w:val="multilevel"/>
    <w:tmpl w:val="131C919A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5E0958C7"/>
    <w:multiLevelType w:val="hybridMultilevel"/>
    <w:tmpl w:val="04802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225BA7"/>
    <w:multiLevelType w:val="hybridMultilevel"/>
    <w:tmpl w:val="5FD83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433B6B"/>
    <w:multiLevelType w:val="hybridMultilevel"/>
    <w:tmpl w:val="484275EA"/>
    <w:lvl w:ilvl="0" w:tplc="A0CAF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1BA413A" w:tentative="1">
      <w:start w:val="1"/>
      <w:numFmt w:val="lowerLetter"/>
      <w:lvlText w:val="%2."/>
      <w:lvlJc w:val="left"/>
      <w:pPr>
        <w:ind w:left="1440" w:hanging="360"/>
      </w:pPr>
    </w:lvl>
    <w:lvl w:ilvl="2" w:tplc="BED8144E" w:tentative="1">
      <w:start w:val="1"/>
      <w:numFmt w:val="lowerRoman"/>
      <w:lvlText w:val="%3."/>
      <w:lvlJc w:val="right"/>
      <w:pPr>
        <w:ind w:left="2160" w:hanging="180"/>
      </w:pPr>
    </w:lvl>
    <w:lvl w:ilvl="3" w:tplc="65DAE42A" w:tentative="1">
      <w:start w:val="1"/>
      <w:numFmt w:val="decimal"/>
      <w:lvlText w:val="%4."/>
      <w:lvlJc w:val="left"/>
      <w:pPr>
        <w:ind w:left="2880" w:hanging="360"/>
      </w:pPr>
    </w:lvl>
    <w:lvl w:ilvl="4" w:tplc="C4BAB546" w:tentative="1">
      <w:start w:val="1"/>
      <w:numFmt w:val="lowerLetter"/>
      <w:lvlText w:val="%5."/>
      <w:lvlJc w:val="left"/>
      <w:pPr>
        <w:ind w:left="3600" w:hanging="360"/>
      </w:pPr>
    </w:lvl>
    <w:lvl w:ilvl="5" w:tplc="AE6ACF46" w:tentative="1">
      <w:start w:val="1"/>
      <w:numFmt w:val="lowerRoman"/>
      <w:lvlText w:val="%6."/>
      <w:lvlJc w:val="right"/>
      <w:pPr>
        <w:ind w:left="4320" w:hanging="180"/>
      </w:pPr>
    </w:lvl>
    <w:lvl w:ilvl="6" w:tplc="2EF6081E" w:tentative="1">
      <w:start w:val="1"/>
      <w:numFmt w:val="decimal"/>
      <w:lvlText w:val="%7."/>
      <w:lvlJc w:val="left"/>
      <w:pPr>
        <w:ind w:left="5040" w:hanging="360"/>
      </w:pPr>
    </w:lvl>
    <w:lvl w:ilvl="7" w:tplc="B9D6D97C" w:tentative="1">
      <w:start w:val="1"/>
      <w:numFmt w:val="lowerLetter"/>
      <w:lvlText w:val="%8."/>
      <w:lvlJc w:val="left"/>
      <w:pPr>
        <w:ind w:left="5760" w:hanging="360"/>
      </w:pPr>
    </w:lvl>
    <w:lvl w:ilvl="8" w:tplc="139CC3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B52AED"/>
    <w:multiLevelType w:val="multilevel"/>
    <w:tmpl w:val="944EE1A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4" w15:restartNumberingAfterBreak="0">
    <w:nsid w:val="67B13528"/>
    <w:multiLevelType w:val="hybridMultilevel"/>
    <w:tmpl w:val="0666C346"/>
    <w:lvl w:ilvl="0" w:tplc="7B701546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86C0DF7C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214479AE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A8568FE0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1BD2BA16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981A977C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F7F8A2BE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DCB6EBB4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134C93DE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45" w15:restartNumberingAfterBreak="0">
    <w:nsid w:val="6C6E7E47"/>
    <w:multiLevelType w:val="multilevel"/>
    <w:tmpl w:val="75DC0002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71DB3F3A"/>
    <w:multiLevelType w:val="hybridMultilevel"/>
    <w:tmpl w:val="E1F61A92"/>
    <w:lvl w:ilvl="0" w:tplc="9064BEF8">
      <w:start w:val="1"/>
      <w:numFmt w:val="decimal"/>
      <w:lvlText w:val="%1."/>
      <w:lvlJc w:val="left"/>
      <w:pPr>
        <w:ind w:left="580" w:hanging="360"/>
      </w:pPr>
      <w:rPr>
        <w:rFonts w:eastAsiaTheme="minorHAnsi" w:cstheme="minorHAnsi" w:hint="default"/>
        <w:color w:val="7F7F7F" w:themeColor="text1" w:themeTint="80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7" w15:restartNumberingAfterBreak="0">
    <w:nsid w:val="7EE03A48"/>
    <w:multiLevelType w:val="multilevel"/>
    <w:tmpl w:val="1C2E95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4"/>
  </w:num>
  <w:num w:numId="2">
    <w:abstractNumId w:val="18"/>
  </w:num>
  <w:num w:numId="3">
    <w:abstractNumId w:val="11"/>
  </w:num>
  <w:num w:numId="4">
    <w:abstractNumId w:val="21"/>
  </w:num>
  <w:num w:numId="5">
    <w:abstractNumId w:val="44"/>
  </w:num>
  <w:num w:numId="6">
    <w:abstractNumId w:val="26"/>
  </w:num>
  <w:num w:numId="7">
    <w:abstractNumId w:val="43"/>
  </w:num>
  <w:num w:numId="8">
    <w:abstractNumId w:val="1"/>
  </w:num>
  <w:num w:numId="9">
    <w:abstractNumId w:val="42"/>
  </w:num>
  <w:num w:numId="10">
    <w:abstractNumId w:val="6"/>
  </w:num>
  <w:num w:numId="11">
    <w:abstractNumId w:val="10"/>
  </w:num>
  <w:num w:numId="12">
    <w:abstractNumId w:val="32"/>
  </w:num>
  <w:num w:numId="13">
    <w:abstractNumId w:val="12"/>
  </w:num>
  <w:num w:numId="14">
    <w:abstractNumId w:val="3"/>
  </w:num>
  <w:num w:numId="15">
    <w:abstractNumId w:val="20"/>
  </w:num>
  <w:num w:numId="16">
    <w:abstractNumId w:val="33"/>
  </w:num>
  <w:num w:numId="17">
    <w:abstractNumId w:val="47"/>
  </w:num>
  <w:num w:numId="18">
    <w:abstractNumId w:val="37"/>
  </w:num>
  <w:num w:numId="19">
    <w:abstractNumId w:val="19"/>
  </w:num>
  <w:num w:numId="20">
    <w:abstractNumId w:val="30"/>
  </w:num>
  <w:num w:numId="21">
    <w:abstractNumId w:val="36"/>
  </w:num>
  <w:num w:numId="22">
    <w:abstractNumId w:val="8"/>
  </w:num>
  <w:num w:numId="23">
    <w:abstractNumId w:val="5"/>
  </w:num>
  <w:num w:numId="24">
    <w:abstractNumId w:val="40"/>
  </w:num>
  <w:num w:numId="25">
    <w:abstractNumId w:val="31"/>
  </w:num>
  <w:num w:numId="26">
    <w:abstractNumId w:val="38"/>
  </w:num>
  <w:num w:numId="27">
    <w:abstractNumId w:val="29"/>
  </w:num>
  <w:num w:numId="28">
    <w:abstractNumId w:val="23"/>
  </w:num>
  <w:num w:numId="29">
    <w:abstractNumId w:val="39"/>
  </w:num>
  <w:num w:numId="30">
    <w:abstractNumId w:val="15"/>
  </w:num>
  <w:num w:numId="31">
    <w:abstractNumId w:val="28"/>
  </w:num>
  <w:num w:numId="32">
    <w:abstractNumId w:val="2"/>
  </w:num>
  <w:num w:numId="33">
    <w:abstractNumId w:val="45"/>
  </w:num>
  <w:num w:numId="34">
    <w:abstractNumId w:val="46"/>
  </w:num>
  <w:num w:numId="35">
    <w:abstractNumId w:val="27"/>
  </w:num>
  <w:num w:numId="36">
    <w:abstractNumId w:val="17"/>
  </w:num>
  <w:num w:numId="37">
    <w:abstractNumId w:val="9"/>
  </w:num>
  <w:num w:numId="38">
    <w:abstractNumId w:val="16"/>
  </w:num>
  <w:num w:numId="39">
    <w:abstractNumId w:val="34"/>
  </w:num>
  <w:num w:numId="40">
    <w:abstractNumId w:val="13"/>
  </w:num>
  <w:num w:numId="41">
    <w:abstractNumId w:val="25"/>
  </w:num>
  <w:num w:numId="42">
    <w:abstractNumId w:val="41"/>
  </w:num>
  <w:num w:numId="43">
    <w:abstractNumId w:val="14"/>
  </w:num>
  <w:num w:numId="44">
    <w:abstractNumId w:val="22"/>
  </w:num>
  <w:num w:numId="45">
    <w:abstractNumId w:val="24"/>
  </w:num>
  <w:num w:numId="46">
    <w:abstractNumId w:val="7"/>
  </w:num>
  <w:num w:numId="47">
    <w:abstractNumId w:val="35"/>
  </w:num>
  <w:num w:numId="48">
    <w:abstractNumId w:val="0"/>
  </w:num>
  <w:num w:numId="4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EB6"/>
    <w:rsid w:val="000040A8"/>
    <w:rsid w:val="00020722"/>
    <w:rsid w:val="000212D7"/>
    <w:rsid w:val="00023E8D"/>
    <w:rsid w:val="00024B4B"/>
    <w:rsid w:val="00024D7C"/>
    <w:rsid w:val="0002593D"/>
    <w:rsid w:val="00030DC6"/>
    <w:rsid w:val="00032E0F"/>
    <w:rsid w:val="00046DA0"/>
    <w:rsid w:val="00052E7A"/>
    <w:rsid w:val="0005632A"/>
    <w:rsid w:val="00060DA7"/>
    <w:rsid w:val="000663B4"/>
    <w:rsid w:val="000673B0"/>
    <w:rsid w:val="00070C4B"/>
    <w:rsid w:val="00070F4F"/>
    <w:rsid w:val="000741E1"/>
    <w:rsid w:val="00076B01"/>
    <w:rsid w:val="00080E31"/>
    <w:rsid w:val="00083BC5"/>
    <w:rsid w:val="00087D6F"/>
    <w:rsid w:val="00087D72"/>
    <w:rsid w:val="00096EF2"/>
    <w:rsid w:val="000A67F2"/>
    <w:rsid w:val="000A683D"/>
    <w:rsid w:val="000B4B83"/>
    <w:rsid w:val="000B5940"/>
    <w:rsid w:val="000C36AF"/>
    <w:rsid w:val="000C4D42"/>
    <w:rsid w:val="000D0D24"/>
    <w:rsid w:val="000D29A1"/>
    <w:rsid w:val="000D2D91"/>
    <w:rsid w:val="000D63DF"/>
    <w:rsid w:val="000D6C99"/>
    <w:rsid w:val="000D792C"/>
    <w:rsid w:val="000E01B1"/>
    <w:rsid w:val="000F338A"/>
    <w:rsid w:val="000F3A7C"/>
    <w:rsid w:val="000F3D8C"/>
    <w:rsid w:val="0010219A"/>
    <w:rsid w:val="001070CD"/>
    <w:rsid w:val="001113FC"/>
    <w:rsid w:val="00113897"/>
    <w:rsid w:val="0011542E"/>
    <w:rsid w:val="001176A5"/>
    <w:rsid w:val="00122437"/>
    <w:rsid w:val="001229CE"/>
    <w:rsid w:val="0014263E"/>
    <w:rsid w:val="00145560"/>
    <w:rsid w:val="00150EB6"/>
    <w:rsid w:val="00151AEB"/>
    <w:rsid w:val="00154EEA"/>
    <w:rsid w:val="001604EA"/>
    <w:rsid w:val="0016508E"/>
    <w:rsid w:val="00182CC1"/>
    <w:rsid w:val="0019762A"/>
    <w:rsid w:val="001A3A61"/>
    <w:rsid w:val="001A5D0E"/>
    <w:rsid w:val="001B48E3"/>
    <w:rsid w:val="001C058F"/>
    <w:rsid w:val="001C13FB"/>
    <w:rsid w:val="001D177C"/>
    <w:rsid w:val="001E0B85"/>
    <w:rsid w:val="001F4C36"/>
    <w:rsid w:val="00201253"/>
    <w:rsid w:val="00203677"/>
    <w:rsid w:val="002157EC"/>
    <w:rsid w:val="0021637E"/>
    <w:rsid w:val="0021686A"/>
    <w:rsid w:val="002247C4"/>
    <w:rsid w:val="00226BAE"/>
    <w:rsid w:val="00243F44"/>
    <w:rsid w:val="0024687B"/>
    <w:rsid w:val="00254F4A"/>
    <w:rsid w:val="00257B9B"/>
    <w:rsid w:val="00260E78"/>
    <w:rsid w:val="002644A8"/>
    <w:rsid w:val="00265F59"/>
    <w:rsid w:val="002754F1"/>
    <w:rsid w:val="00284C15"/>
    <w:rsid w:val="002913DC"/>
    <w:rsid w:val="002918CE"/>
    <w:rsid w:val="002949A4"/>
    <w:rsid w:val="00295972"/>
    <w:rsid w:val="00296C59"/>
    <w:rsid w:val="002972ED"/>
    <w:rsid w:val="002B04E1"/>
    <w:rsid w:val="002C0E5C"/>
    <w:rsid w:val="002D7AAF"/>
    <w:rsid w:val="002F2613"/>
    <w:rsid w:val="002F2C4D"/>
    <w:rsid w:val="003071A3"/>
    <w:rsid w:val="00310911"/>
    <w:rsid w:val="0032143A"/>
    <w:rsid w:val="00322745"/>
    <w:rsid w:val="00322ACA"/>
    <w:rsid w:val="00324B38"/>
    <w:rsid w:val="00330500"/>
    <w:rsid w:val="003320AF"/>
    <w:rsid w:val="00336694"/>
    <w:rsid w:val="00336F6C"/>
    <w:rsid w:val="00337855"/>
    <w:rsid w:val="003378AF"/>
    <w:rsid w:val="00340998"/>
    <w:rsid w:val="0034553A"/>
    <w:rsid w:val="0035211A"/>
    <w:rsid w:val="003623C3"/>
    <w:rsid w:val="00362548"/>
    <w:rsid w:val="00365D00"/>
    <w:rsid w:val="003677D4"/>
    <w:rsid w:val="00376395"/>
    <w:rsid w:val="00380422"/>
    <w:rsid w:val="0038137A"/>
    <w:rsid w:val="00384C48"/>
    <w:rsid w:val="00384DA3"/>
    <w:rsid w:val="00386377"/>
    <w:rsid w:val="0039095C"/>
    <w:rsid w:val="0039731F"/>
    <w:rsid w:val="003A57B1"/>
    <w:rsid w:val="003B3426"/>
    <w:rsid w:val="003B7952"/>
    <w:rsid w:val="003C2F0C"/>
    <w:rsid w:val="003C40D4"/>
    <w:rsid w:val="003D1AF7"/>
    <w:rsid w:val="003D3809"/>
    <w:rsid w:val="003D580B"/>
    <w:rsid w:val="003E058F"/>
    <w:rsid w:val="003E4081"/>
    <w:rsid w:val="003E5273"/>
    <w:rsid w:val="00400335"/>
    <w:rsid w:val="00406E8D"/>
    <w:rsid w:val="00410894"/>
    <w:rsid w:val="00411F27"/>
    <w:rsid w:val="00416E94"/>
    <w:rsid w:val="00420E3C"/>
    <w:rsid w:val="00424AFD"/>
    <w:rsid w:val="00425D4E"/>
    <w:rsid w:val="00433503"/>
    <w:rsid w:val="00453FC0"/>
    <w:rsid w:val="00454061"/>
    <w:rsid w:val="004551B8"/>
    <w:rsid w:val="00460909"/>
    <w:rsid w:val="00475A92"/>
    <w:rsid w:val="00484795"/>
    <w:rsid w:val="00485BD6"/>
    <w:rsid w:val="00496ED9"/>
    <w:rsid w:val="004B0567"/>
    <w:rsid w:val="004B2328"/>
    <w:rsid w:val="004B2FD7"/>
    <w:rsid w:val="004C6951"/>
    <w:rsid w:val="004D0BA6"/>
    <w:rsid w:val="004D5FA3"/>
    <w:rsid w:val="004F0E74"/>
    <w:rsid w:val="004F326D"/>
    <w:rsid w:val="00511874"/>
    <w:rsid w:val="00520FD4"/>
    <w:rsid w:val="005212C0"/>
    <w:rsid w:val="00523A92"/>
    <w:rsid w:val="0052415B"/>
    <w:rsid w:val="00525215"/>
    <w:rsid w:val="00531042"/>
    <w:rsid w:val="00544F1D"/>
    <w:rsid w:val="00546391"/>
    <w:rsid w:val="00550AAB"/>
    <w:rsid w:val="0056398F"/>
    <w:rsid w:val="00571E25"/>
    <w:rsid w:val="0057226F"/>
    <w:rsid w:val="00577CE2"/>
    <w:rsid w:val="00580FD6"/>
    <w:rsid w:val="00582934"/>
    <w:rsid w:val="00584688"/>
    <w:rsid w:val="005912C3"/>
    <w:rsid w:val="00595214"/>
    <w:rsid w:val="0059751D"/>
    <w:rsid w:val="005A1EBC"/>
    <w:rsid w:val="005B098F"/>
    <w:rsid w:val="005B2C75"/>
    <w:rsid w:val="005B38F7"/>
    <w:rsid w:val="005D4C85"/>
    <w:rsid w:val="005D5654"/>
    <w:rsid w:val="005E063A"/>
    <w:rsid w:val="005E3DFD"/>
    <w:rsid w:val="005E4AE8"/>
    <w:rsid w:val="005F287C"/>
    <w:rsid w:val="005F6C68"/>
    <w:rsid w:val="0060010C"/>
    <w:rsid w:val="0060249B"/>
    <w:rsid w:val="0060465C"/>
    <w:rsid w:val="00607D78"/>
    <w:rsid w:val="00615156"/>
    <w:rsid w:val="00622766"/>
    <w:rsid w:val="00640988"/>
    <w:rsid w:val="00647E6F"/>
    <w:rsid w:val="00653124"/>
    <w:rsid w:val="00674D3A"/>
    <w:rsid w:val="006844B8"/>
    <w:rsid w:val="00684E12"/>
    <w:rsid w:val="00694750"/>
    <w:rsid w:val="006959F5"/>
    <w:rsid w:val="00696492"/>
    <w:rsid w:val="006A0A43"/>
    <w:rsid w:val="006A70CA"/>
    <w:rsid w:val="006B7715"/>
    <w:rsid w:val="006C3159"/>
    <w:rsid w:val="006C4ABE"/>
    <w:rsid w:val="006C4B21"/>
    <w:rsid w:val="006D0349"/>
    <w:rsid w:val="006D4600"/>
    <w:rsid w:val="006E5087"/>
    <w:rsid w:val="006E737B"/>
    <w:rsid w:val="006F02DB"/>
    <w:rsid w:val="006F27E9"/>
    <w:rsid w:val="006F32D4"/>
    <w:rsid w:val="006F3FD2"/>
    <w:rsid w:val="006F679A"/>
    <w:rsid w:val="006F69D1"/>
    <w:rsid w:val="00700BE7"/>
    <w:rsid w:val="00706D4A"/>
    <w:rsid w:val="00714A15"/>
    <w:rsid w:val="00717DB1"/>
    <w:rsid w:val="00723F62"/>
    <w:rsid w:val="00725CC9"/>
    <w:rsid w:val="007328E1"/>
    <w:rsid w:val="00737389"/>
    <w:rsid w:val="0074180B"/>
    <w:rsid w:val="00743FF7"/>
    <w:rsid w:val="0074413D"/>
    <w:rsid w:val="00745826"/>
    <w:rsid w:val="00747A3C"/>
    <w:rsid w:val="00747FFE"/>
    <w:rsid w:val="007644D8"/>
    <w:rsid w:val="00764E95"/>
    <w:rsid w:val="00770794"/>
    <w:rsid w:val="00773987"/>
    <w:rsid w:val="007750E6"/>
    <w:rsid w:val="00777D9A"/>
    <w:rsid w:val="00780814"/>
    <w:rsid w:val="00783370"/>
    <w:rsid w:val="00785CE6"/>
    <w:rsid w:val="00787FBE"/>
    <w:rsid w:val="007945D7"/>
    <w:rsid w:val="00794B03"/>
    <w:rsid w:val="007A1507"/>
    <w:rsid w:val="007A7884"/>
    <w:rsid w:val="007B5660"/>
    <w:rsid w:val="007B6534"/>
    <w:rsid w:val="007B7FFA"/>
    <w:rsid w:val="007C3385"/>
    <w:rsid w:val="007C407B"/>
    <w:rsid w:val="007C421D"/>
    <w:rsid w:val="007C4A43"/>
    <w:rsid w:val="007C7C32"/>
    <w:rsid w:val="007D7B0D"/>
    <w:rsid w:val="007E0C73"/>
    <w:rsid w:val="007E1D28"/>
    <w:rsid w:val="007E6405"/>
    <w:rsid w:val="007F00B2"/>
    <w:rsid w:val="007F37FB"/>
    <w:rsid w:val="007F5FBA"/>
    <w:rsid w:val="007F79DB"/>
    <w:rsid w:val="00803435"/>
    <w:rsid w:val="00806C78"/>
    <w:rsid w:val="00806F85"/>
    <w:rsid w:val="00812662"/>
    <w:rsid w:val="00823B9A"/>
    <w:rsid w:val="00824864"/>
    <w:rsid w:val="00826990"/>
    <w:rsid w:val="008301AA"/>
    <w:rsid w:val="008308CE"/>
    <w:rsid w:val="0083565C"/>
    <w:rsid w:val="008473F5"/>
    <w:rsid w:val="00852E1A"/>
    <w:rsid w:val="0085518D"/>
    <w:rsid w:val="00855DD7"/>
    <w:rsid w:val="00860AD2"/>
    <w:rsid w:val="008625FF"/>
    <w:rsid w:val="00870728"/>
    <w:rsid w:val="008724DA"/>
    <w:rsid w:val="008724F5"/>
    <w:rsid w:val="0087322E"/>
    <w:rsid w:val="008831E1"/>
    <w:rsid w:val="00884846"/>
    <w:rsid w:val="00891F15"/>
    <w:rsid w:val="00896335"/>
    <w:rsid w:val="008A1D2C"/>
    <w:rsid w:val="008A255F"/>
    <w:rsid w:val="008B0CC1"/>
    <w:rsid w:val="008B3526"/>
    <w:rsid w:val="008B42E3"/>
    <w:rsid w:val="008C6EC0"/>
    <w:rsid w:val="008E0C8E"/>
    <w:rsid w:val="008E32A6"/>
    <w:rsid w:val="008E6C12"/>
    <w:rsid w:val="009065AD"/>
    <w:rsid w:val="00907E2B"/>
    <w:rsid w:val="0091104D"/>
    <w:rsid w:val="00925127"/>
    <w:rsid w:val="00930156"/>
    <w:rsid w:val="009363C3"/>
    <w:rsid w:val="0095398D"/>
    <w:rsid w:val="0096326B"/>
    <w:rsid w:val="009970FA"/>
    <w:rsid w:val="009A6CD5"/>
    <w:rsid w:val="009B53CF"/>
    <w:rsid w:val="009C2437"/>
    <w:rsid w:val="009D29F2"/>
    <w:rsid w:val="009E1E6F"/>
    <w:rsid w:val="009E3934"/>
    <w:rsid w:val="009F6E75"/>
    <w:rsid w:val="00A10626"/>
    <w:rsid w:val="00A216BA"/>
    <w:rsid w:val="00A33F3C"/>
    <w:rsid w:val="00A35960"/>
    <w:rsid w:val="00A54892"/>
    <w:rsid w:val="00A66801"/>
    <w:rsid w:val="00A7647B"/>
    <w:rsid w:val="00A81168"/>
    <w:rsid w:val="00A814DA"/>
    <w:rsid w:val="00A86B50"/>
    <w:rsid w:val="00AA5152"/>
    <w:rsid w:val="00AB037A"/>
    <w:rsid w:val="00AB3D8F"/>
    <w:rsid w:val="00AB7777"/>
    <w:rsid w:val="00AC0CFE"/>
    <w:rsid w:val="00AC168E"/>
    <w:rsid w:val="00AC1BBD"/>
    <w:rsid w:val="00AC1CFC"/>
    <w:rsid w:val="00AC71AC"/>
    <w:rsid w:val="00AF5787"/>
    <w:rsid w:val="00B0098D"/>
    <w:rsid w:val="00B065FC"/>
    <w:rsid w:val="00B17976"/>
    <w:rsid w:val="00B30BE8"/>
    <w:rsid w:val="00B37B07"/>
    <w:rsid w:val="00B6181F"/>
    <w:rsid w:val="00B6292F"/>
    <w:rsid w:val="00B66005"/>
    <w:rsid w:val="00B67564"/>
    <w:rsid w:val="00B814C6"/>
    <w:rsid w:val="00B83A41"/>
    <w:rsid w:val="00B91698"/>
    <w:rsid w:val="00B96291"/>
    <w:rsid w:val="00BA172D"/>
    <w:rsid w:val="00BA25A6"/>
    <w:rsid w:val="00BA2AE6"/>
    <w:rsid w:val="00BA5575"/>
    <w:rsid w:val="00BB1DA6"/>
    <w:rsid w:val="00BC17D2"/>
    <w:rsid w:val="00BC25D6"/>
    <w:rsid w:val="00BC2906"/>
    <w:rsid w:val="00BD2A24"/>
    <w:rsid w:val="00BD2A79"/>
    <w:rsid w:val="00BD4C17"/>
    <w:rsid w:val="00BD4E86"/>
    <w:rsid w:val="00BD62DA"/>
    <w:rsid w:val="00BE0254"/>
    <w:rsid w:val="00BE0B38"/>
    <w:rsid w:val="00BE219F"/>
    <w:rsid w:val="00BE71EF"/>
    <w:rsid w:val="00BF3D56"/>
    <w:rsid w:val="00C10494"/>
    <w:rsid w:val="00C11F6C"/>
    <w:rsid w:val="00C21AA3"/>
    <w:rsid w:val="00C33F5E"/>
    <w:rsid w:val="00C365EE"/>
    <w:rsid w:val="00C406CE"/>
    <w:rsid w:val="00C51CE8"/>
    <w:rsid w:val="00C540D5"/>
    <w:rsid w:val="00C61173"/>
    <w:rsid w:val="00C651B0"/>
    <w:rsid w:val="00C6688A"/>
    <w:rsid w:val="00C8686B"/>
    <w:rsid w:val="00C90CB0"/>
    <w:rsid w:val="00C96AB0"/>
    <w:rsid w:val="00CA288C"/>
    <w:rsid w:val="00CA6BF1"/>
    <w:rsid w:val="00CB53EA"/>
    <w:rsid w:val="00CD4F43"/>
    <w:rsid w:val="00CF06A2"/>
    <w:rsid w:val="00CF2999"/>
    <w:rsid w:val="00CF7322"/>
    <w:rsid w:val="00CF79DE"/>
    <w:rsid w:val="00D02007"/>
    <w:rsid w:val="00D039C2"/>
    <w:rsid w:val="00D039DE"/>
    <w:rsid w:val="00D1226A"/>
    <w:rsid w:val="00D12655"/>
    <w:rsid w:val="00D177D2"/>
    <w:rsid w:val="00D178D5"/>
    <w:rsid w:val="00D2175E"/>
    <w:rsid w:val="00D22B17"/>
    <w:rsid w:val="00D27EAB"/>
    <w:rsid w:val="00D30135"/>
    <w:rsid w:val="00D30A7E"/>
    <w:rsid w:val="00D32D6A"/>
    <w:rsid w:val="00D345CF"/>
    <w:rsid w:val="00D35491"/>
    <w:rsid w:val="00D47428"/>
    <w:rsid w:val="00D61102"/>
    <w:rsid w:val="00D62EC6"/>
    <w:rsid w:val="00D73BA9"/>
    <w:rsid w:val="00D769C3"/>
    <w:rsid w:val="00D857CF"/>
    <w:rsid w:val="00D913DC"/>
    <w:rsid w:val="00D96EDE"/>
    <w:rsid w:val="00D975E2"/>
    <w:rsid w:val="00DA3DC4"/>
    <w:rsid w:val="00DA5AEF"/>
    <w:rsid w:val="00DB203D"/>
    <w:rsid w:val="00DC2A03"/>
    <w:rsid w:val="00DC2B30"/>
    <w:rsid w:val="00DD4F98"/>
    <w:rsid w:val="00DD646B"/>
    <w:rsid w:val="00DD6BE4"/>
    <w:rsid w:val="00DE0ADC"/>
    <w:rsid w:val="00DE0D22"/>
    <w:rsid w:val="00DE6619"/>
    <w:rsid w:val="00DE719D"/>
    <w:rsid w:val="00E04203"/>
    <w:rsid w:val="00E079BF"/>
    <w:rsid w:val="00E117F9"/>
    <w:rsid w:val="00E278FD"/>
    <w:rsid w:val="00E27DB7"/>
    <w:rsid w:val="00E32B6E"/>
    <w:rsid w:val="00E33183"/>
    <w:rsid w:val="00E3336B"/>
    <w:rsid w:val="00E45F06"/>
    <w:rsid w:val="00E5131F"/>
    <w:rsid w:val="00E54175"/>
    <w:rsid w:val="00E5714D"/>
    <w:rsid w:val="00E72C0E"/>
    <w:rsid w:val="00E778B2"/>
    <w:rsid w:val="00E8311B"/>
    <w:rsid w:val="00E95D1D"/>
    <w:rsid w:val="00E96DA4"/>
    <w:rsid w:val="00EB211D"/>
    <w:rsid w:val="00EB46C8"/>
    <w:rsid w:val="00EB61AA"/>
    <w:rsid w:val="00ED03BF"/>
    <w:rsid w:val="00ED0B9A"/>
    <w:rsid w:val="00ED2E4C"/>
    <w:rsid w:val="00ED3119"/>
    <w:rsid w:val="00EE2284"/>
    <w:rsid w:val="00EE556D"/>
    <w:rsid w:val="00EE5B62"/>
    <w:rsid w:val="00EE6723"/>
    <w:rsid w:val="00EE6E3F"/>
    <w:rsid w:val="00EF23B7"/>
    <w:rsid w:val="00EF6F1C"/>
    <w:rsid w:val="00F0077E"/>
    <w:rsid w:val="00F03CBE"/>
    <w:rsid w:val="00F0444E"/>
    <w:rsid w:val="00F0745E"/>
    <w:rsid w:val="00F0767C"/>
    <w:rsid w:val="00F118F4"/>
    <w:rsid w:val="00F242A1"/>
    <w:rsid w:val="00F36761"/>
    <w:rsid w:val="00F36CF2"/>
    <w:rsid w:val="00F3740E"/>
    <w:rsid w:val="00F4239A"/>
    <w:rsid w:val="00F4601D"/>
    <w:rsid w:val="00F5261F"/>
    <w:rsid w:val="00F54AD5"/>
    <w:rsid w:val="00F5694C"/>
    <w:rsid w:val="00F70C65"/>
    <w:rsid w:val="00F71233"/>
    <w:rsid w:val="00F8308C"/>
    <w:rsid w:val="00F85592"/>
    <w:rsid w:val="00F90210"/>
    <w:rsid w:val="00F91F74"/>
    <w:rsid w:val="00F94F3E"/>
    <w:rsid w:val="00F97DCA"/>
    <w:rsid w:val="00FA181C"/>
    <w:rsid w:val="00FA3E74"/>
    <w:rsid w:val="00FA74C4"/>
    <w:rsid w:val="00FB1EEF"/>
    <w:rsid w:val="00FB7AD3"/>
    <w:rsid w:val="00FC0DE3"/>
    <w:rsid w:val="00FE10D7"/>
    <w:rsid w:val="00FE38AA"/>
    <w:rsid w:val="00FE7432"/>
    <w:rsid w:val="00FF4E4A"/>
    <w:rsid w:val="00FF7017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7F1CF"/>
  <w15:docId w15:val="{58C337F4-ECC3-405C-8EB6-B1200A2F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987"/>
  </w:style>
  <w:style w:type="paragraph" w:styleId="Heading1">
    <w:name w:val="heading 1"/>
    <w:aliases w:val="H1,Section"/>
    <w:basedOn w:val="Normal"/>
    <w:next w:val="Normal"/>
    <w:link w:val="Heading1Char"/>
    <w:qFormat/>
    <w:rsid w:val="003813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aliases w:val="hello,style2,H2,style 2,2,Sub-heading,sl2,Headinnormalg 2,h2,Section 1.1,1.1 Heading 2,SubPara,Chapter,1.Seite,subheading,Subheading,Module Subheading,A,A.B.C.,Header 2,l2,Prophead 2,Lettered Heading 1,Sub Heading,Section 2.1,Chapter Title,he"/>
    <w:basedOn w:val="Normal"/>
    <w:next w:val="Normal"/>
    <w:link w:val="Heading2Char"/>
    <w:unhideWhenUsed/>
    <w:qFormat/>
    <w:rsid w:val="0038137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aliases w:val="H3"/>
    <w:basedOn w:val="Normal"/>
    <w:next w:val="Normal"/>
    <w:link w:val="Heading3Char"/>
    <w:unhideWhenUsed/>
    <w:qFormat/>
    <w:rsid w:val="00674D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aliases w:val="h4,H4,Heading3.5,4"/>
    <w:basedOn w:val="Normal"/>
    <w:next w:val="Normal"/>
    <w:link w:val="Heading4Char"/>
    <w:unhideWhenUsed/>
    <w:qFormat/>
    <w:rsid w:val="00CB53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2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632A"/>
    <w:rPr>
      <w:color w:val="954F72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C25D6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56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675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6756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67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564"/>
  </w:style>
  <w:style w:type="paragraph" w:styleId="Footer">
    <w:name w:val="footer"/>
    <w:basedOn w:val="Normal"/>
    <w:link w:val="FooterChar"/>
    <w:uiPriority w:val="99"/>
    <w:unhideWhenUsed/>
    <w:rsid w:val="00B67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564"/>
  </w:style>
  <w:style w:type="character" w:customStyle="1" w:styleId="Heading1Char">
    <w:name w:val="Heading 1 Char"/>
    <w:aliases w:val="H1 Char,Section Char"/>
    <w:basedOn w:val="DefaultParagraphFont"/>
    <w:link w:val="Heading1"/>
    <w:uiPriority w:val="9"/>
    <w:rsid w:val="003813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8137A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37855"/>
    <w:pPr>
      <w:spacing w:after="100" w:line="276" w:lineRule="auto"/>
      <w:ind w:left="220"/>
    </w:pPr>
    <w:rPr>
      <w:rFonts w:ascii="Cambria" w:eastAsiaTheme="minorEastAsia" w:hAnsi="Cambria"/>
      <w:sz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37855"/>
    <w:pPr>
      <w:spacing w:after="100" w:line="276" w:lineRule="auto"/>
    </w:pPr>
    <w:rPr>
      <w:rFonts w:ascii="Cambria" w:eastAsiaTheme="minorEastAsia" w:hAnsi="Cambr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37855"/>
    <w:pPr>
      <w:spacing w:after="100" w:line="276" w:lineRule="auto"/>
      <w:ind w:left="440"/>
    </w:pPr>
    <w:rPr>
      <w:rFonts w:ascii="Cambria" w:eastAsiaTheme="minorEastAsia" w:hAnsi="Cambria"/>
      <w:sz w:val="18"/>
    </w:rPr>
  </w:style>
  <w:style w:type="character" w:customStyle="1" w:styleId="Heading2Char">
    <w:name w:val="Heading 2 Char"/>
    <w:aliases w:val="hello Char,style2 Char,H2 Char,style 2 Char,2 Char,Sub-heading Char,sl2 Char,Headinnormalg 2 Char,h2 Char,Section 1.1 Char,1.1 Heading 2 Char,SubPara Char,Chapter Char,1.Seite Char,subheading Char,Subheading Char,Module Subheading Char"/>
    <w:basedOn w:val="DefaultParagraphFont"/>
    <w:link w:val="Heading2"/>
    <w:uiPriority w:val="9"/>
    <w:rsid w:val="0038137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674D3A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DocRevisedDate">
    <w:name w:val="Doc_Revised_Date"/>
    <w:basedOn w:val="Normal"/>
    <w:rsid w:val="00CB53EA"/>
    <w:pPr>
      <w:spacing w:before="20" w:after="20" w:line="240" w:lineRule="auto"/>
    </w:pPr>
    <w:rPr>
      <w:rFonts w:ascii="Arial" w:eastAsia="Times New Roman" w:hAnsi="Arial" w:cs="Arial"/>
      <w:i/>
      <w:iCs/>
      <w:color w:val="0000FF"/>
      <w:sz w:val="20"/>
      <w:szCs w:val="20"/>
    </w:rPr>
  </w:style>
  <w:style w:type="paragraph" w:customStyle="1" w:styleId="DocumentVersionNumber">
    <w:name w:val="Document_Version_Number"/>
    <w:basedOn w:val="Normal"/>
    <w:rsid w:val="00CB53EA"/>
    <w:pPr>
      <w:spacing w:before="20" w:after="20" w:line="240" w:lineRule="auto"/>
    </w:pPr>
    <w:rPr>
      <w:rFonts w:ascii="Arial" w:eastAsia="Times New Roman" w:hAnsi="Arial" w:cs="Arial"/>
      <w:i/>
      <w:iCs/>
      <w:color w:val="0000FF"/>
      <w:sz w:val="20"/>
      <w:szCs w:val="20"/>
    </w:rPr>
  </w:style>
  <w:style w:type="paragraph" w:styleId="Caption">
    <w:name w:val="caption"/>
    <w:basedOn w:val="Normal"/>
    <w:next w:val="Normal"/>
    <w:qFormat/>
    <w:rsid w:val="00CB53EA"/>
    <w:pPr>
      <w:spacing w:before="240" w:after="120" w:line="240" w:lineRule="auto"/>
      <w:jc w:val="center"/>
    </w:pPr>
    <w:rPr>
      <w:rFonts w:ascii="Arial" w:eastAsia="Times New Roman" w:hAnsi="Arial" w:cs="Arial"/>
      <w:b/>
      <w:bCs/>
      <w:sz w:val="28"/>
      <w:szCs w:val="20"/>
    </w:rPr>
  </w:style>
  <w:style w:type="character" w:customStyle="1" w:styleId="Heading4Char">
    <w:name w:val="Heading 4 Char"/>
    <w:aliases w:val="h4 Char,H4 Char,Heading3.5 Char,4 Char"/>
    <w:basedOn w:val="DefaultParagraphFont"/>
    <w:link w:val="Heading4"/>
    <w:uiPriority w:val="9"/>
    <w:semiHidden/>
    <w:rsid w:val="00CB53E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B53EA"/>
    <w:rPr>
      <w:rFonts w:ascii="Arial" w:eastAsia="Times New Roman" w:hAnsi="Arial" w:cs="Times New Roman"/>
      <w:sz w:val="20"/>
      <w:szCs w:val="20"/>
    </w:rPr>
  </w:style>
  <w:style w:type="paragraph" w:customStyle="1" w:styleId="Sandy-Normal">
    <w:name w:val="Sandy - Normal"/>
    <w:basedOn w:val="Heading5"/>
    <w:link w:val="Sandy-NormalChar"/>
    <w:qFormat/>
    <w:rsid w:val="00CB53EA"/>
    <w:pPr>
      <w:keepLines w:val="0"/>
      <w:tabs>
        <w:tab w:val="num" w:pos="864"/>
      </w:tabs>
      <w:spacing w:before="0" w:after="120" w:line="240" w:lineRule="auto"/>
    </w:pPr>
    <w:rPr>
      <w:rFonts w:ascii="Arial" w:eastAsia="Times New Roman" w:hAnsi="Arial" w:cs="Arial"/>
      <w:color w:val="auto"/>
      <w:kern w:val="28"/>
      <w:sz w:val="18"/>
      <w:szCs w:val="18"/>
    </w:rPr>
  </w:style>
  <w:style w:type="character" w:customStyle="1" w:styleId="Sandy-NormalChar">
    <w:name w:val="Sandy - Normal Char"/>
    <w:basedOn w:val="Heading5Char"/>
    <w:link w:val="Sandy-Normal"/>
    <w:rsid w:val="00CB53EA"/>
    <w:rPr>
      <w:rFonts w:ascii="Arial" w:eastAsia="Times New Roman" w:hAnsi="Arial" w:cs="Arial"/>
      <w:color w:val="1F4D78" w:themeColor="accent1" w:themeShade="7F"/>
      <w:kern w:val="28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3EA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201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E1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003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122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22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22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22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226A"/>
    <w:rPr>
      <w:b/>
      <w:bCs/>
      <w:sz w:val="20"/>
      <w:szCs w:val="20"/>
    </w:rPr>
  </w:style>
  <w:style w:type="paragraph" w:customStyle="1" w:styleId="TableText">
    <w:name w:val="Table Text"/>
    <w:basedOn w:val="Normal"/>
    <w:link w:val="TableTextChar"/>
    <w:rsid w:val="00A35960"/>
    <w:pPr>
      <w:keepNext/>
      <w:spacing w:before="240" w:after="0" w:line="360" w:lineRule="auto"/>
      <w:jc w:val="both"/>
    </w:pPr>
    <w:rPr>
      <w:rFonts w:ascii="Ubuntu" w:hAnsi="Ubuntu"/>
      <w:color w:val="797979"/>
    </w:rPr>
  </w:style>
  <w:style w:type="character" w:customStyle="1" w:styleId="TableTextChar">
    <w:name w:val="Table Text Char"/>
    <w:basedOn w:val="DefaultParagraphFont"/>
    <w:link w:val="TableText"/>
    <w:rsid w:val="00A35960"/>
    <w:rPr>
      <w:rFonts w:ascii="Ubuntu" w:hAnsi="Ubuntu"/>
      <w:color w:val="797979"/>
    </w:rPr>
  </w:style>
  <w:style w:type="paragraph" w:customStyle="1" w:styleId="Body">
    <w:name w:val="Body"/>
    <w:basedOn w:val="NormalWeb"/>
    <w:link w:val="BodyChar"/>
    <w:qFormat/>
    <w:rsid w:val="00254F4A"/>
    <w:pPr>
      <w:shd w:val="clear" w:color="auto" w:fill="FFFFFF"/>
      <w:spacing w:before="150" w:beforeAutospacing="0" w:after="0" w:afterAutospacing="0"/>
    </w:pPr>
    <w:rPr>
      <w:rFonts w:ascii="Calibri" w:hAnsi="Calibri" w:cs="Calibri"/>
      <w:color w:val="000000"/>
      <w:sz w:val="22"/>
      <w:szCs w:val="22"/>
      <w14:numSpacing w14:val="proportional"/>
    </w:rPr>
  </w:style>
  <w:style w:type="character" w:customStyle="1" w:styleId="BodyChar">
    <w:name w:val="Body Char"/>
    <w:basedOn w:val="DefaultParagraphFont"/>
    <w:link w:val="Body"/>
    <w:rsid w:val="00254F4A"/>
    <w:rPr>
      <w:rFonts w:ascii="Calibri" w:eastAsia="Times New Roman" w:hAnsi="Calibri" w:cs="Calibri"/>
      <w:color w:val="000000"/>
      <w:shd w:val="clear" w:color="auto" w:fill="FFFFFF"/>
      <w14:numSpacing w14:val="proportional"/>
    </w:rPr>
  </w:style>
  <w:style w:type="character" w:styleId="UnresolvedMention">
    <w:name w:val="Unresolved Mention"/>
    <w:basedOn w:val="DefaultParagraphFont"/>
    <w:uiPriority w:val="99"/>
    <w:semiHidden/>
    <w:unhideWhenUsed/>
    <w:rsid w:val="00D2175E"/>
    <w:rPr>
      <w:color w:val="605E5C"/>
      <w:shd w:val="clear" w:color="auto" w:fill="E1DFDD"/>
    </w:rPr>
  </w:style>
  <w:style w:type="character" w:customStyle="1" w:styleId="author">
    <w:name w:val="author"/>
    <w:basedOn w:val="DefaultParagraphFont"/>
    <w:rsid w:val="00AC1BBD"/>
  </w:style>
  <w:style w:type="character" w:customStyle="1" w:styleId="mx-1">
    <w:name w:val="mx-1"/>
    <w:basedOn w:val="DefaultParagraphFont"/>
    <w:rsid w:val="00AC1BBD"/>
  </w:style>
  <w:style w:type="character" w:styleId="Strong">
    <w:name w:val="Strong"/>
    <w:basedOn w:val="DefaultParagraphFont"/>
    <w:uiPriority w:val="22"/>
    <w:qFormat/>
    <w:rsid w:val="00AC1B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6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4511">
                      <w:marLeft w:val="82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7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1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0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0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31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55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0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tmp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FedBotFactor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1.bin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2022-04-07T00:00:00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17F038DF765F4DB06954E0F48B3FD1" ma:contentTypeVersion="1" ma:contentTypeDescription="Create a new document." ma:contentTypeScope="" ma:versionID="b4df63db5d2211f57e349da244c492b1">
  <xsd:schema xmlns:xsd="http://www.w3.org/2001/XMLSchema" xmlns:xs="http://www.w3.org/2001/XMLSchema" xmlns:p="http://schemas.microsoft.com/office/2006/metadata/properties" xmlns:ns2="819a50a2-0174-4f92-993a-ec2a987365bf" targetNamespace="http://schemas.microsoft.com/office/2006/metadata/properties" ma:root="true" ma:fieldsID="1994fac087cf10cd41949ef9bcb9004c" ns2:_="">
    <xsd:import namespace="819a50a2-0174-4f92-993a-ec2a987365bf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a50a2-0174-4f92-993a-ec2a987365b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C0DA3A-B776-471B-AE41-C092C87C9C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7A8C34-E8A9-42A3-AB8F-2CA947463DB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BB5A7B-B2CF-4238-A78F-BBC284885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9a50a2-0174-4f92-993a-ec2a987365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A7FC2CF-7A41-47B6-847B-C17232FCB7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12</Pages>
  <Words>1880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Journal - Solution Design Document (SDD)</vt:lpstr>
    </vt:vector>
  </TitlesOfParts>
  <Company>Bank of America</Company>
  <LinksUpToDate>false</LinksUpToDate>
  <CharactersWithSpaces>12571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- Solution Design Document (SDD)</dc:title>
  <dc:creator>Puja, Fnu</dc:creator>
  <cp:lastModifiedBy>Hariharan</cp:lastModifiedBy>
  <cp:revision>98</cp:revision>
  <dcterms:created xsi:type="dcterms:W3CDTF">2022-05-03T14:57:00Z</dcterms:created>
  <dcterms:modified xsi:type="dcterms:W3CDTF">2022-07-04T15:09:00Z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0x0101001817F038DF765F4DB06954E0F48B3FD1</vt:lpwstr>
  </property>
  <property fmtid="{D5CDD505-2E9C-101B-9397-08002B2CF9AE}" pid="4" name="TitusGUID">
    <vt:lpwstr>b20df5db-9583-441c-9c50-67e5ba9f41e7</vt:lpwstr>
  </property>
  <property fmtid="{D5CDD505-2E9C-101B-9397-08002B2CF9AE}" pid="5" name="Classification">
    <vt:lpwstr>Unclassified</vt:lpwstr>
  </property>
</Properties>
</file>