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proofErr w:type="spellStart"/>
      <w:r>
        <w:t>SoniFight</w:t>
      </w:r>
      <w:proofErr w:type="spellEnd"/>
      <w:r w:rsidR="001041CA">
        <w:t xml:space="preserve"> User Guide</w:t>
      </w:r>
    </w:p>
    <w:p w:rsidR="001041CA" w:rsidRDefault="001041CA" w:rsidP="001041CA"/>
    <w:p w:rsidR="00761196" w:rsidRDefault="00413D54" w:rsidP="00A95527">
      <w:pPr>
        <w:jc w:val="center"/>
      </w:pPr>
      <w:r>
        <w:rPr>
          <w:noProof/>
          <w:lang w:val="en-US"/>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DC5D4A"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BB56EA" w:rsidRDefault="00F07624">
          <w:pPr>
            <w:pStyle w:val="TOC1"/>
            <w:tabs>
              <w:tab w:val="right" w:leader="dot" w:pos="10029"/>
            </w:tabs>
            <w:rPr>
              <w:rFonts w:eastAsiaTheme="minorEastAsia"/>
              <w:noProof/>
              <w:lang w:val="en-AU" w:eastAsia="en-AU"/>
            </w:rPr>
          </w:pPr>
          <w:r>
            <w:fldChar w:fldCharType="begin"/>
          </w:r>
          <w:r>
            <w:instrText xml:space="preserve"> TOC \o "1-3" \h \z \u </w:instrText>
          </w:r>
          <w:r>
            <w:fldChar w:fldCharType="separate"/>
          </w:r>
          <w:hyperlink w:anchor="_Toc485521611" w:history="1">
            <w:r w:rsidR="00BB56EA" w:rsidRPr="00C809AC">
              <w:rPr>
                <w:rStyle w:val="Hyperlink"/>
                <w:noProof/>
              </w:rPr>
              <w:t>Introduction</w:t>
            </w:r>
            <w:r w:rsidR="00BB56EA">
              <w:rPr>
                <w:noProof/>
                <w:webHidden/>
              </w:rPr>
              <w:tab/>
            </w:r>
            <w:r w:rsidR="00BB56EA">
              <w:rPr>
                <w:noProof/>
                <w:webHidden/>
              </w:rPr>
              <w:fldChar w:fldCharType="begin"/>
            </w:r>
            <w:r w:rsidR="00BB56EA">
              <w:rPr>
                <w:noProof/>
                <w:webHidden/>
              </w:rPr>
              <w:instrText xml:space="preserve"> PAGEREF _Toc485521611 \h </w:instrText>
            </w:r>
            <w:r w:rsidR="00BB56EA">
              <w:rPr>
                <w:noProof/>
                <w:webHidden/>
              </w:rPr>
            </w:r>
            <w:r w:rsidR="00BB56EA">
              <w:rPr>
                <w:noProof/>
                <w:webHidden/>
              </w:rPr>
              <w:fldChar w:fldCharType="separate"/>
            </w:r>
            <w:r w:rsidR="00BB56EA">
              <w:rPr>
                <w:noProof/>
                <w:webHidden/>
              </w:rPr>
              <w:t>3</w:t>
            </w:r>
            <w:r w:rsidR="00BB56EA">
              <w:rPr>
                <w:noProof/>
                <w:webHidden/>
              </w:rPr>
              <w:fldChar w:fldCharType="end"/>
            </w:r>
          </w:hyperlink>
        </w:p>
        <w:p w:rsidR="00BB56EA" w:rsidRDefault="00DC5D4A">
          <w:pPr>
            <w:pStyle w:val="TOC1"/>
            <w:tabs>
              <w:tab w:val="right" w:leader="dot" w:pos="10029"/>
            </w:tabs>
            <w:rPr>
              <w:rFonts w:eastAsiaTheme="minorEastAsia"/>
              <w:noProof/>
              <w:lang w:val="en-AU" w:eastAsia="en-AU"/>
            </w:rPr>
          </w:pPr>
          <w:hyperlink w:anchor="_Toc485521612" w:history="1">
            <w:r w:rsidR="00BB56EA" w:rsidRPr="00C809AC">
              <w:rPr>
                <w:rStyle w:val="Hyperlink"/>
                <w:noProof/>
              </w:rPr>
              <w:t>Demonstration / Quick Start</w:t>
            </w:r>
            <w:r w:rsidR="00BB56EA">
              <w:rPr>
                <w:noProof/>
                <w:webHidden/>
              </w:rPr>
              <w:tab/>
            </w:r>
            <w:r w:rsidR="00BB56EA">
              <w:rPr>
                <w:noProof/>
                <w:webHidden/>
              </w:rPr>
              <w:fldChar w:fldCharType="begin"/>
            </w:r>
            <w:r w:rsidR="00BB56EA">
              <w:rPr>
                <w:noProof/>
                <w:webHidden/>
              </w:rPr>
              <w:instrText xml:space="preserve"> PAGEREF _Toc485521612 \h </w:instrText>
            </w:r>
            <w:r w:rsidR="00BB56EA">
              <w:rPr>
                <w:noProof/>
                <w:webHidden/>
              </w:rPr>
            </w:r>
            <w:r w:rsidR="00BB56EA">
              <w:rPr>
                <w:noProof/>
                <w:webHidden/>
              </w:rPr>
              <w:fldChar w:fldCharType="separate"/>
            </w:r>
            <w:r w:rsidR="00BB56EA">
              <w:rPr>
                <w:noProof/>
                <w:webHidden/>
              </w:rPr>
              <w:t>4</w:t>
            </w:r>
            <w:r w:rsidR="00BB56EA">
              <w:rPr>
                <w:noProof/>
                <w:webHidden/>
              </w:rPr>
              <w:fldChar w:fldCharType="end"/>
            </w:r>
          </w:hyperlink>
        </w:p>
        <w:p w:rsidR="00BB56EA" w:rsidRDefault="00DC5D4A">
          <w:pPr>
            <w:pStyle w:val="TOC1"/>
            <w:tabs>
              <w:tab w:val="right" w:leader="dot" w:pos="10029"/>
            </w:tabs>
            <w:rPr>
              <w:rFonts w:eastAsiaTheme="minorEastAsia"/>
              <w:noProof/>
              <w:lang w:val="en-AU" w:eastAsia="en-AU"/>
            </w:rPr>
          </w:pPr>
          <w:hyperlink w:anchor="_Toc485521613" w:history="1">
            <w:r w:rsidR="00BB56EA" w:rsidRPr="00C809AC">
              <w:rPr>
                <w:rStyle w:val="Hyperlink"/>
                <w:noProof/>
              </w:rPr>
              <w:t>Download and Installation</w:t>
            </w:r>
            <w:r w:rsidR="00BB56EA">
              <w:rPr>
                <w:noProof/>
                <w:webHidden/>
              </w:rPr>
              <w:tab/>
            </w:r>
            <w:r w:rsidR="00BB56EA">
              <w:rPr>
                <w:noProof/>
                <w:webHidden/>
              </w:rPr>
              <w:fldChar w:fldCharType="begin"/>
            </w:r>
            <w:r w:rsidR="00BB56EA">
              <w:rPr>
                <w:noProof/>
                <w:webHidden/>
              </w:rPr>
              <w:instrText xml:space="preserve"> PAGEREF _Toc485521613 \h </w:instrText>
            </w:r>
            <w:r w:rsidR="00BB56EA">
              <w:rPr>
                <w:noProof/>
                <w:webHidden/>
              </w:rPr>
            </w:r>
            <w:r w:rsidR="00BB56EA">
              <w:rPr>
                <w:noProof/>
                <w:webHidden/>
              </w:rPr>
              <w:fldChar w:fldCharType="separate"/>
            </w:r>
            <w:r w:rsidR="00BB56EA">
              <w:rPr>
                <w:noProof/>
                <w:webHidden/>
              </w:rPr>
              <w:t>5</w:t>
            </w:r>
            <w:r w:rsidR="00BB56EA">
              <w:rPr>
                <w:noProof/>
                <w:webHidden/>
              </w:rPr>
              <w:fldChar w:fldCharType="end"/>
            </w:r>
          </w:hyperlink>
        </w:p>
        <w:p w:rsidR="00BB56EA" w:rsidRDefault="00DC5D4A">
          <w:pPr>
            <w:pStyle w:val="TOC1"/>
            <w:tabs>
              <w:tab w:val="right" w:leader="dot" w:pos="10029"/>
            </w:tabs>
            <w:rPr>
              <w:rFonts w:eastAsiaTheme="minorEastAsia"/>
              <w:noProof/>
              <w:lang w:val="en-AU" w:eastAsia="en-AU"/>
            </w:rPr>
          </w:pPr>
          <w:hyperlink w:anchor="_Toc485521614" w:history="1">
            <w:r w:rsidR="00BB56EA" w:rsidRPr="00C809AC">
              <w:rPr>
                <w:rStyle w:val="Hyperlink"/>
                <w:noProof/>
              </w:rPr>
              <w:t>File Structure</w:t>
            </w:r>
            <w:r w:rsidR="00BB56EA">
              <w:rPr>
                <w:noProof/>
                <w:webHidden/>
              </w:rPr>
              <w:tab/>
            </w:r>
            <w:r w:rsidR="00BB56EA">
              <w:rPr>
                <w:noProof/>
                <w:webHidden/>
              </w:rPr>
              <w:fldChar w:fldCharType="begin"/>
            </w:r>
            <w:r w:rsidR="00BB56EA">
              <w:rPr>
                <w:noProof/>
                <w:webHidden/>
              </w:rPr>
              <w:instrText xml:space="preserve"> PAGEREF _Toc485521614 \h </w:instrText>
            </w:r>
            <w:r w:rsidR="00BB56EA">
              <w:rPr>
                <w:noProof/>
                <w:webHidden/>
              </w:rPr>
            </w:r>
            <w:r w:rsidR="00BB56EA">
              <w:rPr>
                <w:noProof/>
                <w:webHidden/>
              </w:rPr>
              <w:fldChar w:fldCharType="separate"/>
            </w:r>
            <w:r w:rsidR="00BB56EA">
              <w:rPr>
                <w:noProof/>
                <w:webHidden/>
              </w:rPr>
              <w:t>6</w:t>
            </w:r>
            <w:r w:rsidR="00BB56EA">
              <w:rPr>
                <w:noProof/>
                <w:webHidden/>
              </w:rPr>
              <w:fldChar w:fldCharType="end"/>
            </w:r>
          </w:hyperlink>
        </w:p>
        <w:p w:rsidR="00BB56EA" w:rsidRDefault="00DC5D4A">
          <w:pPr>
            <w:pStyle w:val="TOC1"/>
            <w:tabs>
              <w:tab w:val="right" w:leader="dot" w:pos="10029"/>
            </w:tabs>
            <w:rPr>
              <w:rFonts w:eastAsiaTheme="minorEastAsia"/>
              <w:noProof/>
              <w:lang w:val="en-AU" w:eastAsia="en-AU"/>
            </w:rPr>
          </w:pPr>
          <w:hyperlink w:anchor="_Toc485521615" w:history="1">
            <w:r w:rsidR="00BB56EA" w:rsidRPr="00C809AC">
              <w:rPr>
                <w:rStyle w:val="Hyperlink"/>
                <w:noProof/>
              </w:rPr>
              <w:t>User Interface Elements – Main Tab</w:t>
            </w:r>
            <w:r w:rsidR="00BB56EA">
              <w:rPr>
                <w:noProof/>
                <w:webHidden/>
              </w:rPr>
              <w:tab/>
            </w:r>
            <w:r w:rsidR="00BB56EA">
              <w:rPr>
                <w:noProof/>
                <w:webHidden/>
              </w:rPr>
              <w:fldChar w:fldCharType="begin"/>
            </w:r>
            <w:r w:rsidR="00BB56EA">
              <w:rPr>
                <w:noProof/>
                <w:webHidden/>
              </w:rPr>
              <w:instrText xml:space="preserve"> PAGEREF _Toc485521615 \h </w:instrText>
            </w:r>
            <w:r w:rsidR="00BB56EA">
              <w:rPr>
                <w:noProof/>
                <w:webHidden/>
              </w:rPr>
            </w:r>
            <w:r w:rsidR="00BB56EA">
              <w:rPr>
                <w:noProof/>
                <w:webHidden/>
              </w:rPr>
              <w:fldChar w:fldCharType="separate"/>
            </w:r>
            <w:r w:rsidR="00BB56EA">
              <w:rPr>
                <w:noProof/>
                <w:webHidden/>
              </w:rPr>
              <w:t>7</w:t>
            </w:r>
            <w:r w:rsidR="00BB56EA">
              <w:rPr>
                <w:noProof/>
                <w:webHidden/>
              </w:rPr>
              <w:fldChar w:fldCharType="end"/>
            </w:r>
          </w:hyperlink>
        </w:p>
        <w:p w:rsidR="00BB56EA" w:rsidRDefault="00DC5D4A">
          <w:pPr>
            <w:pStyle w:val="TOC1"/>
            <w:tabs>
              <w:tab w:val="right" w:leader="dot" w:pos="10029"/>
            </w:tabs>
            <w:rPr>
              <w:rFonts w:eastAsiaTheme="minorEastAsia"/>
              <w:noProof/>
              <w:lang w:val="en-AU" w:eastAsia="en-AU"/>
            </w:rPr>
          </w:pPr>
          <w:hyperlink w:anchor="_Toc485521616" w:history="1">
            <w:r w:rsidR="00BB56EA" w:rsidRPr="00C809AC">
              <w:rPr>
                <w:rStyle w:val="Hyperlink"/>
                <w:noProof/>
              </w:rPr>
              <w:t>User Interface Elements – Edit Tab</w:t>
            </w:r>
            <w:r w:rsidR="00BB56EA">
              <w:rPr>
                <w:noProof/>
                <w:webHidden/>
              </w:rPr>
              <w:tab/>
            </w:r>
            <w:r w:rsidR="00BB56EA">
              <w:rPr>
                <w:noProof/>
                <w:webHidden/>
              </w:rPr>
              <w:fldChar w:fldCharType="begin"/>
            </w:r>
            <w:r w:rsidR="00BB56EA">
              <w:rPr>
                <w:noProof/>
                <w:webHidden/>
              </w:rPr>
              <w:instrText xml:space="preserve"> PAGEREF _Toc485521616 \h </w:instrText>
            </w:r>
            <w:r w:rsidR="00BB56EA">
              <w:rPr>
                <w:noProof/>
                <w:webHidden/>
              </w:rPr>
            </w:r>
            <w:r w:rsidR="00BB56EA">
              <w:rPr>
                <w:noProof/>
                <w:webHidden/>
              </w:rPr>
              <w:fldChar w:fldCharType="separate"/>
            </w:r>
            <w:r w:rsidR="00BB56EA">
              <w:rPr>
                <w:noProof/>
                <w:webHidden/>
              </w:rPr>
              <w:t>8</w:t>
            </w:r>
            <w:r w:rsidR="00BB56EA">
              <w:rPr>
                <w:noProof/>
                <w:webHidden/>
              </w:rPr>
              <w:fldChar w:fldCharType="end"/>
            </w:r>
          </w:hyperlink>
        </w:p>
        <w:p w:rsidR="00BB56EA" w:rsidRDefault="00DC5D4A">
          <w:pPr>
            <w:pStyle w:val="TOC3"/>
            <w:tabs>
              <w:tab w:val="right" w:leader="dot" w:pos="10029"/>
            </w:tabs>
            <w:rPr>
              <w:rFonts w:eastAsiaTheme="minorEastAsia"/>
              <w:noProof/>
              <w:lang w:val="en-AU" w:eastAsia="en-AU"/>
            </w:rPr>
          </w:pPr>
          <w:hyperlink w:anchor="_Toc485521617" w:history="1">
            <w:r w:rsidR="00BB56EA" w:rsidRPr="00C809AC">
              <w:rPr>
                <w:rStyle w:val="Hyperlink"/>
                <w:noProof/>
              </w:rPr>
              <w:t>Edit Tab – Tree View</w:t>
            </w:r>
            <w:r w:rsidR="00BB56EA">
              <w:rPr>
                <w:noProof/>
                <w:webHidden/>
              </w:rPr>
              <w:tab/>
            </w:r>
            <w:r w:rsidR="00BB56EA">
              <w:rPr>
                <w:noProof/>
                <w:webHidden/>
              </w:rPr>
              <w:fldChar w:fldCharType="begin"/>
            </w:r>
            <w:r w:rsidR="00BB56EA">
              <w:rPr>
                <w:noProof/>
                <w:webHidden/>
              </w:rPr>
              <w:instrText xml:space="preserve"> PAGEREF _Toc485521617 \h </w:instrText>
            </w:r>
            <w:r w:rsidR="00BB56EA">
              <w:rPr>
                <w:noProof/>
                <w:webHidden/>
              </w:rPr>
            </w:r>
            <w:r w:rsidR="00BB56EA">
              <w:rPr>
                <w:noProof/>
                <w:webHidden/>
              </w:rPr>
              <w:fldChar w:fldCharType="separate"/>
            </w:r>
            <w:r w:rsidR="00BB56EA">
              <w:rPr>
                <w:noProof/>
                <w:webHidden/>
              </w:rPr>
              <w:t>8</w:t>
            </w:r>
            <w:r w:rsidR="00BB56EA">
              <w:rPr>
                <w:noProof/>
                <w:webHidden/>
              </w:rPr>
              <w:fldChar w:fldCharType="end"/>
            </w:r>
          </w:hyperlink>
        </w:p>
        <w:p w:rsidR="00BB56EA" w:rsidRDefault="00DC5D4A">
          <w:pPr>
            <w:pStyle w:val="TOC3"/>
            <w:tabs>
              <w:tab w:val="right" w:leader="dot" w:pos="10029"/>
            </w:tabs>
            <w:rPr>
              <w:rFonts w:eastAsiaTheme="minorEastAsia"/>
              <w:noProof/>
              <w:lang w:val="en-AU" w:eastAsia="en-AU"/>
            </w:rPr>
          </w:pPr>
          <w:hyperlink w:anchor="_Toc485521618" w:history="1">
            <w:r w:rsidR="00BB56EA" w:rsidRPr="00C809AC">
              <w:rPr>
                <w:rStyle w:val="Hyperlink"/>
                <w:noProof/>
              </w:rPr>
              <w:t>Edit Tab – Details Panel</w:t>
            </w:r>
            <w:r w:rsidR="00BB56EA">
              <w:rPr>
                <w:noProof/>
                <w:webHidden/>
              </w:rPr>
              <w:tab/>
            </w:r>
            <w:r w:rsidR="00BB56EA">
              <w:rPr>
                <w:noProof/>
                <w:webHidden/>
              </w:rPr>
              <w:fldChar w:fldCharType="begin"/>
            </w:r>
            <w:r w:rsidR="00BB56EA">
              <w:rPr>
                <w:noProof/>
                <w:webHidden/>
              </w:rPr>
              <w:instrText xml:space="preserve"> PAGEREF _Toc485521618 \h </w:instrText>
            </w:r>
            <w:r w:rsidR="00BB56EA">
              <w:rPr>
                <w:noProof/>
                <w:webHidden/>
              </w:rPr>
            </w:r>
            <w:r w:rsidR="00BB56EA">
              <w:rPr>
                <w:noProof/>
                <w:webHidden/>
              </w:rPr>
              <w:fldChar w:fldCharType="separate"/>
            </w:r>
            <w:r w:rsidR="00BB56EA">
              <w:rPr>
                <w:noProof/>
                <w:webHidden/>
              </w:rPr>
              <w:t>9</w:t>
            </w:r>
            <w:r w:rsidR="00BB56EA">
              <w:rPr>
                <w:noProof/>
                <w:webHidden/>
              </w:rPr>
              <w:fldChar w:fldCharType="end"/>
            </w:r>
          </w:hyperlink>
        </w:p>
        <w:p w:rsidR="00BB56EA" w:rsidRDefault="00DC5D4A">
          <w:pPr>
            <w:pStyle w:val="TOC1"/>
            <w:tabs>
              <w:tab w:val="right" w:leader="dot" w:pos="10029"/>
            </w:tabs>
            <w:rPr>
              <w:rFonts w:eastAsiaTheme="minorEastAsia"/>
              <w:noProof/>
              <w:lang w:val="en-AU" w:eastAsia="en-AU"/>
            </w:rPr>
          </w:pPr>
          <w:hyperlink w:anchor="_Toc485521619" w:history="1">
            <w:r w:rsidR="00BB56EA" w:rsidRPr="00C809AC">
              <w:rPr>
                <w:rStyle w:val="Hyperlink"/>
                <w:noProof/>
              </w:rPr>
              <w:t>Creating a New Config</w:t>
            </w:r>
            <w:r w:rsidR="00BB56EA">
              <w:rPr>
                <w:noProof/>
                <w:webHidden/>
              </w:rPr>
              <w:tab/>
            </w:r>
            <w:r w:rsidR="00BB56EA">
              <w:rPr>
                <w:noProof/>
                <w:webHidden/>
              </w:rPr>
              <w:fldChar w:fldCharType="begin"/>
            </w:r>
            <w:r w:rsidR="00BB56EA">
              <w:rPr>
                <w:noProof/>
                <w:webHidden/>
              </w:rPr>
              <w:instrText xml:space="preserve"> PAGEREF _Toc485521619 \h </w:instrText>
            </w:r>
            <w:r w:rsidR="00BB56EA">
              <w:rPr>
                <w:noProof/>
                <w:webHidden/>
              </w:rPr>
            </w:r>
            <w:r w:rsidR="00BB56EA">
              <w:rPr>
                <w:noProof/>
                <w:webHidden/>
              </w:rPr>
              <w:fldChar w:fldCharType="separate"/>
            </w:r>
            <w:r w:rsidR="00BB56EA">
              <w:rPr>
                <w:noProof/>
                <w:webHidden/>
              </w:rPr>
              <w:t>10</w:t>
            </w:r>
            <w:r w:rsidR="00BB56EA">
              <w:rPr>
                <w:noProof/>
                <w:webHidden/>
              </w:rPr>
              <w:fldChar w:fldCharType="end"/>
            </w:r>
          </w:hyperlink>
        </w:p>
        <w:p w:rsidR="00BB56EA" w:rsidRDefault="00DC5D4A">
          <w:pPr>
            <w:pStyle w:val="TOC1"/>
            <w:tabs>
              <w:tab w:val="right" w:leader="dot" w:pos="10029"/>
            </w:tabs>
            <w:rPr>
              <w:rFonts w:eastAsiaTheme="minorEastAsia"/>
              <w:noProof/>
              <w:lang w:val="en-AU" w:eastAsia="en-AU"/>
            </w:rPr>
          </w:pPr>
          <w:hyperlink w:anchor="_Toc485521620" w:history="1">
            <w:r w:rsidR="00BB56EA" w:rsidRPr="00C809AC">
              <w:rPr>
                <w:rStyle w:val="Hyperlink"/>
                <w:noProof/>
              </w:rPr>
              <w:t>Creating and Using Watches</w:t>
            </w:r>
            <w:r w:rsidR="00BB56EA">
              <w:rPr>
                <w:noProof/>
                <w:webHidden/>
              </w:rPr>
              <w:tab/>
            </w:r>
            <w:r w:rsidR="00BB56EA">
              <w:rPr>
                <w:noProof/>
                <w:webHidden/>
              </w:rPr>
              <w:fldChar w:fldCharType="begin"/>
            </w:r>
            <w:r w:rsidR="00BB56EA">
              <w:rPr>
                <w:noProof/>
                <w:webHidden/>
              </w:rPr>
              <w:instrText xml:space="preserve"> PAGEREF _Toc485521620 \h </w:instrText>
            </w:r>
            <w:r w:rsidR="00BB56EA">
              <w:rPr>
                <w:noProof/>
                <w:webHidden/>
              </w:rPr>
            </w:r>
            <w:r w:rsidR="00BB56EA">
              <w:rPr>
                <w:noProof/>
                <w:webHidden/>
              </w:rPr>
              <w:fldChar w:fldCharType="separate"/>
            </w:r>
            <w:r w:rsidR="00BB56EA">
              <w:rPr>
                <w:noProof/>
                <w:webHidden/>
              </w:rPr>
              <w:t>10</w:t>
            </w:r>
            <w:r w:rsidR="00BB56EA">
              <w:rPr>
                <w:noProof/>
                <w:webHidden/>
              </w:rPr>
              <w:fldChar w:fldCharType="end"/>
            </w:r>
          </w:hyperlink>
        </w:p>
        <w:p w:rsidR="00BB56EA" w:rsidRDefault="00DC5D4A">
          <w:pPr>
            <w:pStyle w:val="TOC3"/>
            <w:tabs>
              <w:tab w:val="right" w:leader="dot" w:pos="10029"/>
            </w:tabs>
            <w:rPr>
              <w:rFonts w:eastAsiaTheme="minorEastAsia"/>
              <w:noProof/>
              <w:lang w:val="en-AU" w:eastAsia="en-AU"/>
            </w:rPr>
          </w:pPr>
          <w:hyperlink w:anchor="_Toc485521621" w:history="1">
            <w:r w:rsidR="00BB56EA" w:rsidRPr="00C809AC">
              <w:rPr>
                <w:rStyle w:val="Hyperlink"/>
                <w:noProof/>
              </w:rPr>
              <w:t>The Clock Trigger</w:t>
            </w:r>
            <w:r w:rsidR="00BB56EA">
              <w:rPr>
                <w:noProof/>
                <w:webHidden/>
              </w:rPr>
              <w:tab/>
            </w:r>
            <w:r w:rsidR="00BB56EA">
              <w:rPr>
                <w:noProof/>
                <w:webHidden/>
              </w:rPr>
              <w:fldChar w:fldCharType="begin"/>
            </w:r>
            <w:r w:rsidR="00BB56EA">
              <w:rPr>
                <w:noProof/>
                <w:webHidden/>
              </w:rPr>
              <w:instrText xml:space="preserve"> PAGEREF _Toc485521621 \h </w:instrText>
            </w:r>
            <w:r w:rsidR="00BB56EA">
              <w:rPr>
                <w:noProof/>
                <w:webHidden/>
              </w:rPr>
            </w:r>
            <w:r w:rsidR="00BB56EA">
              <w:rPr>
                <w:noProof/>
                <w:webHidden/>
              </w:rPr>
              <w:fldChar w:fldCharType="separate"/>
            </w:r>
            <w:r w:rsidR="00BB56EA">
              <w:rPr>
                <w:noProof/>
                <w:webHidden/>
              </w:rPr>
              <w:t>11</w:t>
            </w:r>
            <w:r w:rsidR="00BB56EA">
              <w:rPr>
                <w:noProof/>
                <w:webHidden/>
              </w:rPr>
              <w:fldChar w:fldCharType="end"/>
            </w:r>
          </w:hyperlink>
        </w:p>
        <w:p w:rsidR="00BB56EA" w:rsidRDefault="00DC5D4A">
          <w:pPr>
            <w:pStyle w:val="TOC3"/>
            <w:tabs>
              <w:tab w:val="right" w:leader="dot" w:pos="10029"/>
            </w:tabs>
            <w:rPr>
              <w:rFonts w:eastAsiaTheme="minorEastAsia"/>
              <w:noProof/>
              <w:lang w:val="en-AU" w:eastAsia="en-AU"/>
            </w:rPr>
          </w:pPr>
          <w:hyperlink w:anchor="_Toc485521622" w:history="1">
            <w:r w:rsidR="00BB56EA" w:rsidRPr="00C809AC">
              <w:rPr>
                <w:rStyle w:val="Hyperlink"/>
                <w:noProof/>
              </w:rPr>
              <w:t>Finding Pointer Trails</w:t>
            </w:r>
            <w:r w:rsidR="00BB56EA">
              <w:rPr>
                <w:noProof/>
                <w:webHidden/>
              </w:rPr>
              <w:tab/>
            </w:r>
            <w:r w:rsidR="00BB56EA">
              <w:rPr>
                <w:noProof/>
                <w:webHidden/>
              </w:rPr>
              <w:fldChar w:fldCharType="begin"/>
            </w:r>
            <w:r w:rsidR="00BB56EA">
              <w:rPr>
                <w:noProof/>
                <w:webHidden/>
              </w:rPr>
              <w:instrText xml:space="preserve"> PAGEREF _Toc485521622 \h </w:instrText>
            </w:r>
            <w:r w:rsidR="00BB56EA">
              <w:rPr>
                <w:noProof/>
                <w:webHidden/>
              </w:rPr>
            </w:r>
            <w:r w:rsidR="00BB56EA">
              <w:rPr>
                <w:noProof/>
                <w:webHidden/>
              </w:rPr>
              <w:fldChar w:fldCharType="separate"/>
            </w:r>
            <w:r w:rsidR="00BB56EA">
              <w:rPr>
                <w:noProof/>
                <w:webHidden/>
              </w:rPr>
              <w:t>11</w:t>
            </w:r>
            <w:r w:rsidR="00BB56EA">
              <w:rPr>
                <w:noProof/>
                <w:webHidden/>
              </w:rPr>
              <w:fldChar w:fldCharType="end"/>
            </w:r>
          </w:hyperlink>
        </w:p>
        <w:p w:rsidR="00BB56EA" w:rsidRDefault="00DC5D4A">
          <w:pPr>
            <w:pStyle w:val="TOC3"/>
            <w:tabs>
              <w:tab w:val="right" w:leader="dot" w:pos="10029"/>
            </w:tabs>
            <w:rPr>
              <w:rFonts w:eastAsiaTheme="minorEastAsia"/>
              <w:noProof/>
              <w:lang w:val="en-AU" w:eastAsia="en-AU"/>
            </w:rPr>
          </w:pPr>
          <w:hyperlink w:anchor="_Toc485521623" w:history="1">
            <w:r w:rsidR="00BB56EA" w:rsidRPr="00C809AC">
              <w:rPr>
                <w:rStyle w:val="Hyperlink"/>
                <w:noProof/>
              </w:rPr>
              <w:t>Pointer Trail Checker</w:t>
            </w:r>
            <w:r w:rsidR="00BB56EA">
              <w:rPr>
                <w:noProof/>
                <w:webHidden/>
              </w:rPr>
              <w:tab/>
            </w:r>
            <w:r w:rsidR="00BB56EA">
              <w:rPr>
                <w:noProof/>
                <w:webHidden/>
              </w:rPr>
              <w:fldChar w:fldCharType="begin"/>
            </w:r>
            <w:r w:rsidR="00BB56EA">
              <w:rPr>
                <w:noProof/>
                <w:webHidden/>
              </w:rPr>
              <w:instrText xml:space="preserve"> PAGEREF _Toc485521623 \h </w:instrText>
            </w:r>
            <w:r w:rsidR="00BB56EA">
              <w:rPr>
                <w:noProof/>
                <w:webHidden/>
              </w:rPr>
            </w:r>
            <w:r w:rsidR="00BB56EA">
              <w:rPr>
                <w:noProof/>
                <w:webHidden/>
              </w:rPr>
              <w:fldChar w:fldCharType="separate"/>
            </w:r>
            <w:r w:rsidR="00BB56EA">
              <w:rPr>
                <w:noProof/>
                <w:webHidden/>
              </w:rPr>
              <w:t>11</w:t>
            </w:r>
            <w:r w:rsidR="00BB56EA">
              <w:rPr>
                <w:noProof/>
                <w:webHidden/>
              </w:rPr>
              <w:fldChar w:fldCharType="end"/>
            </w:r>
          </w:hyperlink>
        </w:p>
        <w:p w:rsidR="00BB56EA" w:rsidRDefault="00DC5D4A">
          <w:pPr>
            <w:pStyle w:val="TOC1"/>
            <w:tabs>
              <w:tab w:val="right" w:leader="dot" w:pos="10029"/>
            </w:tabs>
            <w:rPr>
              <w:rFonts w:eastAsiaTheme="minorEastAsia"/>
              <w:noProof/>
              <w:lang w:val="en-AU" w:eastAsia="en-AU"/>
            </w:rPr>
          </w:pPr>
          <w:hyperlink w:anchor="_Toc485521624" w:history="1">
            <w:r w:rsidR="00BB56EA" w:rsidRPr="00C809AC">
              <w:rPr>
                <w:rStyle w:val="Hyperlink"/>
                <w:noProof/>
              </w:rPr>
              <w:t>Creating and Using Triggers</w:t>
            </w:r>
            <w:r w:rsidR="00BB56EA">
              <w:rPr>
                <w:noProof/>
                <w:webHidden/>
              </w:rPr>
              <w:tab/>
            </w:r>
            <w:r w:rsidR="00BB56EA">
              <w:rPr>
                <w:noProof/>
                <w:webHidden/>
              </w:rPr>
              <w:fldChar w:fldCharType="begin"/>
            </w:r>
            <w:r w:rsidR="00BB56EA">
              <w:rPr>
                <w:noProof/>
                <w:webHidden/>
              </w:rPr>
              <w:instrText xml:space="preserve"> PAGEREF _Toc485521624 \h </w:instrText>
            </w:r>
            <w:r w:rsidR="00BB56EA">
              <w:rPr>
                <w:noProof/>
                <w:webHidden/>
              </w:rPr>
            </w:r>
            <w:r w:rsidR="00BB56EA">
              <w:rPr>
                <w:noProof/>
                <w:webHidden/>
              </w:rPr>
              <w:fldChar w:fldCharType="separate"/>
            </w:r>
            <w:r w:rsidR="00BB56EA">
              <w:rPr>
                <w:noProof/>
                <w:webHidden/>
              </w:rPr>
              <w:t>11</w:t>
            </w:r>
            <w:r w:rsidR="00BB56EA">
              <w:rPr>
                <w:noProof/>
                <w:webHidden/>
              </w:rPr>
              <w:fldChar w:fldCharType="end"/>
            </w:r>
          </w:hyperlink>
        </w:p>
        <w:p w:rsidR="00BB56EA" w:rsidRDefault="00DC5D4A">
          <w:pPr>
            <w:pStyle w:val="TOC3"/>
            <w:tabs>
              <w:tab w:val="right" w:leader="dot" w:pos="10029"/>
            </w:tabs>
            <w:rPr>
              <w:rFonts w:eastAsiaTheme="minorEastAsia"/>
              <w:noProof/>
              <w:lang w:val="en-AU" w:eastAsia="en-AU"/>
            </w:rPr>
          </w:pPr>
          <w:hyperlink w:anchor="_Toc485521625" w:history="1">
            <w:r w:rsidR="00BB56EA" w:rsidRPr="00C809AC">
              <w:rPr>
                <w:rStyle w:val="Hyperlink"/>
                <w:noProof/>
              </w:rPr>
              <w:t>The Clock Trigger</w:t>
            </w:r>
            <w:r w:rsidR="00BB56EA">
              <w:rPr>
                <w:noProof/>
                <w:webHidden/>
              </w:rPr>
              <w:tab/>
            </w:r>
            <w:r w:rsidR="00BB56EA">
              <w:rPr>
                <w:noProof/>
                <w:webHidden/>
              </w:rPr>
              <w:fldChar w:fldCharType="begin"/>
            </w:r>
            <w:r w:rsidR="00BB56EA">
              <w:rPr>
                <w:noProof/>
                <w:webHidden/>
              </w:rPr>
              <w:instrText xml:space="preserve"> PAGEREF _Toc485521625 \h </w:instrText>
            </w:r>
            <w:r w:rsidR="00BB56EA">
              <w:rPr>
                <w:noProof/>
                <w:webHidden/>
              </w:rPr>
            </w:r>
            <w:r w:rsidR="00BB56EA">
              <w:rPr>
                <w:noProof/>
                <w:webHidden/>
              </w:rPr>
              <w:fldChar w:fldCharType="separate"/>
            </w:r>
            <w:r w:rsidR="00BB56EA">
              <w:rPr>
                <w:noProof/>
                <w:webHidden/>
              </w:rPr>
              <w:t>12</w:t>
            </w:r>
            <w:r w:rsidR="00BB56EA">
              <w:rPr>
                <w:noProof/>
                <w:webHidden/>
              </w:rPr>
              <w:fldChar w:fldCharType="end"/>
            </w:r>
          </w:hyperlink>
        </w:p>
        <w:p w:rsidR="00BB56EA" w:rsidRDefault="00DC5D4A">
          <w:pPr>
            <w:pStyle w:val="TOC3"/>
            <w:tabs>
              <w:tab w:val="right" w:leader="dot" w:pos="10029"/>
            </w:tabs>
            <w:rPr>
              <w:rFonts w:eastAsiaTheme="minorEastAsia"/>
              <w:noProof/>
              <w:lang w:val="en-AU" w:eastAsia="en-AU"/>
            </w:rPr>
          </w:pPr>
          <w:hyperlink w:anchor="_Toc485521626" w:history="1">
            <w:r w:rsidR="00BB56EA" w:rsidRPr="00C809AC">
              <w:rPr>
                <w:rStyle w:val="Hyperlink"/>
                <w:noProof/>
              </w:rPr>
              <w:t>Normal Triggers</w:t>
            </w:r>
            <w:r w:rsidR="00BB56EA">
              <w:rPr>
                <w:noProof/>
                <w:webHidden/>
              </w:rPr>
              <w:tab/>
            </w:r>
            <w:r w:rsidR="00BB56EA">
              <w:rPr>
                <w:noProof/>
                <w:webHidden/>
              </w:rPr>
              <w:fldChar w:fldCharType="begin"/>
            </w:r>
            <w:r w:rsidR="00BB56EA">
              <w:rPr>
                <w:noProof/>
                <w:webHidden/>
              </w:rPr>
              <w:instrText xml:space="preserve"> PAGEREF _Toc485521626 \h </w:instrText>
            </w:r>
            <w:r w:rsidR="00BB56EA">
              <w:rPr>
                <w:noProof/>
                <w:webHidden/>
              </w:rPr>
            </w:r>
            <w:r w:rsidR="00BB56EA">
              <w:rPr>
                <w:noProof/>
                <w:webHidden/>
              </w:rPr>
              <w:fldChar w:fldCharType="separate"/>
            </w:r>
            <w:r w:rsidR="00BB56EA">
              <w:rPr>
                <w:noProof/>
                <w:webHidden/>
              </w:rPr>
              <w:t>12</w:t>
            </w:r>
            <w:r w:rsidR="00BB56EA">
              <w:rPr>
                <w:noProof/>
                <w:webHidden/>
              </w:rPr>
              <w:fldChar w:fldCharType="end"/>
            </w:r>
          </w:hyperlink>
        </w:p>
        <w:p w:rsidR="00BB56EA" w:rsidRDefault="00DC5D4A">
          <w:pPr>
            <w:pStyle w:val="TOC3"/>
            <w:tabs>
              <w:tab w:val="right" w:leader="dot" w:pos="10029"/>
            </w:tabs>
            <w:rPr>
              <w:rFonts w:eastAsiaTheme="minorEastAsia"/>
              <w:noProof/>
              <w:lang w:val="en-AU" w:eastAsia="en-AU"/>
            </w:rPr>
          </w:pPr>
          <w:hyperlink w:anchor="_Toc485521627" w:history="1">
            <w:r w:rsidR="00BB56EA" w:rsidRPr="00C809AC">
              <w:rPr>
                <w:rStyle w:val="Hyperlink"/>
                <w:noProof/>
              </w:rPr>
              <w:t>Continuous Triggers</w:t>
            </w:r>
            <w:r w:rsidR="00BB56EA">
              <w:rPr>
                <w:noProof/>
                <w:webHidden/>
              </w:rPr>
              <w:tab/>
            </w:r>
            <w:r w:rsidR="00BB56EA">
              <w:rPr>
                <w:noProof/>
                <w:webHidden/>
              </w:rPr>
              <w:fldChar w:fldCharType="begin"/>
            </w:r>
            <w:r w:rsidR="00BB56EA">
              <w:rPr>
                <w:noProof/>
                <w:webHidden/>
              </w:rPr>
              <w:instrText xml:space="preserve"> PAGEREF _Toc485521627 \h </w:instrText>
            </w:r>
            <w:r w:rsidR="00BB56EA">
              <w:rPr>
                <w:noProof/>
                <w:webHidden/>
              </w:rPr>
            </w:r>
            <w:r w:rsidR="00BB56EA">
              <w:rPr>
                <w:noProof/>
                <w:webHidden/>
              </w:rPr>
              <w:fldChar w:fldCharType="separate"/>
            </w:r>
            <w:r w:rsidR="00BB56EA">
              <w:rPr>
                <w:noProof/>
                <w:webHidden/>
              </w:rPr>
              <w:t>12</w:t>
            </w:r>
            <w:r w:rsidR="00BB56EA">
              <w:rPr>
                <w:noProof/>
                <w:webHidden/>
              </w:rPr>
              <w:fldChar w:fldCharType="end"/>
            </w:r>
          </w:hyperlink>
        </w:p>
        <w:p w:rsidR="00BB56EA" w:rsidRDefault="00DC5D4A">
          <w:pPr>
            <w:pStyle w:val="TOC3"/>
            <w:tabs>
              <w:tab w:val="right" w:leader="dot" w:pos="10029"/>
            </w:tabs>
            <w:rPr>
              <w:rFonts w:eastAsiaTheme="minorEastAsia"/>
              <w:noProof/>
              <w:lang w:val="en-AU" w:eastAsia="en-AU"/>
            </w:rPr>
          </w:pPr>
          <w:hyperlink w:anchor="_Toc485521628" w:history="1">
            <w:r w:rsidR="00BB56EA" w:rsidRPr="00C809AC">
              <w:rPr>
                <w:rStyle w:val="Hyperlink"/>
                <w:noProof/>
              </w:rPr>
              <w:t>Modifier Triggers</w:t>
            </w:r>
            <w:r w:rsidR="00BB56EA">
              <w:rPr>
                <w:noProof/>
                <w:webHidden/>
              </w:rPr>
              <w:tab/>
            </w:r>
            <w:r w:rsidR="00BB56EA">
              <w:rPr>
                <w:noProof/>
                <w:webHidden/>
              </w:rPr>
              <w:fldChar w:fldCharType="begin"/>
            </w:r>
            <w:r w:rsidR="00BB56EA">
              <w:rPr>
                <w:noProof/>
                <w:webHidden/>
              </w:rPr>
              <w:instrText xml:space="preserve"> PAGEREF _Toc485521628 \h </w:instrText>
            </w:r>
            <w:r w:rsidR="00BB56EA">
              <w:rPr>
                <w:noProof/>
                <w:webHidden/>
              </w:rPr>
            </w:r>
            <w:r w:rsidR="00BB56EA">
              <w:rPr>
                <w:noProof/>
                <w:webHidden/>
              </w:rPr>
              <w:fldChar w:fldCharType="separate"/>
            </w:r>
            <w:r w:rsidR="00BB56EA">
              <w:rPr>
                <w:noProof/>
                <w:webHidden/>
              </w:rPr>
              <w:t>12</w:t>
            </w:r>
            <w:r w:rsidR="00BB56EA">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lastRenderedPageBreak/>
        <w:br w:type="page"/>
      </w:r>
    </w:p>
    <w:p w:rsidR="001041CA" w:rsidRDefault="001041CA" w:rsidP="00A24277">
      <w:pPr>
        <w:pStyle w:val="Heading1"/>
        <w:spacing w:after="240"/>
      </w:pPr>
      <w:bookmarkStart w:id="0" w:name="_Toc485521611"/>
      <w:r>
        <w:lastRenderedPageBreak/>
        <w:t>Introduction</w:t>
      </w:r>
      <w:bookmarkEnd w:id="0"/>
    </w:p>
    <w:p w:rsidR="002E477E" w:rsidRDefault="004F0877" w:rsidP="00EF5DDC">
      <w:pPr>
        <w:rPr>
          <w:rFonts w:ascii="Calibri" w:hAnsi="Calibri"/>
        </w:rPr>
      </w:pPr>
      <w:proofErr w:type="spellStart"/>
      <w:r w:rsidRPr="004F0877">
        <w:rPr>
          <w:rFonts w:ascii="Calibri" w:hAnsi="Calibri"/>
        </w:rPr>
        <w:t>SoniFight</w:t>
      </w:r>
      <w:proofErr w:type="spellEnd"/>
      <w:r w:rsidRPr="004F0877">
        <w:rPr>
          <w:rFonts w:ascii="Calibri" w:hAnsi="Calibri"/>
        </w:rPr>
        <w:t xml:space="preserve"> is utility software to provide additional </w:t>
      </w:r>
      <w:proofErr w:type="spellStart"/>
      <w:r w:rsidRPr="004F0877">
        <w:rPr>
          <w:rFonts w:ascii="Calibri" w:hAnsi="Calibri"/>
        </w:rPr>
        <w:t>sonification</w:t>
      </w:r>
      <w:proofErr w:type="spellEnd"/>
      <w:r w:rsidRPr="004F0877">
        <w:rPr>
          <w:rFonts w:ascii="Calibri" w:hAnsi="Calibri"/>
        </w:rPr>
        <w:t xml:space="preserve"> to fighting games for visually impaired players. </w:t>
      </w:r>
    </w:p>
    <w:p w:rsidR="00EF5DDC" w:rsidRDefault="00EF5DDC" w:rsidP="00EF5DDC">
      <w:pPr>
        <w:rPr>
          <w:rFonts w:ascii="Calibri" w:hAnsi="Calibri"/>
        </w:rPr>
      </w:pPr>
      <w:proofErr w:type="spellStart"/>
      <w:r>
        <w:rPr>
          <w:rFonts w:ascii="Calibri" w:hAnsi="Calibri"/>
        </w:rPr>
        <w:t>SoniFight</w:t>
      </w:r>
      <w:proofErr w:type="spellEnd"/>
      <w:r>
        <w:rPr>
          <w:rFonts w:ascii="Calibri" w:hAnsi="Calibri"/>
        </w:rPr>
        <w:t xml:space="preserve"> is </w:t>
      </w:r>
      <w:r w:rsidR="002E477E">
        <w:rPr>
          <w:rFonts w:ascii="Calibri" w:hAnsi="Calibri"/>
        </w:rPr>
        <w:t xml:space="preserve">written in C# and </w:t>
      </w:r>
      <w:r>
        <w:rPr>
          <w:rFonts w:ascii="Calibri" w:hAnsi="Calibri"/>
        </w:rPr>
        <w:t>licensed under the MIT software license</w:t>
      </w:r>
      <w:r w:rsidR="002E477E">
        <w:rPr>
          <w:rFonts w:ascii="Calibri" w:hAnsi="Calibri"/>
        </w:rPr>
        <w:t>. The</w:t>
      </w:r>
      <w:r>
        <w:rPr>
          <w:rFonts w:ascii="Calibri" w:hAnsi="Calibri"/>
        </w:rPr>
        <w:t xml:space="preserve"> source code is freely available for use and modification at: </w:t>
      </w:r>
      <w:hyperlink r:id="rId10" w:history="1">
        <w:r w:rsidRPr="003E1B03">
          <w:rPr>
            <w:rStyle w:val="Hyperlink"/>
            <w:rFonts w:ascii="Calibri" w:hAnsi="Calibri"/>
          </w:rPr>
          <w:t>https://github.com/FedUni/SoniFight</w:t>
        </w:r>
      </w:hyperlink>
      <w:r>
        <w:rPr>
          <w:rFonts w:ascii="Calibri" w:hAnsi="Calibri"/>
        </w:rPr>
        <w:t xml:space="preserve">. </w:t>
      </w:r>
      <w:r w:rsidRPr="004F0877">
        <w:rPr>
          <w:rFonts w:ascii="Calibri" w:hAnsi="Calibri"/>
        </w:rPr>
        <w:t>Please see LICENSE.txt for further details, including separate lice</w:t>
      </w:r>
      <w:r>
        <w:rPr>
          <w:rFonts w:ascii="Calibri" w:hAnsi="Calibri"/>
        </w:rPr>
        <w:t xml:space="preserve">nsing details for the embedded </w:t>
      </w:r>
      <w:proofErr w:type="spellStart"/>
      <w:r>
        <w:rPr>
          <w:rFonts w:ascii="Calibri" w:hAnsi="Calibri"/>
        </w:rPr>
        <w:t>i</w:t>
      </w:r>
      <w:r w:rsidRPr="004F0877">
        <w:rPr>
          <w:rFonts w:ascii="Calibri" w:hAnsi="Calibri"/>
        </w:rPr>
        <w:t>rrKlang</w:t>
      </w:r>
      <w:proofErr w:type="spellEnd"/>
      <w:r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w:t>
      </w:r>
      <w:proofErr w:type="spellStart"/>
      <w:r w:rsidRPr="004F0877">
        <w:rPr>
          <w:rFonts w:ascii="Calibri" w:hAnsi="Calibri"/>
        </w:rPr>
        <w:t>SoniFight</w:t>
      </w:r>
      <w:proofErr w:type="spellEnd"/>
      <w:r w:rsidRPr="004F0877">
        <w:rPr>
          <w:rFonts w:ascii="Calibri" w:hAnsi="Calibri"/>
        </w:rPr>
        <w:t xml:space="preserve"> either download a </w:t>
      </w:r>
      <w:r w:rsidR="002E477E">
        <w:rPr>
          <w:rFonts w:ascii="Calibri" w:hAnsi="Calibri"/>
        </w:rPr>
        <w:t xml:space="preserve">precompiled binary </w:t>
      </w:r>
      <w:r w:rsidRPr="004F0877">
        <w:rPr>
          <w:rFonts w:ascii="Calibri" w:hAnsi="Calibri"/>
        </w:rPr>
        <w:t xml:space="preserve">release or build the Visual Studio 2015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xml:space="preserve">, then launch the </w:t>
      </w:r>
      <w:proofErr w:type="spellStart"/>
      <w:r w:rsidRPr="004F0877">
        <w:rPr>
          <w:rFonts w:ascii="Calibri" w:hAnsi="Calibri"/>
        </w:rPr>
        <w:t>SoniFight</w:t>
      </w:r>
      <w:proofErr w:type="spellEnd"/>
      <w:r w:rsidRPr="004F0877">
        <w:rPr>
          <w:rFonts w:ascii="Calibri" w:hAnsi="Calibri"/>
        </w:rPr>
        <w:t xml:space="preserve">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proofErr w:type="spellStart"/>
      <w:r w:rsidRPr="004F0877">
        <w:rPr>
          <w:rFonts w:ascii="Calibri" w:hAnsi="Calibri"/>
        </w:rPr>
        <w:t>SoniFight</w:t>
      </w:r>
      <w:proofErr w:type="spellEnd"/>
      <w:r w:rsidRPr="004F0877">
        <w:rPr>
          <w:rFonts w:ascii="Calibri" w:hAnsi="Calibri"/>
        </w:rPr>
        <w:t xml:space="preserve"> presently ships with game configs to add </w:t>
      </w:r>
      <w:proofErr w:type="spellStart"/>
      <w:r w:rsidRPr="004F0877">
        <w:rPr>
          <w:rFonts w:ascii="Calibri" w:hAnsi="Calibri"/>
        </w:rPr>
        <w:t>sonification</w:t>
      </w:r>
      <w:proofErr w:type="spellEnd"/>
      <w:r w:rsidRPr="004F0877">
        <w:rPr>
          <w:rFonts w:ascii="Calibri" w:hAnsi="Calibri"/>
        </w:rPr>
        <w:t xml:space="preserve"> to Ultra Street Fighter IV Arcade Edition and Mortal </w:t>
      </w:r>
      <w:proofErr w:type="spellStart"/>
      <w:r w:rsidRPr="004F0877">
        <w:rPr>
          <w:rFonts w:ascii="Calibri" w:hAnsi="Calibri"/>
        </w:rPr>
        <w:t>Kombat</w:t>
      </w:r>
      <w:proofErr w:type="spellEnd"/>
      <w:r w:rsidRPr="004F0877">
        <w:rPr>
          <w:rFonts w:ascii="Calibri" w:hAnsi="Calibri"/>
        </w:rPr>
        <w:t xml:space="preserve"> 9 (aka Mortal </w:t>
      </w:r>
      <w:proofErr w:type="spellStart"/>
      <w:r w:rsidRPr="004F0877">
        <w:rPr>
          <w:rFonts w:ascii="Calibri" w:hAnsi="Calibri"/>
        </w:rPr>
        <w:t>Kombat</w:t>
      </w:r>
      <w:proofErr w:type="spellEnd"/>
      <w:r w:rsidRPr="004F0877">
        <w:rPr>
          <w:rFonts w:ascii="Calibri" w:hAnsi="Calibri"/>
        </w:rPr>
        <w:t xml:space="preserve"> Komplete Edition).</w:t>
      </w:r>
    </w:p>
    <w:p w:rsidR="004F0877" w:rsidRPr="004F0877" w:rsidRDefault="004F0877" w:rsidP="004F0877">
      <w:pPr>
        <w:rPr>
          <w:rFonts w:ascii="Calibri" w:hAnsi="Calibri"/>
        </w:rPr>
      </w:pPr>
      <w:r w:rsidRPr="004F0877">
        <w:rPr>
          <w:rFonts w:ascii="Calibri" w:hAnsi="Calibri"/>
        </w:rPr>
        <w:t xml:space="preserve">Once running, </w:t>
      </w:r>
      <w:proofErr w:type="spellStart"/>
      <w:r w:rsidRPr="004F0877">
        <w:rPr>
          <w:rFonts w:ascii="Calibri" w:hAnsi="Calibri"/>
        </w:rPr>
        <w:t>SoniFight</w:t>
      </w:r>
      <w:proofErr w:type="spellEnd"/>
      <w:r w:rsidRPr="004F0877">
        <w:rPr>
          <w:rFonts w:ascii="Calibri" w:hAnsi="Calibri"/>
        </w:rPr>
        <w:t xml:space="preserve"> will provide additional </w:t>
      </w:r>
      <w:proofErr w:type="spellStart"/>
      <w:r w:rsidRPr="004F0877">
        <w:rPr>
          <w:rFonts w:ascii="Calibri" w:hAnsi="Calibri"/>
        </w:rPr>
        <w:t>sonification</w:t>
      </w:r>
      <w:proofErr w:type="spellEnd"/>
      <w:r w:rsidRPr="004F0877">
        <w:rPr>
          <w:rFonts w:ascii="Calibri" w:hAnsi="Calibri"/>
        </w:rPr>
        <w:t xml:space="preserve">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w:t>
      </w:r>
      <w:proofErr w:type="gramStart"/>
      <w:r w:rsidR="008B66E1">
        <w:rPr>
          <w:rFonts w:ascii="Calibri" w:hAnsi="Calibri"/>
        </w:rPr>
        <w:t>need</w:t>
      </w:r>
      <w:proofErr w:type="gramEnd"/>
      <w:r w:rsidR="008B66E1">
        <w:rPr>
          <w:rFonts w:ascii="Calibri" w:hAnsi="Calibri"/>
        </w:rPr>
        <w:t xml:space="preserve"> to memorise sequences of menu selections</w:t>
      </w:r>
      <w:r w:rsidR="00BB56EA">
        <w:rPr>
          <w:rFonts w:ascii="Calibri" w:hAnsi="Calibri"/>
        </w:rPr>
        <w:t>.</w:t>
      </w:r>
    </w:p>
    <w:p w:rsidR="002E477E" w:rsidRDefault="004F0877" w:rsidP="00EF5DDC">
      <w:pPr>
        <w:rPr>
          <w:rFonts w:ascii="Calibri" w:hAnsi="Calibri"/>
        </w:rPr>
      </w:pPr>
      <w:proofErr w:type="spellStart"/>
      <w:r w:rsidRPr="004F0877">
        <w:rPr>
          <w:rFonts w:ascii="Calibri" w:hAnsi="Calibri"/>
        </w:rPr>
        <w:t>SoniFight</w:t>
      </w:r>
      <w:proofErr w:type="spellEnd"/>
      <w:r w:rsidRPr="004F0877">
        <w:rPr>
          <w:rFonts w:ascii="Calibri" w:hAnsi="Calibri"/>
        </w:rPr>
        <w:t xml:space="preserve">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trails</w:t>
      </w:r>
      <w:r w:rsidR="00EF5DDC">
        <w:rPr>
          <w:rFonts w:ascii="Calibri" w:hAnsi="Calibri"/>
        </w:rPr>
        <w:t xml:space="preserve"> requires additional free software</w:t>
      </w:r>
      <w:r w:rsidR="002E477E">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761196" w:rsidRDefault="00761196">
      <w:pPr>
        <w:rPr>
          <w:rFonts w:asciiTheme="majorHAnsi" w:eastAsiaTheme="majorEastAsia" w:hAnsiTheme="majorHAnsi" w:cstheme="majorBidi"/>
          <w:b/>
          <w:bCs/>
          <w:sz w:val="28"/>
          <w:szCs w:val="28"/>
        </w:rPr>
      </w:pPr>
      <w:r>
        <w:br w:type="page"/>
      </w:r>
    </w:p>
    <w:p w:rsidR="003D087B" w:rsidRDefault="003D087B" w:rsidP="00A24277">
      <w:pPr>
        <w:pStyle w:val="Heading1"/>
        <w:spacing w:after="240"/>
      </w:pPr>
      <w:bookmarkStart w:id="1" w:name="_Toc485521612"/>
      <w:r>
        <w:lastRenderedPageBreak/>
        <w:t>Demo</w:t>
      </w:r>
      <w:r w:rsidR="00EF5DDC">
        <w:t>nstration</w:t>
      </w:r>
      <w:r>
        <w:t xml:space="preserve"> / Quick Start</w:t>
      </w:r>
      <w:bookmarkEnd w:id="1"/>
    </w:p>
    <w:p w:rsidR="003D616E" w:rsidRDefault="00EF5DDC" w:rsidP="00EF5DDC">
      <w:pPr>
        <w:rPr>
          <w:rFonts w:ascii="Calibri" w:hAnsi="Calibri"/>
        </w:rPr>
      </w:pPr>
      <w:r w:rsidRPr="004F0877">
        <w:rPr>
          <w:rFonts w:ascii="Calibri" w:hAnsi="Calibri"/>
        </w:rPr>
        <w:t xml:space="preserve">If you want to quickly get an idea of what the </w:t>
      </w:r>
      <w:proofErr w:type="spellStart"/>
      <w:r w:rsidRPr="004F0877">
        <w:rPr>
          <w:rFonts w:ascii="Calibri" w:hAnsi="Calibri"/>
        </w:rPr>
        <w:t>SoniFight</w:t>
      </w:r>
      <w:proofErr w:type="spellEnd"/>
      <w:r w:rsidRPr="004F0877">
        <w:rPr>
          <w:rFonts w:ascii="Calibri" w:hAnsi="Calibri"/>
        </w:rPr>
        <w:t xml:space="preserve">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EF5DDC" w:rsidP="003D616E">
      <w:pPr>
        <w:jc w:val="center"/>
        <w:rPr>
          <w:rFonts w:ascii="Calibri" w:hAnsi="Calibri"/>
        </w:rPr>
      </w:pPr>
      <w:r w:rsidRPr="00EF5DDC">
        <w:rPr>
          <w:rFonts w:ascii="Calibri" w:hAnsi="Calibri"/>
          <w:highlight w:val="yellow"/>
        </w:rPr>
        <w:t>LINK_HERE</w:t>
      </w:r>
    </w:p>
    <w:p w:rsidR="00EC38F8" w:rsidRDefault="00761196" w:rsidP="00EC38F8">
      <w:pPr>
        <w:keepNext/>
        <w:jc w:val="center"/>
      </w:pPr>
      <w:r>
        <w:rPr>
          <w:noProof/>
          <w:lang w:val="en-US"/>
        </w:rPr>
        <w:drawing>
          <wp:inline distT="0" distB="0" distL="0" distR="0" wp14:anchorId="37B96322" wp14:editId="5E1CEAD6">
            <wp:extent cx="6305550" cy="4136115"/>
            <wp:effectExtent l="38100" t="38100" r="95250"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363799" cy="4174323"/>
                    </a:xfrm>
                    <a:prstGeom prst="rect">
                      <a:avLst/>
                    </a:prstGeom>
                    <a:effectLst>
                      <a:outerShdw blurRad="50800" dist="38100" dir="2700000" algn="tl" rotWithShape="0">
                        <a:prstClr val="black">
                          <a:alpha val="40000"/>
                        </a:prstClr>
                      </a:outerShdw>
                    </a:effectLst>
                  </pic:spPr>
                </pic:pic>
              </a:graphicData>
            </a:graphic>
          </wp:inline>
        </w:drawing>
      </w:r>
    </w:p>
    <w:p w:rsidR="00761196" w:rsidRPr="007E495C" w:rsidRDefault="00EC38F8" w:rsidP="00EC38F8">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3138E1">
        <w:rPr>
          <w:noProof/>
          <w:sz w:val="20"/>
        </w:rPr>
        <w:t>1</w:t>
      </w:r>
      <w:r w:rsidRPr="007E495C">
        <w:rPr>
          <w:sz w:val="20"/>
        </w:rPr>
        <w:fldChar w:fldCharType="end"/>
      </w:r>
      <w:r w:rsidRPr="007E495C">
        <w:rPr>
          <w:sz w:val="20"/>
        </w:rPr>
        <w:t xml:space="preserve"> – The </w:t>
      </w:r>
      <w:proofErr w:type="spellStart"/>
      <w:r w:rsidRPr="007E495C">
        <w:rPr>
          <w:sz w:val="20"/>
        </w:rPr>
        <w:t>SoniFight</w:t>
      </w:r>
      <w:proofErr w:type="spellEnd"/>
      <w:r w:rsidRPr="007E495C">
        <w:rPr>
          <w:sz w:val="20"/>
        </w:rPr>
        <w:t xml:space="preserve"> software user interface.</w:t>
      </w:r>
    </w:p>
    <w:p w:rsidR="003D087B" w:rsidRDefault="003D087B" w:rsidP="003D087B">
      <w:r>
        <w:t>To run</w:t>
      </w:r>
      <w:r w:rsidR="005006CB">
        <w:t xml:space="preserve"> the </w:t>
      </w:r>
      <w:proofErr w:type="spellStart"/>
      <w:r w:rsidR="00EC38F8">
        <w:t>SoniFight</w:t>
      </w:r>
      <w:proofErr w:type="spellEnd"/>
      <w:r w:rsidR="005006CB">
        <w:t xml:space="preserve"> application</w:t>
      </w:r>
      <w:r w:rsidR="008B66E1">
        <w:t>,</w:t>
      </w:r>
      <w:r w:rsidR="002E477E">
        <w:t xml:space="preserve"> the</w:t>
      </w:r>
      <w:r w:rsidR="005006CB">
        <w:t xml:space="preserve"> </w:t>
      </w:r>
      <w:r w:rsidR="00EC38F8">
        <w:t xml:space="preserve">.NET framework </w:t>
      </w:r>
      <w:r w:rsidR="002E477E">
        <w:t xml:space="preserve">version </w:t>
      </w:r>
      <w:r w:rsidR="00EC38F8">
        <w:t xml:space="preserve">4.6.1 or </w:t>
      </w:r>
      <w:r w:rsidR="008B66E1">
        <w:t>later</w:t>
      </w:r>
      <w:r w:rsidR="00EC38F8">
        <w:t xml:space="preserve"> must be installed on your computer. If you do not have this</w:t>
      </w:r>
      <w:r w:rsidR="008B66E1">
        <w:t xml:space="preserve"> installed on your computer</w:t>
      </w:r>
      <w:r w:rsidR="00EC38F8">
        <w:t xml:space="preserve"> it is freely available from Microsoft at the following URL:</w:t>
      </w:r>
    </w:p>
    <w:p w:rsidR="00EC38F8" w:rsidRPr="00EC38F8" w:rsidRDefault="00DC5D4A" w:rsidP="00EC38F8">
      <w:pPr>
        <w:jc w:val="center"/>
        <w:rPr>
          <w:rFonts w:cstheme="minorHAnsi"/>
        </w:rPr>
      </w:pPr>
      <w:hyperlink r:id="rId12" w:history="1">
        <w:r w:rsidR="00EC38F8" w:rsidRPr="00EC38F8">
          <w:rPr>
            <w:rStyle w:val="Hyperlink"/>
            <w:rFonts w:cstheme="minorHAnsi"/>
          </w:rPr>
          <w:t>https://www.microsoft.com/en-au/download/details.aspx?id=49981</w:t>
        </w:r>
      </w:hyperlink>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1041CA" w:rsidRDefault="00942E42" w:rsidP="00B4654F">
      <w:pPr>
        <w:pStyle w:val="Heading1"/>
        <w:spacing w:after="240"/>
      </w:pPr>
      <w:bookmarkStart w:id="2" w:name="_Toc485521613"/>
      <w:r>
        <w:lastRenderedPageBreak/>
        <w:t xml:space="preserve">Download and </w:t>
      </w:r>
      <w:r w:rsidR="001041CA">
        <w:t>Installation</w:t>
      </w:r>
      <w:bookmarkEnd w:id="2"/>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DC5D4A" w:rsidP="00942E42">
      <w:pPr>
        <w:jc w:val="center"/>
      </w:pPr>
      <w:hyperlink r:id="rId13" w:history="1">
        <w:r w:rsidR="00C75739" w:rsidRPr="002356EF">
          <w:rPr>
            <w:rStyle w:val="Hyperlink"/>
          </w:rPr>
          <w:t>https://github.com/FedUni/SoniFight/releases</w:t>
        </w:r>
      </w:hyperlink>
    </w:p>
    <w:p w:rsidR="00C75739" w:rsidRDefault="00942E42" w:rsidP="00B4654F">
      <w:r>
        <w:t>Once downloaded,</w:t>
      </w:r>
      <w:r w:rsidR="00C75739">
        <w:t xml:space="preserve"> extract the zip file and run the </w:t>
      </w:r>
      <w:proofErr w:type="spellStart"/>
      <w:r w:rsidR="00C75739">
        <w:t>SoniFight</w:t>
      </w:r>
      <w:proofErr w:type="spellEnd"/>
      <w:r w:rsidR="00C75739">
        <w:t xml:space="preserve"> executable within.</w:t>
      </w:r>
    </w:p>
    <w:p w:rsidR="00C75739" w:rsidRDefault="00942E42" w:rsidP="00B4654F">
      <w:r>
        <w:t>With</w:t>
      </w:r>
      <w:r w:rsidR="00C75739">
        <w:t xml:space="preserve"> </w:t>
      </w:r>
      <w:proofErr w:type="spellStart"/>
      <w:r w:rsidR="00C75739">
        <w:t>SoniFight</w:t>
      </w:r>
      <w:proofErr w:type="spellEnd"/>
      <w:r w:rsidR="00C75739">
        <w:t xml:space="preserve">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w:t>
      </w:r>
      <w:proofErr w:type="spellStart"/>
      <w:r>
        <w:t>sonification</w:t>
      </w:r>
      <w:proofErr w:type="spellEnd"/>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DC5D4A" w:rsidP="00942E42">
      <w:pPr>
        <w:jc w:val="center"/>
      </w:pPr>
      <w:hyperlink r:id="rId14" w:history="1">
        <w:r w:rsidR="00C75739" w:rsidRPr="002356EF">
          <w:rPr>
            <w:rStyle w:val="Hyperlink"/>
          </w:rPr>
          <w:t>https://github.com/FedUni/SoniFight</w:t>
        </w:r>
      </w:hyperlink>
    </w:p>
    <w:p w:rsidR="00C75739" w:rsidRDefault="00942E42" w:rsidP="00B4654F">
      <w:r>
        <w:t>Or if you have</w:t>
      </w:r>
      <w:r w:rsidR="00897758">
        <w:t xml:space="preserve"> git source control tools installed</w:t>
      </w:r>
      <w:r w:rsidR="008D1A66">
        <w:t>,</w:t>
      </w:r>
      <w:r w:rsidR="00897758">
        <w:t xml:space="preserve"> such as those from </w:t>
      </w:r>
      <w:hyperlink r:id="rId15"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t>Once downloaded</w:t>
      </w:r>
      <w:r w:rsidR="00C75739">
        <w:t xml:space="preserve"> you can open the </w:t>
      </w:r>
      <w:proofErr w:type="spellStart"/>
      <w:r w:rsidR="00C75739">
        <w:t>SoniFight</w:t>
      </w:r>
      <w:proofErr w:type="spellEnd"/>
      <w:r w:rsidR="00C75739">
        <w:t xml:space="preserve"> solution in Visual Studio 2015 </w:t>
      </w:r>
      <w:r w:rsidR="00BF564A">
        <w:t>to</w:t>
      </w:r>
      <w:r w:rsidR="00C75739">
        <w:t xml:space="preserve"> build it for yourself.</w:t>
      </w:r>
      <w:r>
        <w:t xml:space="preserve"> If you do not have Visual Studio 2015, then the Community Edition can be freely downloaded from Microsoft </w:t>
      </w:r>
      <w:r w:rsidR="008B1646">
        <w:t>at</w:t>
      </w:r>
      <w:r>
        <w:t>:</w:t>
      </w:r>
    </w:p>
    <w:p w:rsidR="00C75739" w:rsidRDefault="00DC5D4A" w:rsidP="00942E42">
      <w:pPr>
        <w:jc w:val="center"/>
      </w:pPr>
      <w:hyperlink r:id="rId16" w:history="1">
        <w:r w:rsidR="008B1646" w:rsidRPr="002356EF">
          <w:rPr>
            <w:rStyle w:val="Hyperlink"/>
          </w:rPr>
          <w:t>https://www.visualstudio.com/downloads/</w:t>
        </w:r>
      </w:hyperlink>
    </w:p>
    <w:p w:rsidR="00942E42" w:rsidRDefault="00C75739" w:rsidP="00942E42">
      <w:r>
        <w:t>To successfully run the software, regardless of how it’s obtained, you will need the .NET framework version 4.6.1 or above installed on your computer</w:t>
      </w:r>
      <w:r w:rsidR="00942E42">
        <w:t>, which may be freely obtained from:</w:t>
      </w:r>
    </w:p>
    <w:p w:rsidR="00942E42" w:rsidRPr="00EC38F8" w:rsidRDefault="00DC5D4A" w:rsidP="00942E42">
      <w:pPr>
        <w:jc w:val="center"/>
        <w:rPr>
          <w:rFonts w:cstheme="minorHAnsi"/>
        </w:rPr>
      </w:pPr>
      <w:hyperlink r:id="rId17" w:history="1">
        <w:r w:rsidR="00942E42" w:rsidRPr="00EC38F8">
          <w:rPr>
            <w:rStyle w:val="Hyperlink"/>
            <w:rFonts w:cstheme="minorHAnsi"/>
          </w:rPr>
          <w:t>https://www.microsoft.com/en-au/download/details.aspx?id=49981</w:t>
        </w:r>
      </w:hyperlink>
    </w:p>
    <w:p w:rsidR="00C75739" w:rsidRDefault="00C75739" w:rsidP="00C75739"/>
    <w:p w:rsidR="00C75739" w:rsidRDefault="00C75739"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942E42">
      <w:pPr>
        <w:pStyle w:val="Heading1"/>
        <w:spacing w:after="240"/>
      </w:pPr>
      <w:bookmarkStart w:id="3" w:name="_Toc485521614"/>
      <w:r>
        <w:lastRenderedPageBreak/>
        <w:t>File Structure</w:t>
      </w:r>
      <w:bookmarkEnd w:id="3"/>
    </w:p>
    <w:p w:rsidR="00942E42" w:rsidRDefault="00942E42" w:rsidP="00942E42">
      <w:r>
        <w:t xml:space="preserve">Releases are provided as a zip archive containing pre-compiled versions of the </w:t>
      </w:r>
      <w:proofErr w:type="spellStart"/>
      <w:r>
        <w:t>SoniFight</w:t>
      </w:r>
      <w:proofErr w:type="spellEnd"/>
      <w:r>
        <w:t xml:space="preserve"> executable including provided game configs and the pointer trail tester utility in the following structure:</w:t>
      </w:r>
    </w:p>
    <w:p w:rsidR="00942E42" w:rsidRDefault="00DE43E0" w:rsidP="00942E42">
      <w:pPr>
        <w:keepNext/>
        <w:jc w:val="center"/>
      </w:pPr>
      <w:r w:rsidRPr="00DE43E0">
        <w:rPr>
          <w:b/>
          <w:noProof/>
          <w:highlight w:val="yellow"/>
          <w:lang w:val="en-US"/>
        </w:rPr>
        <w:t>PUT DIRECTORY STRUCTURE TREE HERE – USE TREE COMMAND THEN SCREENSHOT</w:t>
      </w:r>
    </w:p>
    <w:p w:rsidR="00942E42" w:rsidRPr="0027238B" w:rsidRDefault="00942E42" w:rsidP="00942E42">
      <w:pPr>
        <w:pStyle w:val="Caption"/>
        <w:jc w:val="center"/>
        <w:rPr>
          <w:b w:val="0"/>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3138E1">
        <w:rPr>
          <w:noProof/>
          <w:sz w:val="20"/>
        </w:rPr>
        <w:t>2</w:t>
      </w:r>
      <w:r w:rsidRPr="0027238B">
        <w:rPr>
          <w:sz w:val="20"/>
        </w:rPr>
        <w:fldChar w:fldCharType="end"/>
      </w:r>
      <w:r w:rsidRPr="0027238B">
        <w:rPr>
          <w:sz w:val="20"/>
        </w:rPr>
        <w:t xml:space="preserve"> - The </w:t>
      </w:r>
      <w:proofErr w:type="spellStart"/>
      <w:r>
        <w:rPr>
          <w:sz w:val="20"/>
        </w:rPr>
        <w:t>SoniFight</w:t>
      </w:r>
      <w:proofErr w:type="spellEnd"/>
      <w:r>
        <w:rPr>
          <w:sz w:val="20"/>
        </w:rPr>
        <w:t xml:space="preserve"> release</w:t>
      </w:r>
      <w:r w:rsidRPr="0027238B">
        <w:rPr>
          <w:sz w:val="20"/>
        </w:rPr>
        <w:t xml:space="preserve"> directory structure.</w:t>
      </w:r>
    </w:p>
    <w:p w:rsidR="00942E42" w:rsidRDefault="00942E42" w:rsidP="00942E42">
      <w:r>
        <w:t xml:space="preserve">The </w:t>
      </w:r>
      <w:r w:rsidRPr="00345D39">
        <w:rPr>
          <w:b/>
        </w:rPr>
        <w:t>build.txt</w:t>
      </w:r>
      <w:r>
        <w:t xml:space="preserve"> file identifies the overall version of the </w:t>
      </w:r>
      <w:proofErr w:type="spellStart"/>
      <w:r>
        <w:t>SoniFight</w:t>
      </w:r>
      <w:proofErr w:type="spellEnd"/>
      <w:r>
        <w:t xml:space="preserve"> software. This version number may not necessarily match the individual versions of the </w:t>
      </w:r>
      <w:proofErr w:type="spellStart"/>
      <w:r>
        <w:t>SoniFight</w:t>
      </w:r>
      <w:proofErr w:type="spellEnd"/>
      <w:r>
        <w:t xml:space="preserve"> and pointer trail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config has its own subdirectory, and the samples within that direc</w:t>
      </w:r>
      <w:bookmarkStart w:id="4" w:name="_GoBack"/>
      <w:bookmarkEnd w:id="4"/>
      <w:r w:rsidR="002B7681">
        <w:t xml:space="preserve">tory are used by that game config. </w:t>
      </w:r>
    </w:p>
    <w:p w:rsidR="002B7681" w:rsidRPr="002B7681" w:rsidRDefault="002B7681" w:rsidP="00942E42">
      <w:r>
        <w:t>It is advisable to keep all the game config file (</w:t>
      </w:r>
      <w:r>
        <w:rPr>
          <w:b/>
        </w:rPr>
        <w:t>config.xml</w:t>
      </w:r>
      <w:r>
        <w:t>) and all the samples it uses in the same directory so that game configs can be transferred or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2B7681" w:rsidRDefault="002B7681" w:rsidP="00942E42"/>
    <w:p w:rsidR="00942E42" w:rsidRDefault="00942E42" w:rsidP="00942E42">
      <w:pPr>
        <w:rPr>
          <w:rFonts w:asciiTheme="majorHAnsi" w:eastAsiaTheme="majorEastAsia" w:hAnsiTheme="majorHAnsi" w:cstheme="majorBidi"/>
          <w:b/>
          <w:bCs/>
          <w:sz w:val="28"/>
          <w:szCs w:val="28"/>
        </w:rPr>
      </w:pPr>
      <w:r>
        <w:br w:type="page"/>
      </w:r>
    </w:p>
    <w:p w:rsidR="003E22F9" w:rsidRDefault="004A355D" w:rsidP="00A24277">
      <w:pPr>
        <w:pStyle w:val="Heading1"/>
        <w:spacing w:after="240"/>
      </w:pPr>
      <w:bookmarkStart w:id="5" w:name="_Toc485521615"/>
      <w:r>
        <w:lastRenderedPageBreak/>
        <w:t>User Interface Elements</w:t>
      </w:r>
      <w:r w:rsidR="00FA5BCF">
        <w:t xml:space="preserve"> – Main Tab</w:t>
      </w:r>
      <w:bookmarkEnd w:id="5"/>
    </w:p>
    <w:p w:rsidR="007F38E0" w:rsidRDefault="007F38E0" w:rsidP="007F38E0">
      <w:pPr>
        <w:keepNext/>
        <w:jc w:val="center"/>
      </w:pPr>
      <w:r>
        <w:rPr>
          <w:noProof/>
        </w:rPr>
        <w:drawing>
          <wp:inline distT="0" distB="0" distL="0" distR="0">
            <wp:extent cx="5413315" cy="3550856"/>
            <wp:effectExtent l="38100" t="38100" r="92710" b="882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18">
                      <a:extLst>
                        <a:ext uri="{28A0092B-C50C-407E-A947-70E740481C1C}">
                          <a14:useLocalDpi xmlns:a14="http://schemas.microsoft.com/office/drawing/2010/main" val="0"/>
                        </a:ext>
                      </a:extLst>
                    </a:blip>
                    <a:stretch>
                      <a:fillRect/>
                    </a:stretch>
                  </pic:blipFill>
                  <pic:spPr>
                    <a:xfrm>
                      <a:off x="0" y="0"/>
                      <a:ext cx="5413315" cy="3550856"/>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3138E1">
        <w:rPr>
          <w:noProof/>
          <w:sz w:val="20"/>
        </w:rPr>
        <w:t>3</w:t>
      </w:r>
      <w:r w:rsidRPr="007E495C">
        <w:rPr>
          <w:sz w:val="20"/>
        </w:rPr>
        <w:fldChar w:fldCharType="end"/>
      </w:r>
      <w:r w:rsidRPr="007E495C">
        <w:rPr>
          <w:sz w:val="20"/>
        </w:rPr>
        <w:t xml:space="preserve"> - </w:t>
      </w:r>
      <w:proofErr w:type="spellStart"/>
      <w:r w:rsidRPr="007E495C">
        <w:rPr>
          <w:sz w:val="20"/>
        </w:rPr>
        <w:t>SoniFight</w:t>
      </w:r>
      <w:proofErr w:type="spellEnd"/>
      <w:r w:rsidRPr="007E495C">
        <w:rPr>
          <w:sz w:val="20"/>
        </w:rPr>
        <w:t xml:space="preserve"> Main tab user interface elements</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xml:space="preserve">– Displays the status of whether </w:t>
      </w:r>
      <w:proofErr w:type="spellStart"/>
      <w:r>
        <w:t>SoniFight</w:t>
      </w:r>
      <w:proofErr w:type="spellEnd"/>
      <w:r>
        <w:t xml:space="preserve">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The screen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tab </w:t>
      </w:r>
      <w:r>
        <w:t>– The screen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xml:space="preserve">– If you copy a new folder into the Configs directory you can click this button to refresh the config dropdown menu so that it contains the new folder as an available option instead of needing to stop and restart the </w:t>
      </w:r>
      <w:proofErr w:type="spellStart"/>
      <w:r>
        <w:t>SoniFight</w:t>
      </w:r>
      <w:proofErr w:type="spellEnd"/>
      <w:r>
        <w:t xml:space="preserve"> software.</w:t>
      </w:r>
      <w:r>
        <w:br/>
      </w:r>
    </w:p>
    <w:p w:rsidR="007F38E0" w:rsidRDefault="007F38E0" w:rsidP="007F38E0">
      <w:pPr>
        <w:pStyle w:val="ListParagraph"/>
        <w:numPr>
          <w:ilvl w:val="0"/>
          <w:numId w:val="3"/>
        </w:numPr>
      </w:pPr>
      <w:r>
        <w:rPr>
          <w:b/>
        </w:rPr>
        <w:t>Run Selected Config button</w:t>
      </w:r>
      <w:r>
        <w:t xml:space="preserve"> – Runs the </w:t>
      </w:r>
      <w:proofErr w:type="spellStart"/>
      <w:r>
        <w:t>SoniFight</w:t>
      </w:r>
      <w:proofErr w:type="spellEnd"/>
      <w:r>
        <w:t xml:space="preserve"> software to enable additional </w:t>
      </w:r>
      <w:proofErr w:type="spellStart"/>
      <w:r>
        <w:t>sonification</w:t>
      </w:r>
      <w:proofErr w:type="spellEnd"/>
      <w:r>
        <w:t xml:space="preserve">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 game config’s process without issue.</w:t>
      </w:r>
      <w:r>
        <w:br/>
      </w:r>
    </w:p>
    <w:p w:rsidR="007F38E0" w:rsidRDefault="007F38E0" w:rsidP="007F38E0">
      <w:pPr>
        <w:pStyle w:val="ListParagraph"/>
        <w:numPr>
          <w:ilvl w:val="0"/>
          <w:numId w:val="3"/>
        </w:numPr>
      </w:pPr>
      <w:r>
        <w:rPr>
          <w:b/>
        </w:rPr>
        <w:t xml:space="preserve">Stop Running Config button </w:t>
      </w:r>
      <w:r>
        <w:t xml:space="preserve">– Stops the currently running </w:t>
      </w:r>
      <w:r w:rsidR="00DE0B3B">
        <w:t xml:space="preserve">game </w:t>
      </w:r>
      <w:r>
        <w:t>config.</w:t>
      </w:r>
      <w:r>
        <w:br/>
      </w: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w:t>
      </w:r>
      <w:r w:rsidR="00DE0B3B">
        <w:t>,</w:t>
      </w:r>
      <w:r>
        <w:t xml:space="preserve"> when the config is saved.</w:t>
      </w:r>
      <w:r>
        <w:br/>
      </w:r>
    </w:p>
    <w:p w:rsidR="007F38E0" w:rsidRPr="007F38E0" w:rsidRDefault="007F38E0" w:rsidP="007F38E0">
      <w:pPr>
        <w:pStyle w:val="ListParagraph"/>
        <w:numPr>
          <w:ilvl w:val="0"/>
          <w:numId w:val="3"/>
        </w:numPr>
      </w:pPr>
      <w:r>
        <w:rPr>
          <w:b/>
        </w:rPr>
        <w:t xml:space="preserve">Quit button </w:t>
      </w:r>
      <w:r>
        <w:t xml:space="preserve">– Exits the </w:t>
      </w:r>
      <w:proofErr w:type="spellStart"/>
      <w:r>
        <w:t>SoniFight</w:t>
      </w:r>
      <w:proofErr w:type="spellEnd"/>
      <w:r>
        <w:t xml:space="preserve"> software.</w:t>
      </w:r>
    </w:p>
    <w:p w:rsidR="00FA5BCF" w:rsidRDefault="00FA5BCF" w:rsidP="00FA5BCF">
      <w:pPr>
        <w:pStyle w:val="Heading1"/>
        <w:spacing w:after="240"/>
      </w:pPr>
      <w:bookmarkStart w:id="6" w:name="_Toc485521616"/>
      <w:r>
        <w:lastRenderedPageBreak/>
        <w:t>User Interface Elements – Edit Tab</w:t>
      </w:r>
      <w:bookmarkEnd w:id="6"/>
    </w:p>
    <w:p w:rsidR="004A355D" w:rsidRDefault="002B78EE" w:rsidP="004A355D">
      <w:r>
        <w:t xml:space="preserve">The edit tab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5F7314">
      <w:pPr>
        <w:keepNext/>
      </w:pPr>
      <w:r>
        <w:rPr>
          <w:noProof/>
        </w:rPr>
        <w:drawing>
          <wp:inline distT="0" distB="0" distL="0" distR="0">
            <wp:extent cx="6374765" cy="4181475"/>
            <wp:effectExtent l="38100" t="38100" r="102235" b="104775"/>
            <wp:docPr id="75" name="Picture 75" descr="The edit tab is where you can change all the main game config settings, as well as add or modify watches and triggers used to provide sonification." title="The edi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19">
                      <a:extLst>
                        <a:ext uri="{28A0092B-C50C-407E-A947-70E740481C1C}">
                          <a14:useLocalDpi xmlns:a14="http://schemas.microsoft.com/office/drawing/2010/main" val="0"/>
                        </a:ext>
                      </a:extLst>
                    </a:blip>
                    <a:stretch>
                      <a:fillRect/>
                    </a:stretch>
                  </pic:blipFill>
                  <pic:spPr>
                    <a:xfrm>
                      <a:off x="0" y="0"/>
                      <a:ext cx="6374765" cy="4181475"/>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3138E1">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p>
    <w:p w:rsidR="002B78EE" w:rsidRDefault="00EA756A" w:rsidP="00EA756A">
      <w:pPr>
        <w:pStyle w:val="Heading3"/>
      </w:pPr>
      <w:bookmarkStart w:id="7" w:name="_Toc485521617"/>
      <w:r>
        <w:t>Edit Tab – Tree View</w:t>
      </w:r>
      <w:bookmarkEnd w:id="7"/>
    </w:p>
    <w:p w:rsidR="00DC123B" w:rsidRDefault="00EA756A" w:rsidP="004A355D">
      <w:r>
        <w:br/>
        <w:t>The tree view is where you can choose to modify the game config</w:t>
      </w:r>
      <w:r w:rsidR="00FE3950">
        <w:t xml:space="preserve"> settings including its</w:t>
      </w:r>
      <w:r>
        <w:t xml:space="preserve"> main options, its watches </w:t>
      </w:r>
      <w:r w:rsidR="00FE3950">
        <w:t>and</w:t>
      </w:r>
      <w:r>
        <w:t xml:space="preserve"> its triggers.</w:t>
      </w:r>
      <w:r w:rsidR="009B06D3">
        <w:t xml:space="preserve"> </w:t>
      </w:r>
      <w:r w:rsidR="00DC123B">
        <w:t xml:space="preserve">You can, of course, modify the config.xml file manually using a text editor if you so choose, but great caution is advised as a single bad character in the wrong place will cause the config to become ‘corrupted’ and unable to be loaded. Typically, leave the config modification to from within the </w:t>
      </w:r>
      <w:proofErr w:type="spellStart"/>
      <w:r w:rsidR="00DC123B">
        <w:t>SoniFight</w:t>
      </w:r>
      <w:proofErr w:type="spellEnd"/>
      <w:r w:rsidR="00DC123B">
        <w:t xml:space="preserve">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 (further details on each are available in their individual sections below):</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click tick delay and 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trail to a memory location and the type of data to read from that location. </w:t>
      </w:r>
      <w:proofErr w:type="gramStart"/>
      <w:r>
        <w:t>In essence, they</w:t>
      </w:r>
      <w:proofErr w:type="gramEnd"/>
      <w:r>
        <w:t xml:space="preserve"> ‘watch’ a memory location and read a value from it every poll sleep milliseconds.</w:t>
      </w:r>
    </w:p>
    <w:p w:rsidR="000D05FD" w:rsidRDefault="000D05FD" w:rsidP="000D05FD">
      <w:pPr>
        <w:pStyle w:val="ListParagraph"/>
      </w:pPr>
    </w:p>
    <w:p w:rsidR="00890931" w:rsidRDefault="000D05FD" w:rsidP="000D05FD">
      <w:pPr>
        <w:pStyle w:val="ListParagraph"/>
        <w:numPr>
          <w:ilvl w:val="0"/>
          <w:numId w:val="5"/>
        </w:numPr>
      </w:pPr>
      <w:r w:rsidRPr="000D05FD">
        <w:rPr>
          <w:b/>
        </w:rPr>
        <w:lastRenderedPageBreak/>
        <w:t xml:space="preserve">Triggers </w:t>
      </w:r>
      <w:r>
        <w:t xml:space="preserve">– These tree nodes specify which watch to read data from, and the conditions under which they should ‘trigger’ a </w:t>
      </w:r>
      <w:proofErr w:type="spellStart"/>
      <w:r>
        <w:t>sonification</w:t>
      </w:r>
      <w:proofErr w:type="spellEnd"/>
      <w:r>
        <w:t xml:space="preserve">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Id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Id.</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Id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EA756A" w:rsidP="00EA756A">
      <w:pPr>
        <w:pStyle w:val="Heading3"/>
      </w:pPr>
      <w:bookmarkStart w:id="8" w:name="_Toc485521618"/>
      <w:r>
        <w:t>Edit Tab – Details Panel</w:t>
      </w:r>
      <w:bookmarkEnd w:id="8"/>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If you change this value you will need to manually copy any required audio samples into the new d</w:t>
      </w:r>
      <w:r w:rsidR="00AE6732">
        <w:t>irectory for the config to work.</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looking at the running processes in Windows Task Manager (shortcut: </w:t>
      </w:r>
      <w:proofErr w:type="spellStart"/>
      <w: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 xml:space="preserve">f this value is 100 milliseconds then </w:t>
      </w:r>
      <w:proofErr w:type="spellStart"/>
      <w:r w:rsidR="000D05FD">
        <w:t>SoniFight</w:t>
      </w:r>
      <w:proofErr w:type="spellEnd"/>
      <w:r w:rsidR="000D05FD">
        <w:t xml:space="preserve">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w:t>
      </w:r>
      <w:proofErr w:type="spellStart"/>
      <w:r w:rsidR="000D05FD">
        <w:t>sonification</w:t>
      </w:r>
      <w:proofErr w:type="spellEnd"/>
      <w:r w:rsidR="000D05FD">
        <w:t xml:space="preserve">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w:t>
      </w:r>
      <w:proofErr w:type="spellStart"/>
      <w:r>
        <w:t>SoniFight</w:t>
      </w:r>
      <w:proofErr w:type="spellEnd"/>
      <w:r>
        <w:t xml:space="preserve"> knows we’re either in a live game or in the menus by enforcing that at least two ‘ticks’ have passed before allowing any triggers marked as “In-Menu” to </w:t>
      </w:r>
      <w:r w:rsidR="00AE6732">
        <w:t xml:space="preserve">provoke </w:t>
      </w:r>
      <w:proofErr w:type="spellStart"/>
      <w:r>
        <w:t>sonification</w:t>
      </w:r>
      <w:proofErr w:type="spellEnd"/>
      <w:r>
        <w:t xml:space="preserve"> events</w:t>
      </w:r>
      <w:r w:rsidR="00AE6732">
        <w:t>.</w:t>
      </w:r>
    </w:p>
    <w:p w:rsidR="00D42B39" w:rsidRDefault="00D42B39" w:rsidP="00D42B39">
      <w:pPr>
        <w:pStyle w:val="ListParagraph"/>
      </w:pPr>
    </w:p>
    <w:p w:rsidR="00D42B39" w:rsidRDefault="00AE6732" w:rsidP="00012A1E">
      <w:pPr>
        <w:pStyle w:val="ListParagraph"/>
        <w:numPr>
          <w:ilvl w:val="0"/>
          <w:numId w:val="5"/>
        </w:numPr>
      </w:pPr>
      <w:r>
        <w:rPr>
          <w:b/>
        </w:rPr>
        <w:t xml:space="preserve">Description </w:t>
      </w:r>
      <w:r>
        <w:t>– This is simply a</w:t>
      </w:r>
      <w:r w:rsidR="0037033E">
        <w:t>n</w:t>
      </w:r>
      <w:r>
        <w:t xml:space="preserve"> optional multi-line text box where you can write some details regarding the game config should you wish.</w:t>
      </w:r>
    </w:p>
    <w:p w:rsidR="002B78EE" w:rsidRDefault="002B78EE" w:rsidP="004A355D"/>
    <w:p w:rsidR="006B631B" w:rsidRDefault="006B631B" w:rsidP="00A367D1">
      <w:pPr>
        <w:pStyle w:val="Heading1"/>
        <w:spacing w:after="240"/>
      </w:pPr>
      <w:bookmarkStart w:id="9" w:name="_Toc485521619"/>
      <w:r>
        <w:lastRenderedPageBreak/>
        <w:t>Creating a New Config</w:t>
      </w:r>
      <w:bookmarkEnd w:id="9"/>
    </w:p>
    <w:p w:rsidR="00AE6732" w:rsidRDefault="00AE6732" w:rsidP="006B631B">
      <w:r>
        <w:t xml:space="preserve">To create a new, blank game config click the </w:t>
      </w:r>
      <w:r>
        <w:rPr>
          <w:b/>
        </w:rPr>
        <w:t xml:space="preserve">[Create New Config] </w:t>
      </w:r>
      <w:r>
        <w:t>button from the main tab.</w:t>
      </w:r>
    </w:p>
    <w:p w:rsidR="006B631B" w:rsidRDefault="00AE6732" w:rsidP="00AE6732">
      <w:r>
        <w:t xml:space="preserve">To save the current game config in a different directory, change the directory name of an existing config and then click the </w:t>
      </w:r>
      <w:r>
        <w:rPr>
          <w:b/>
        </w:rPr>
        <w:t xml:space="preserve">[Save </w:t>
      </w:r>
      <w:proofErr w:type="spellStart"/>
      <w:r>
        <w:rPr>
          <w:b/>
        </w:rPr>
        <w:t>GameConfig</w:t>
      </w:r>
      <w:proofErr w:type="spellEnd"/>
      <w:r>
        <w:rPr>
          <w:b/>
        </w:rPr>
        <w:t xml:space="preserve">] </w:t>
      </w:r>
      <w:r>
        <w:t xml:space="preserve">button. Please note that you will need to manually copy all the </w:t>
      </w:r>
      <w:r w:rsidR="00012A1E">
        <w:t>audio</w:t>
      </w:r>
      <w:r>
        <w:t xml:space="preserve"> samples from the original to the new config directory for them to be used – that is, samples are not shared between directories and all samples used by a game config must exist in the same directory as the </w:t>
      </w:r>
      <w:r>
        <w:rPr>
          <w:b/>
          <w:i/>
        </w:rPr>
        <w:t xml:space="preserve">config.xml </w:t>
      </w:r>
      <w:r w:rsidRPr="00AE6732">
        <w:t>file</w:t>
      </w:r>
      <w:r>
        <w:t xml:space="preserve"> itself.</w:t>
      </w:r>
    </w:p>
    <w:p w:rsidR="001041CA" w:rsidRDefault="006B631B" w:rsidP="00A367D1">
      <w:pPr>
        <w:pStyle w:val="Heading1"/>
        <w:spacing w:after="240"/>
      </w:pPr>
      <w:bookmarkStart w:id="10" w:name="_Toc485521620"/>
      <w:r>
        <w:t>Creating and Using Watches</w:t>
      </w:r>
      <w:bookmarkEnd w:id="10"/>
    </w:p>
    <w:p w:rsidR="00FB1DFE" w:rsidRDefault="00AE6732" w:rsidP="006B631B">
      <w:r>
        <w:t xml:space="preserve">To create a new, blank watch click the </w:t>
      </w:r>
      <w:r>
        <w:rPr>
          <w:b/>
        </w:rPr>
        <w:t xml:space="preserve">[Add New Watch] </w:t>
      </w:r>
      <w:r>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added to the name.</w:t>
      </w:r>
    </w:p>
    <w:p w:rsidR="000F4699" w:rsidRDefault="000F4699" w:rsidP="006B631B">
      <w:r>
        <w:t xml:space="preserve">A </w:t>
      </w:r>
      <w:r w:rsidR="0055535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p>
    <w:p w:rsidR="000F4699" w:rsidRDefault="000F4699" w:rsidP="006B631B">
      <w:r>
        <w:t xml:space="preserve">Instead, a watch must use a manner of </w:t>
      </w:r>
      <w:r>
        <w:rPr>
          <w:b/>
          <w:i/>
        </w:rPr>
        <w:t xml:space="preserve">relative addresses </w:t>
      </w:r>
      <w:r>
        <w:t xml:space="preserve">in the form of a </w:t>
      </w:r>
      <w:r>
        <w:rPr>
          <w:b/>
          <w:i/>
        </w:rPr>
        <w:t>pointer trail</w:t>
      </w:r>
      <w:r>
        <w:t>. This is a series of ‘jumps’, starting at the beginning of where the game process is loaded into memory, that will always lead us to the memory address of a value of interest such as the clock etc.</w:t>
      </w:r>
    </w:p>
    <w:p w:rsidR="000F4699" w:rsidRDefault="000F4699" w:rsidP="006B631B">
      <w:r>
        <w:t xml:space="preserve">A </w:t>
      </w:r>
      <w:r w:rsidR="00555359">
        <w:t>W</w:t>
      </w:r>
      <w:r>
        <w:t>atch has the following user interface elements:</w:t>
      </w:r>
    </w:p>
    <w:p w:rsidR="00555359" w:rsidRDefault="000F4699" w:rsidP="00555359">
      <w:pPr>
        <w:keepNext/>
      </w:pPr>
      <w:r>
        <w:rPr>
          <w:noProof/>
        </w:rPr>
        <w:drawing>
          <wp:inline distT="0" distB="0" distL="0" distR="0">
            <wp:extent cx="6374765" cy="2931160"/>
            <wp:effectExtent l="38100" t="38100" r="102235" b="977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0">
                      <a:extLst>
                        <a:ext uri="{28A0092B-C50C-407E-A947-70E740481C1C}">
                          <a14:useLocalDpi xmlns:a14="http://schemas.microsoft.com/office/drawing/2010/main" val="0"/>
                        </a:ext>
                      </a:extLst>
                    </a:blip>
                    <a:stretch>
                      <a:fillRect/>
                    </a:stretch>
                  </pic:blipFill>
                  <pic:spPr>
                    <a:xfrm>
                      <a:off x="0" y="0"/>
                      <a:ext cx="6374765" cy="2931160"/>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3138E1">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555359" w:rsidP="00555359">
      <w:r>
        <w:t xml:space="preserve">The </w:t>
      </w:r>
      <w:r w:rsidR="00481181">
        <w:t>watch</w:t>
      </w:r>
      <w:r>
        <w:t xml:space="preserve"> </w:t>
      </w:r>
      <w:r w:rsidR="00481181">
        <w:t>details</w:t>
      </w:r>
      <w:r>
        <w:t xml:space="preserve"> in the above figure are as follows:</w:t>
      </w:r>
    </w:p>
    <w:p w:rsidR="00555359" w:rsidRDefault="00555359" w:rsidP="00555359">
      <w:pPr>
        <w:pStyle w:val="ListParagraph"/>
        <w:numPr>
          <w:ilvl w:val="0"/>
          <w:numId w:val="7"/>
        </w:numPr>
      </w:pPr>
      <w:r>
        <w:rPr>
          <w:b/>
        </w:rPr>
        <w:lastRenderedPageBreak/>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Pointer List </w:t>
      </w:r>
      <w:r>
        <w:t xml:space="preserve">– This is a series of one or more comma-separated hexadecimal values used to offset from the game process’ base address to find a useful value such as the clock or player health. Do not include any 0x prefixes or such to indicate that offsets are in hexadecimal format. Further details on how pointer lists work internally can be found in the </w:t>
      </w:r>
      <w:r w:rsidRPr="004D4347">
        <w:rPr>
          <w:b/>
        </w:rPr>
        <w:t xml:space="preserve">How </w:t>
      </w:r>
      <w:proofErr w:type="spellStart"/>
      <w:r w:rsidRPr="004D4347">
        <w:rPr>
          <w:b/>
        </w:rPr>
        <w:t>SoniFight</w:t>
      </w:r>
      <w:proofErr w:type="spellEnd"/>
      <w:r w:rsidRPr="004D4347">
        <w:rPr>
          <w:b/>
        </w:rPr>
        <w:t xml:space="preserve"> Works</w:t>
      </w:r>
      <w:r>
        <w:t xml:space="preserve"> section of this document.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provides enough information to locate given memory address, but once there we need to know what type of data we should read from that memory address. This 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choose to deactivate a watch </w:t>
      </w:r>
      <w:proofErr w:type="gramStart"/>
      <w:r>
        <w:t>in a given</w:t>
      </w:r>
      <w:proofErr w:type="gramEnd"/>
      <w:r>
        <w:t xml:space="preserve"> game config without having to delete its data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xml:space="preserve">– This read-only textbox simply displays the ID values of triggers which depend upon this watch so you can easily tell if it’s important or not. If no triggers depend on this watch then the value displayed will be </w:t>
      </w:r>
      <w:r>
        <w:rPr>
          <w:b/>
          <w:i/>
        </w:rPr>
        <w:t>None</w:t>
      </w:r>
      <w:r>
        <w:t>. Note that the active status of any given watch or trigger does not affect whether a given trigger ID may be displayed here – if the trigger depends on the watch, then it will show up regardless of whether either is active or not.</w:t>
      </w:r>
    </w:p>
    <w:p w:rsidR="00552778" w:rsidRDefault="00552778" w:rsidP="00552778">
      <w:pPr>
        <w:pStyle w:val="ListParagraph"/>
      </w:pPr>
    </w:p>
    <w:p w:rsidR="00552778" w:rsidRDefault="00552778" w:rsidP="00555359">
      <w:pPr>
        <w:pStyle w:val="ListParagraph"/>
        <w:numPr>
          <w:ilvl w:val="0"/>
          <w:numId w:val="7"/>
        </w:numPr>
      </w:pPr>
      <w:r>
        <w:rPr>
          <w:b/>
        </w:rPr>
        <w:t xml:space="preserve">Delete Watch Button </w:t>
      </w:r>
      <w:r>
        <w:t xml:space="preserve">– Deletes the currently selected watch. There is no undo option, but the change is not permanently applied until the </w:t>
      </w:r>
      <w:r>
        <w:rPr>
          <w:b/>
        </w:rPr>
        <w:t xml:space="preserve">[Save </w:t>
      </w:r>
      <w:proofErr w:type="spellStart"/>
      <w:r>
        <w:rPr>
          <w:b/>
        </w:rPr>
        <w:t>GameConfig</w:t>
      </w:r>
      <w:proofErr w:type="spellEnd"/>
      <w:r>
        <w:rPr>
          <w:b/>
        </w:rPr>
        <w:t xml:space="preserve">] </w:t>
      </w:r>
      <w:r>
        <w:t xml:space="preserve">button is clicked, so </w:t>
      </w:r>
      <w:r w:rsidR="00006A42">
        <w:t xml:space="preserve">if you wanted to revert to the last saved version then </w:t>
      </w:r>
      <w:r>
        <w:t>you could either:</w:t>
      </w:r>
    </w:p>
    <w:p w:rsidR="00552778" w:rsidRDefault="00552778" w:rsidP="00552778">
      <w:pPr>
        <w:pStyle w:val="ListParagraph"/>
      </w:pPr>
    </w:p>
    <w:p w:rsidR="00006A42" w:rsidRDefault="00006A42" w:rsidP="00552778">
      <w:pPr>
        <w:pStyle w:val="ListParagraph"/>
        <w:numPr>
          <w:ilvl w:val="1"/>
          <w:numId w:val="7"/>
        </w:numPr>
      </w:pPr>
      <w:r>
        <w:t>Quit and restart the software then select the config you want to reload, or</w:t>
      </w:r>
    </w:p>
    <w:p w:rsidR="00552778" w:rsidRDefault="00006A42" w:rsidP="00552778">
      <w:pPr>
        <w:pStyle w:val="ListParagraph"/>
        <w:numPr>
          <w:ilvl w:val="1"/>
          <w:numId w:val="7"/>
        </w:numPr>
      </w:pPr>
      <w:r>
        <w:lastRenderedPageBreak/>
        <w:t>S</w:t>
      </w:r>
      <w:r w:rsidR="00552778">
        <w:t>witch back to the main tab and select a different config</w:t>
      </w:r>
      <w:r>
        <w:t xml:space="preserve"> from the dropdown menu</w:t>
      </w:r>
      <w:r w:rsidR="00552778">
        <w:t xml:space="preserve">, then </w:t>
      </w:r>
      <w:r>
        <w:t xml:space="preserve">click the </w:t>
      </w:r>
      <w:r w:rsidR="00552778">
        <w:t xml:space="preserve">edit </w:t>
      </w:r>
      <w:r>
        <w:t>tab so it loads</w:t>
      </w:r>
      <w:r w:rsidR="00552778">
        <w:t xml:space="preserve">, then go back to the main tab and select the config you were originally on to reload the previously saved version </w:t>
      </w:r>
      <w:r>
        <w:t>of it and click the edit tab again to edit it.</w:t>
      </w:r>
    </w:p>
    <w:p w:rsidR="000F4699" w:rsidRDefault="000F4699" w:rsidP="006B631B"/>
    <w:p w:rsidR="00006A42" w:rsidRDefault="00006A42" w:rsidP="00006A42">
      <w:pPr>
        <w:pStyle w:val="Heading1"/>
        <w:spacing w:after="240"/>
      </w:pPr>
      <w:r>
        <w:t>Creating and Using Triggers</w:t>
      </w:r>
    </w:p>
    <w:p w:rsidR="00006A42" w:rsidRDefault="00006A42" w:rsidP="00006A42">
      <w:r>
        <w:t xml:space="preserve">To create a new, blank trigger click the </w:t>
      </w:r>
      <w:r>
        <w:rPr>
          <w:b/>
        </w:rPr>
        <w:t xml:space="preserve">[Add New Trigger] </w:t>
      </w:r>
      <w:r>
        <w:t>button from the edit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added to the name.</w:t>
      </w:r>
    </w:p>
    <w:p w:rsidR="00006A42" w:rsidRDefault="00006A42" w:rsidP="00006A42">
      <w:r>
        <w:t xml:space="preserve">A </w:t>
      </w:r>
      <w:r>
        <w:rPr>
          <w:b/>
        </w:rPr>
        <w:t xml:space="preserve">Trigger </w:t>
      </w:r>
      <w:r>
        <w:t xml:space="preserve">is a condition that we check against to determine </w:t>
      </w:r>
      <w:r w:rsidR="00BF564A">
        <w:t>whether</w:t>
      </w:r>
      <w:r>
        <w:t xml:space="preserve"> we should play a sample</w:t>
      </w:r>
      <w:r w:rsidR="00DF734A">
        <w:t xml:space="preserve"> (</w:t>
      </w:r>
      <w:r>
        <w:t xml:space="preserve">i.e. provide a </w:t>
      </w:r>
      <w:proofErr w:type="spellStart"/>
      <w:r>
        <w:t>sonification</w:t>
      </w:r>
      <w:proofErr w:type="spellEnd"/>
      <w:r>
        <w:t xml:space="preserve"> event</w:t>
      </w:r>
      <w:r w:rsidR="00DF734A">
        <w:t>) or not</w:t>
      </w:r>
      <w:r>
        <w:t xml:space="preserve">. </w:t>
      </w:r>
      <w:r w:rsidR="00DA3A22">
        <w:t>Each trigger has its own unique ID, but also depend</w:t>
      </w:r>
      <w:r w:rsidR="00481181">
        <w:t>s</w:t>
      </w:r>
      <w:r w:rsidR="00DA3A22">
        <w:t xml:space="preserve"> on a watch (as specified by the watch ID)</w:t>
      </w:r>
      <w:r w:rsidR="00481181">
        <w:t xml:space="preserve"> along with some criteria such as equals, more than, less than etc. and a value that must match that criteria.</w:t>
      </w:r>
    </w:p>
    <w:p w:rsidR="003138E1" w:rsidRDefault="002D546E" w:rsidP="003138E1">
      <w:pPr>
        <w:keepNext/>
      </w:pPr>
      <w:r>
        <w:rPr>
          <w:noProof/>
        </w:rPr>
        <w:drawing>
          <wp:inline distT="0" distB="0" distL="0" distR="0">
            <wp:extent cx="6374765" cy="4181475"/>
            <wp:effectExtent l="38100" t="38100" r="10223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1">
                      <a:extLst>
                        <a:ext uri="{28A0092B-C50C-407E-A947-70E740481C1C}">
                          <a14:useLocalDpi xmlns:a14="http://schemas.microsoft.com/office/drawing/2010/main" val="0"/>
                        </a:ext>
                      </a:extLst>
                    </a:blip>
                    <a:stretch>
                      <a:fillRect/>
                    </a:stretch>
                  </pic:blipFill>
                  <pic:spPr>
                    <a:xfrm>
                      <a:off x="0" y="0"/>
                      <a:ext cx="6374765" cy="4181475"/>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Pr="003138E1">
        <w:rPr>
          <w:noProof/>
          <w:sz w:val="20"/>
        </w:rPr>
        <w:t>6</w:t>
      </w:r>
      <w:r w:rsidRPr="003138E1">
        <w:rPr>
          <w:sz w:val="20"/>
        </w:rPr>
        <w:fldChar w:fldCharType="end"/>
      </w:r>
      <w:r w:rsidRPr="003138E1">
        <w:rPr>
          <w:sz w:val="20"/>
        </w:rPr>
        <w:t xml:space="preserve"> - Trigger configuration details</w:t>
      </w:r>
    </w:p>
    <w:p w:rsidR="00481181" w:rsidRDefault="00481181" w:rsidP="00006A42">
      <w:r>
        <w:t>The trigger details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unique.</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w:t>
      </w:r>
      <w:proofErr w:type="spellStart"/>
      <w:r w:rsidR="00143CC6">
        <w:t>sonification</w:t>
      </w:r>
      <w:proofErr w:type="spellEnd"/>
      <w:r w:rsidR="00143CC6">
        <w:t xml:space="preserve">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Not Equal To),</w:t>
      </w:r>
    </w:p>
    <w:p w:rsidR="002C2588" w:rsidRDefault="002C2588" w:rsidP="002C2588">
      <w:pPr>
        <w:pStyle w:val="ListParagraph"/>
        <w:numPr>
          <w:ilvl w:val="1"/>
          <w:numId w:val="8"/>
        </w:numPr>
      </w:pPr>
      <w:r w:rsidRPr="002C2588">
        <w:rPr>
          <w:b/>
        </w:rPr>
        <w:t>Less Than</w:t>
      </w:r>
      <w:r>
        <w:t xml:space="preserve"> (threshold: Greater Than </w:t>
      </w:r>
      <w:proofErr w:type="gramStart"/>
      <w:r>
        <w:t>Or</w:t>
      </w:r>
      <w:proofErr w:type="gramEnd"/>
      <w:r>
        <w:t xml:space="preserve"> Equal To),</w:t>
      </w:r>
    </w:p>
    <w:p w:rsidR="002C2588" w:rsidRDefault="002C2588" w:rsidP="002C2588">
      <w:pPr>
        <w:pStyle w:val="ListParagraph"/>
        <w:numPr>
          <w:ilvl w:val="1"/>
          <w:numId w:val="8"/>
        </w:numPr>
      </w:pPr>
      <w:r w:rsidRPr="002C2588">
        <w:rPr>
          <w:b/>
        </w:rPr>
        <w:t xml:space="preserve">Less Than </w:t>
      </w:r>
      <w:proofErr w:type="gramStart"/>
      <w:r w:rsidRPr="002C2588">
        <w:rPr>
          <w:b/>
        </w:rPr>
        <w:t>Or</w:t>
      </w:r>
      <w:proofErr w:type="gramEnd"/>
      <w:r w:rsidRPr="002C2588">
        <w:rPr>
          <w:b/>
        </w:rPr>
        <w:t xml:space="preserve"> Equal To</w:t>
      </w:r>
      <w:r>
        <w:t xml:space="preserve"> (threshold: Greater Than),</w:t>
      </w:r>
    </w:p>
    <w:p w:rsidR="002C2588" w:rsidRDefault="002C2588" w:rsidP="002C2588">
      <w:pPr>
        <w:pStyle w:val="ListParagraph"/>
        <w:numPr>
          <w:ilvl w:val="1"/>
          <w:numId w:val="8"/>
        </w:numPr>
      </w:pPr>
      <w:r>
        <w:rPr>
          <w:b/>
        </w:rPr>
        <w:t>Greater</w:t>
      </w:r>
      <w:r w:rsidRPr="002C2588">
        <w:rPr>
          <w:b/>
        </w:rPr>
        <w:t xml:space="preserve"> Than</w:t>
      </w:r>
      <w:r>
        <w:t xml:space="preserve"> (threshold: Less Than </w:t>
      </w:r>
      <w:proofErr w:type="gramStart"/>
      <w:r>
        <w:t>Or</w:t>
      </w:r>
      <w:proofErr w:type="gramEnd"/>
      <w:r>
        <w:t xml:space="preserve"> Equal To),</w:t>
      </w:r>
    </w:p>
    <w:p w:rsidR="002C2588" w:rsidRDefault="002C2588" w:rsidP="002C2588">
      <w:pPr>
        <w:pStyle w:val="ListParagraph"/>
        <w:numPr>
          <w:ilvl w:val="1"/>
          <w:numId w:val="8"/>
        </w:numPr>
      </w:pPr>
      <w:r w:rsidRPr="002C2588">
        <w:rPr>
          <w:b/>
        </w:rPr>
        <w:t xml:space="preserve">Greater Than </w:t>
      </w:r>
      <w:proofErr w:type="gramStart"/>
      <w:r w:rsidRPr="002C2588">
        <w:rPr>
          <w:b/>
        </w:rPr>
        <w:t>Or</w:t>
      </w:r>
      <w:proofErr w:type="gramEnd"/>
      <w:r w:rsidRPr="002C2588">
        <w:rPr>
          <w:b/>
        </w:rPr>
        <w:t xml:space="preserve"> Equal To</w:t>
      </w:r>
      <w:r>
        <w:t xml:space="preserve"> (threshold: Less Than), </w:t>
      </w:r>
    </w:p>
    <w:p w:rsidR="002C2588" w:rsidRDefault="002C2588" w:rsidP="002C2588">
      <w:pPr>
        <w:pStyle w:val="ListParagraph"/>
        <w:numPr>
          <w:ilvl w:val="1"/>
          <w:numId w:val="8"/>
        </w:numPr>
      </w:pPr>
      <w:r w:rsidRPr="002C2588">
        <w:rPr>
          <w:b/>
        </w:rPr>
        <w:t>Not Equal To</w:t>
      </w:r>
      <w:r>
        <w:t xml:space="preserve"> (threshold: Equal To),</w:t>
      </w:r>
    </w:p>
    <w:p w:rsidR="002C2588" w:rsidRDefault="002C2588" w:rsidP="002C2588">
      <w:pPr>
        <w:pStyle w:val="ListParagraph"/>
        <w:numPr>
          <w:ilvl w:val="1"/>
          <w:numId w:val="8"/>
        </w:numPr>
      </w:pPr>
      <w:r>
        <w:rPr>
          <w:b/>
        </w:rPr>
        <w:t xml:space="preserve">Changed </w:t>
      </w:r>
      <w:r>
        <w:t xml:space="preserve">(threshold: Not Equal </w:t>
      </w:r>
      <w:proofErr w:type="gramStart"/>
      <w:r>
        <w:t>To</w:t>
      </w:r>
      <w:proofErr w:type="gramEnd"/>
      <w:r>
        <w:t xml:space="preserve"> Previous Value), or</w:t>
      </w:r>
    </w:p>
    <w:p w:rsidR="002C2588" w:rsidRDefault="002C2588" w:rsidP="002C2588">
      <w:pPr>
        <w:pStyle w:val="ListParagraph"/>
        <w:numPr>
          <w:ilvl w:val="1"/>
          <w:numId w:val="8"/>
        </w:numPr>
      </w:pPr>
      <w:r>
        <w:rPr>
          <w:b/>
        </w:rPr>
        <w:t xml:space="preserve">Distance </w:t>
      </w:r>
      <w:r>
        <w:t xml:space="preserve">(no threshold – only valid for triggers with a Trigger Type of </w:t>
      </w:r>
      <w:r>
        <w:rPr>
          <w:b/>
        </w:rPr>
        <w:t>Continuous</w:t>
      </w:r>
      <w:r>
        <w:t>).</w:t>
      </w:r>
    </w:p>
    <w:p w:rsidR="002C2588" w:rsidRDefault="002C2588" w:rsidP="002C2588">
      <w:pPr>
        <w:pStyle w:val="ListParagraph"/>
      </w:pPr>
    </w:p>
    <w:p w:rsidR="002C2588" w:rsidRDefault="002C2588" w:rsidP="00481181">
      <w:pPr>
        <w:pStyle w:val="ListParagraph"/>
        <w:numPr>
          <w:ilvl w:val="0"/>
          <w:numId w:val="8"/>
        </w:numPr>
      </w:pPr>
      <w:r>
        <w:rPr>
          <w:b/>
        </w:rPr>
        <w:t xml:space="preserve">Watch 1 ID </w:t>
      </w:r>
      <w:r>
        <w:t>– The ID of the watch associated with this trigger (e.g. the memory location from which we read a value from to compare against the above comparison type).</w:t>
      </w:r>
    </w:p>
    <w:p w:rsidR="002C2588" w:rsidRDefault="002C2588" w:rsidP="002C2588">
      <w:pPr>
        <w:pStyle w:val="ListParagraph"/>
      </w:pPr>
    </w:p>
    <w:p w:rsidR="002C2588" w:rsidRDefault="002C2588" w:rsidP="002C2588">
      <w:pPr>
        <w:pStyle w:val="ListParagraph"/>
        <w:numPr>
          <w:ilvl w:val="0"/>
          <w:numId w:val="8"/>
        </w:numPr>
      </w:pPr>
      <w:r>
        <w:rPr>
          <w:b/>
        </w:rPr>
        <w:t xml:space="preserve">Watch 2 ID </w:t>
      </w:r>
      <w:r>
        <w:t xml:space="preserve">– The ID of the secondary watch associated with this trigger. Only used if the comparison type is </w:t>
      </w:r>
      <w:r>
        <w:rPr>
          <w:b/>
          <w:i/>
        </w:rPr>
        <w:t xml:space="preserve">Distance </w:t>
      </w:r>
      <w:r>
        <w:t xml:space="preserve">and the Trigger Type (described below) is </w:t>
      </w:r>
      <w:r>
        <w:rPr>
          <w:b/>
          <w:i/>
        </w:rPr>
        <w:t>Continuous</w:t>
      </w:r>
      <w:r>
        <w:t>.</w:t>
      </w:r>
    </w:p>
    <w:p w:rsidR="002C2588" w:rsidRDefault="002C2588" w:rsidP="002C2588">
      <w:pPr>
        <w:pStyle w:val="ListParagraph"/>
      </w:pP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 out of the following options:</w:t>
      </w:r>
    </w:p>
    <w:p w:rsidR="009839D2" w:rsidRPr="009839D2" w:rsidRDefault="009839D2" w:rsidP="009839D2">
      <w:pPr>
        <w:pStyle w:val="ListParagraph"/>
        <w:rPr>
          <w:b/>
        </w:rPr>
      </w:pPr>
    </w:p>
    <w:p w:rsidR="009839D2" w:rsidRPr="009839D2"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 xml:space="preserve">In-Game </w:t>
      </w:r>
      <w:r w:rsidR="004B452A">
        <w:t xml:space="preserve">or </w:t>
      </w:r>
      <w:r w:rsidR="004B452A">
        <w:rPr>
          <w:b/>
          <w:i/>
        </w:rPr>
        <w:t>In-Menu</w:t>
      </w:r>
      <w:r>
        <w:t>, depending on how it passes the threshold of its comparison type,</w:t>
      </w:r>
    </w:p>
    <w:p w:rsidR="009839D2" w:rsidRPr="009839D2" w:rsidRDefault="009839D2" w:rsidP="009839D2">
      <w:pPr>
        <w:pStyle w:val="ListParagraph"/>
        <w:numPr>
          <w:ilvl w:val="1"/>
          <w:numId w:val="8"/>
        </w:numPr>
        <w:rPr>
          <w:b/>
        </w:rPr>
      </w:pPr>
      <w:r>
        <w:rPr>
          <w:b/>
        </w:rPr>
        <w:t xml:space="preserve">Continuous </w:t>
      </w:r>
      <w:r>
        <w:t>– There may only be a single continuous trigger in any given game config. It</w:t>
      </w:r>
      <w:r w:rsidR="004B452A">
        <w:t>s</w:t>
      </w:r>
      <w:r>
        <w:t xml:space="preserve"> role is to loop a sample (i.e. play </w:t>
      </w:r>
      <w:r w:rsidR="004B452A">
        <w:t xml:space="preserve">it </w:t>
      </w:r>
      <w:proofErr w:type="gramStart"/>
      <w:r>
        <w:t>at all times</w:t>
      </w:r>
      <w:proofErr w:type="gramEnd"/>
      <w:r>
        <w:t xml:space="preserve"> while the game state is </w:t>
      </w:r>
      <w:r w:rsidRPr="004B452A">
        <w:rPr>
          <w:b/>
          <w:i/>
        </w:rPr>
        <w:t>In-Game</w:t>
      </w:r>
      <w:r>
        <w:t xml:space="preserve">). A continuous trigger is the only type of trigger which may have a secondary </w:t>
      </w:r>
      <w:r>
        <w:rPr>
          <w:b/>
          <w:i/>
        </w:rPr>
        <w:t>Watch 2 ID</w:t>
      </w:r>
      <w:r>
        <w:t xml:space="preserve"> from which it reacts to changes between the 1</w:t>
      </w:r>
      <w:r w:rsidRPr="009839D2">
        <w:rPr>
          <w:vertAlign w:val="superscript"/>
        </w:rPr>
        <w:t>st</w:t>
      </w:r>
      <w:r>
        <w:t xml:space="preserve"> and 2</w:t>
      </w:r>
      <w:r w:rsidRPr="009839D2">
        <w:rPr>
          <w:vertAlign w:val="superscript"/>
        </w:rPr>
        <w:t>nd</w:t>
      </w:r>
      <w:r>
        <w:t xml:space="preserve"> triggers when the </w:t>
      </w:r>
      <w:r>
        <w:rPr>
          <w:b/>
          <w:i/>
        </w:rPr>
        <w:t xml:space="preserve">Comparison Type </w:t>
      </w:r>
      <w:r>
        <w:t xml:space="preserve">is </w:t>
      </w:r>
      <w:r>
        <w:rPr>
          <w:b/>
          <w:i/>
        </w:rPr>
        <w:t>Distance</w:t>
      </w:r>
      <w:r>
        <w:t>.</w:t>
      </w:r>
    </w:p>
    <w:p w:rsidR="009839D2" w:rsidRPr="009839D2" w:rsidRDefault="009839D2" w:rsidP="009839D2">
      <w:pPr>
        <w:pStyle w:val="ListParagraph"/>
        <w:numPr>
          <w:ilvl w:val="1"/>
          <w:numId w:val="8"/>
        </w:numPr>
        <w:rPr>
          <w:b/>
        </w:rPr>
      </w:pPr>
      <w:r>
        <w:rPr>
          <w:b/>
        </w:rPr>
        <w:t>Modifier</w:t>
      </w:r>
      <w:r w:rsidR="004B452A">
        <w:rPr>
          <w:b/>
        </w:rPr>
        <w:t xml:space="preserve"> – </w:t>
      </w:r>
      <w:r w:rsidR="004B452A" w:rsidRPr="004B452A">
        <w:rPr>
          <w:highlight w:val="yellow"/>
        </w:rPr>
        <w:t>Changes the continuous trigger somehow… or whatever.</w:t>
      </w:r>
    </w:p>
    <w:p w:rsidR="009839D2" w:rsidRPr="009839D2" w:rsidRDefault="009839D2" w:rsidP="009839D2">
      <w:pPr>
        <w:pStyle w:val="ListParagraph"/>
        <w:rPr>
          <w:b/>
        </w:rPr>
      </w:pPr>
    </w:p>
    <w:p w:rsidR="00481181" w:rsidRDefault="004B452A" w:rsidP="00CE6115">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while passing the threshold to </w:t>
      </w:r>
      <w:proofErr w:type="gramStart"/>
      <w:r>
        <w:t>actually trigger</w:t>
      </w:r>
      <w:proofErr w:type="gramEnd"/>
      <w:r>
        <w:t xml:space="preserve"> a </w:t>
      </w:r>
      <w:proofErr w:type="spellStart"/>
      <w:r>
        <w:t>sonification</w:t>
      </w:r>
      <w:proofErr w:type="spellEnd"/>
      <w:r>
        <w:t xml:space="preserve"> event. For a</w:t>
      </w:r>
      <w:r w:rsidR="00BF1D2D">
        <w:t xml:space="preserve"> </w:t>
      </w:r>
      <w:r w:rsidR="00BF1D2D">
        <w:rPr>
          <w:b/>
          <w:i/>
        </w:rPr>
        <w:t xml:space="preserve">Continuous </w:t>
      </w:r>
      <w:r w:rsidR="00BF1D2D">
        <w:t xml:space="preserve">trigger then this number means </w:t>
      </w:r>
      <w:r w:rsidR="00BF1D2D">
        <w:rPr>
          <w:b/>
        </w:rPr>
        <w:t xml:space="preserve">Max Range </w:t>
      </w:r>
      <w:r w:rsidR="00BF1D2D">
        <w:t>which specifies the maximum difference between the numbers for the continuous triggers sample to hit zero (while when the calculated distance between the watch 1 and watch 2 values is 0 the resulting ‘distance’ will be 1.0).</w:t>
      </w:r>
    </w:p>
    <w:p w:rsidR="00BF1D2D" w:rsidRDefault="00BF1D2D" w:rsidP="00BF1D2D">
      <w:pPr>
        <w:pStyle w:val="ListParagraph"/>
      </w:pPr>
    </w:p>
    <w:p w:rsidR="00BF1D2D" w:rsidRDefault="003F55F2" w:rsidP="00CE6115">
      <w:pPr>
        <w:pStyle w:val="ListParagraph"/>
        <w:numPr>
          <w:ilvl w:val="0"/>
          <w:numId w:val="8"/>
        </w:numPr>
      </w:pPr>
      <w:r w:rsidRPr="003F55F2">
        <w:rPr>
          <w:b/>
        </w:rPr>
        <w:t>Sample Filename</w:t>
      </w:r>
      <w:r>
        <w:t xml:space="preserve"> - </w:t>
      </w:r>
      <w:r w:rsidRPr="003F55F2">
        <w:rPr>
          <w:highlight w:val="yellow"/>
        </w:rPr>
        <w:t>blah</w:t>
      </w:r>
    </w:p>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Pr="000F4699" w:rsidRDefault="000F4699" w:rsidP="006B631B"/>
    <w:p w:rsidR="00AE6732" w:rsidRPr="00AE6732" w:rsidRDefault="00AE6732" w:rsidP="006B631B"/>
    <w:p w:rsidR="00AE6732" w:rsidRDefault="00AE6732" w:rsidP="00AE6732">
      <w:pPr>
        <w:pStyle w:val="Heading3"/>
      </w:pPr>
      <w:bookmarkStart w:id="11" w:name="_Toc485521621"/>
      <w:r>
        <w:t>The Clock Trigger</w:t>
      </w:r>
      <w:bookmarkEnd w:id="11"/>
    </w:p>
    <w:p w:rsidR="00AE6732" w:rsidRDefault="00AE6732" w:rsidP="00AE6732">
      <w:r>
        <w:br/>
        <w:t>To do.</w:t>
      </w:r>
    </w:p>
    <w:p w:rsidR="00AE6732" w:rsidRDefault="00AE6732" w:rsidP="006B631B"/>
    <w:p w:rsidR="001041CA" w:rsidRDefault="001041CA" w:rsidP="001041CA"/>
    <w:p w:rsidR="00BC402A" w:rsidRDefault="00BC402A" w:rsidP="00BC402A">
      <w:pPr>
        <w:pStyle w:val="Heading3"/>
      </w:pPr>
      <w:bookmarkStart w:id="12" w:name="_Toc485521622"/>
      <w:r>
        <w:t>Finding Pointer Trails</w:t>
      </w:r>
      <w:bookmarkEnd w:id="12"/>
    </w:p>
    <w:p w:rsidR="00BC402A" w:rsidRDefault="00BC402A" w:rsidP="00BC402A">
      <w:r>
        <w:br/>
        <w:t>To do.</w:t>
      </w:r>
    </w:p>
    <w:p w:rsidR="00BC402A" w:rsidRDefault="00BC402A" w:rsidP="00BC402A"/>
    <w:p w:rsidR="00BC402A" w:rsidRDefault="00BC402A" w:rsidP="00BC402A">
      <w:pPr>
        <w:pStyle w:val="Heading3"/>
      </w:pPr>
      <w:bookmarkStart w:id="13" w:name="_Toc485521623"/>
      <w:r>
        <w:t>Pointer Trail Checker</w:t>
      </w:r>
      <w:bookmarkEnd w:id="13"/>
    </w:p>
    <w:p w:rsidR="00BC402A" w:rsidRDefault="00BC402A" w:rsidP="00BC402A">
      <w:r>
        <w:br/>
        <w:t>To do.</w:t>
      </w:r>
    </w:p>
    <w:p w:rsidR="00BC402A" w:rsidRDefault="00BC402A" w:rsidP="00BC402A"/>
    <w:p w:rsidR="006B631B" w:rsidRDefault="006B631B" w:rsidP="001041CA"/>
    <w:p w:rsidR="006B631B" w:rsidRDefault="006B631B" w:rsidP="001041CA"/>
    <w:p w:rsidR="006B631B" w:rsidRDefault="006B631B" w:rsidP="001041CA"/>
    <w:p w:rsidR="006B631B" w:rsidRDefault="006B631B" w:rsidP="006B631B">
      <w:pPr>
        <w:pStyle w:val="Heading1"/>
        <w:spacing w:after="240"/>
      </w:pPr>
      <w:bookmarkStart w:id="14" w:name="_Toc485521624"/>
      <w:r>
        <w:t>Creating and Using Triggers</w:t>
      </w:r>
      <w:bookmarkEnd w:id="14"/>
    </w:p>
    <w:p w:rsidR="006B631B" w:rsidRDefault="006B631B" w:rsidP="006B631B">
      <w:r>
        <w:t xml:space="preserve">To do. </w:t>
      </w:r>
    </w:p>
    <w:p w:rsidR="00BC402A" w:rsidRDefault="00BC402A" w:rsidP="006B631B"/>
    <w:p w:rsidR="006B631B" w:rsidRDefault="006B631B" w:rsidP="006B631B">
      <w:pPr>
        <w:pStyle w:val="Heading3"/>
      </w:pPr>
      <w:bookmarkStart w:id="15" w:name="_Toc485521625"/>
      <w:r>
        <w:t>The Clock Trigger</w:t>
      </w:r>
      <w:bookmarkEnd w:id="15"/>
    </w:p>
    <w:p w:rsidR="006B631B" w:rsidRDefault="006B631B" w:rsidP="006B631B">
      <w:r>
        <w:br/>
        <w:t>To do.</w:t>
      </w:r>
    </w:p>
    <w:p w:rsidR="00BC402A" w:rsidRDefault="00BC402A" w:rsidP="006B631B"/>
    <w:p w:rsidR="006B631B" w:rsidRDefault="006B631B" w:rsidP="006B631B">
      <w:pPr>
        <w:pStyle w:val="Heading3"/>
      </w:pPr>
      <w:bookmarkStart w:id="16" w:name="_Toc485521626"/>
      <w:r>
        <w:t>Normal Triggers</w:t>
      </w:r>
      <w:bookmarkEnd w:id="16"/>
    </w:p>
    <w:p w:rsidR="006B631B" w:rsidRDefault="006B631B" w:rsidP="006B631B">
      <w:r>
        <w:lastRenderedPageBreak/>
        <w:br/>
        <w:t>To do.</w:t>
      </w:r>
    </w:p>
    <w:p w:rsidR="00BC402A" w:rsidRDefault="00BC402A" w:rsidP="006B631B"/>
    <w:p w:rsidR="006B631B" w:rsidRDefault="006B631B" w:rsidP="006B631B">
      <w:pPr>
        <w:pStyle w:val="Heading3"/>
      </w:pPr>
      <w:bookmarkStart w:id="17" w:name="_Toc485521627"/>
      <w:r>
        <w:t>Continuous Triggers</w:t>
      </w:r>
      <w:bookmarkEnd w:id="17"/>
    </w:p>
    <w:p w:rsidR="006B631B" w:rsidRDefault="006B631B" w:rsidP="006B631B">
      <w:r>
        <w:br/>
        <w:t>To do.</w:t>
      </w:r>
    </w:p>
    <w:p w:rsidR="00BC402A" w:rsidRDefault="00BC402A" w:rsidP="006B631B"/>
    <w:p w:rsidR="006B631B" w:rsidRDefault="006B631B" w:rsidP="006B631B">
      <w:pPr>
        <w:pStyle w:val="Heading3"/>
      </w:pPr>
      <w:bookmarkStart w:id="18" w:name="_Toc485521628"/>
      <w:r>
        <w:t>Modifier Triggers</w:t>
      </w:r>
      <w:bookmarkEnd w:id="18"/>
    </w:p>
    <w:p w:rsidR="006B631B" w:rsidRPr="006B631B" w:rsidRDefault="006B631B" w:rsidP="006B631B">
      <w:r>
        <w:br/>
        <w:t>To do.</w:t>
      </w:r>
    </w:p>
    <w:p w:rsidR="006B631B" w:rsidRPr="001041CA" w:rsidRDefault="006B631B" w:rsidP="006B631B"/>
    <w:p w:rsidR="006B631B" w:rsidRPr="001041CA" w:rsidRDefault="006B631B" w:rsidP="001041CA"/>
    <w:sectPr w:rsidR="006B631B" w:rsidRPr="001041CA" w:rsidSect="00CC0F4A">
      <w:headerReference w:type="default" r:id="rId22"/>
      <w:footerReference w:type="default" r:id="rId23"/>
      <w:pgSz w:w="11906" w:h="16838"/>
      <w:pgMar w:top="1276" w:right="1016" w:bottom="709" w:left="851" w:header="540"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D4A" w:rsidRDefault="00DC5D4A" w:rsidP="001041CA">
      <w:pPr>
        <w:spacing w:after="0" w:line="240" w:lineRule="auto"/>
      </w:pPr>
      <w:r>
        <w:separator/>
      </w:r>
    </w:p>
  </w:endnote>
  <w:endnote w:type="continuationSeparator" w:id="0">
    <w:p w:rsidR="00DC5D4A" w:rsidRDefault="00DC5D4A"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588" w:rsidRDefault="002C2588" w:rsidP="00F07624">
    <w:pPr>
      <w:pStyle w:val="Footer"/>
      <w:jc w:val="right"/>
    </w:pPr>
    <w:r>
      <w:t xml:space="preserve">Page </w:t>
    </w:r>
    <w:r>
      <w:fldChar w:fldCharType="begin"/>
    </w:r>
    <w:r>
      <w:instrText xml:space="preserve"> PAGE   \* MERGEFORMAT </w:instrText>
    </w:r>
    <w:r>
      <w:fldChar w:fldCharType="separate"/>
    </w:r>
    <w:r w:rsidR="00F54852">
      <w:rPr>
        <w:noProof/>
      </w:rPr>
      <w:t>15</w:t>
    </w:r>
    <w:r>
      <w:fldChar w:fldCharType="end"/>
    </w:r>
    <w:r>
      <w:t xml:space="preserve"> of </w:t>
    </w:r>
    <w:r w:rsidR="00DC5D4A">
      <w:fldChar w:fldCharType="begin"/>
    </w:r>
    <w:r w:rsidR="00DC5D4A">
      <w:instrText xml:space="preserve"> NUMPAGES   \* MERGEFORMAT </w:instrText>
    </w:r>
    <w:r w:rsidR="00DC5D4A">
      <w:fldChar w:fldCharType="separate"/>
    </w:r>
    <w:r w:rsidR="00F54852">
      <w:rPr>
        <w:noProof/>
      </w:rPr>
      <w:t>15</w:t>
    </w:r>
    <w:r w:rsidR="00DC5D4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D4A" w:rsidRDefault="00DC5D4A" w:rsidP="001041CA">
      <w:pPr>
        <w:spacing w:after="0" w:line="240" w:lineRule="auto"/>
      </w:pPr>
      <w:r>
        <w:separator/>
      </w:r>
    </w:p>
  </w:footnote>
  <w:footnote w:type="continuationSeparator" w:id="0">
    <w:p w:rsidR="00DC5D4A" w:rsidRDefault="00DC5D4A"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852" w:rsidRDefault="00F54852" w:rsidP="00CC0F4A">
    <w:pPr>
      <w:pStyle w:val="Header"/>
      <w:tabs>
        <w:tab w:val="clear" w:pos="4513"/>
        <w:tab w:val="clear" w:pos="9026"/>
        <w:tab w:val="center" w:pos="5310"/>
        <w:tab w:val="right" w:pos="10039"/>
      </w:tabs>
    </w:pPr>
    <w:proofErr w:type="spellStart"/>
    <w:r>
      <w:t>SoniFight</w:t>
    </w:r>
    <w:proofErr w:type="spellEnd"/>
    <w:r>
      <w:t xml:space="preserve"> User Guide</w:t>
    </w:r>
    <w:r>
      <w:tab/>
      <w:t>v0.3</w:t>
    </w:r>
    <w:r w:rsidR="002C2588">
      <w:tab/>
      <w:t>2017/0</w:t>
    </w:r>
    <w:r>
      <w:t>8</w:t>
    </w:r>
    <w:r w:rsidR="002C2588">
      <w:t>/</w:t>
    </w:r>
    <w:r>
      <w:t>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FA0A2E"/>
    <w:multiLevelType w:val="hybridMultilevel"/>
    <w:tmpl w:val="85D4B1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24875"/>
    <w:rsid w:val="000259E8"/>
    <w:rsid w:val="000269FD"/>
    <w:rsid w:val="000329E7"/>
    <w:rsid w:val="0003761E"/>
    <w:rsid w:val="000405CC"/>
    <w:rsid w:val="00044839"/>
    <w:rsid w:val="000535F2"/>
    <w:rsid w:val="00057DCE"/>
    <w:rsid w:val="000624C7"/>
    <w:rsid w:val="000634A0"/>
    <w:rsid w:val="0006567A"/>
    <w:rsid w:val="00070A0F"/>
    <w:rsid w:val="00071AF3"/>
    <w:rsid w:val="00082366"/>
    <w:rsid w:val="00084682"/>
    <w:rsid w:val="000A4330"/>
    <w:rsid w:val="000B6B76"/>
    <w:rsid w:val="000B7B59"/>
    <w:rsid w:val="000D05FD"/>
    <w:rsid w:val="000D3409"/>
    <w:rsid w:val="000E0970"/>
    <w:rsid w:val="000E26B4"/>
    <w:rsid w:val="000E400A"/>
    <w:rsid w:val="000F3043"/>
    <w:rsid w:val="000F4699"/>
    <w:rsid w:val="000F481D"/>
    <w:rsid w:val="001041CA"/>
    <w:rsid w:val="00115BB7"/>
    <w:rsid w:val="001163DF"/>
    <w:rsid w:val="00122768"/>
    <w:rsid w:val="00127783"/>
    <w:rsid w:val="00131A95"/>
    <w:rsid w:val="001379C0"/>
    <w:rsid w:val="00143CC6"/>
    <w:rsid w:val="00144C54"/>
    <w:rsid w:val="00150FEF"/>
    <w:rsid w:val="00161219"/>
    <w:rsid w:val="00164E71"/>
    <w:rsid w:val="00166DA7"/>
    <w:rsid w:val="00171C03"/>
    <w:rsid w:val="0018695A"/>
    <w:rsid w:val="001A707F"/>
    <w:rsid w:val="001B28B7"/>
    <w:rsid w:val="001C1B74"/>
    <w:rsid w:val="001C2088"/>
    <w:rsid w:val="001C5B43"/>
    <w:rsid w:val="001C7FAE"/>
    <w:rsid w:val="001D292D"/>
    <w:rsid w:val="001D2ADE"/>
    <w:rsid w:val="001D378A"/>
    <w:rsid w:val="001D3FDD"/>
    <w:rsid w:val="001D5773"/>
    <w:rsid w:val="001D6C2A"/>
    <w:rsid w:val="001E164E"/>
    <w:rsid w:val="001E46E6"/>
    <w:rsid w:val="001F33F0"/>
    <w:rsid w:val="001F7703"/>
    <w:rsid w:val="00233BC7"/>
    <w:rsid w:val="00245BDD"/>
    <w:rsid w:val="00251820"/>
    <w:rsid w:val="002537D8"/>
    <w:rsid w:val="00257F23"/>
    <w:rsid w:val="0027238B"/>
    <w:rsid w:val="00285636"/>
    <w:rsid w:val="0028599E"/>
    <w:rsid w:val="0029243A"/>
    <w:rsid w:val="002A2622"/>
    <w:rsid w:val="002A2E45"/>
    <w:rsid w:val="002A61A2"/>
    <w:rsid w:val="002A7CFA"/>
    <w:rsid w:val="002B339E"/>
    <w:rsid w:val="002B7681"/>
    <w:rsid w:val="002B7836"/>
    <w:rsid w:val="002B78EE"/>
    <w:rsid w:val="002C2588"/>
    <w:rsid w:val="002C6895"/>
    <w:rsid w:val="002D546E"/>
    <w:rsid w:val="002E006C"/>
    <w:rsid w:val="002E2FE3"/>
    <w:rsid w:val="002E477E"/>
    <w:rsid w:val="002E480A"/>
    <w:rsid w:val="002E5B55"/>
    <w:rsid w:val="002F288B"/>
    <w:rsid w:val="003138E1"/>
    <w:rsid w:val="003417AF"/>
    <w:rsid w:val="00345D39"/>
    <w:rsid w:val="00352DE9"/>
    <w:rsid w:val="00353363"/>
    <w:rsid w:val="00353A34"/>
    <w:rsid w:val="00363287"/>
    <w:rsid w:val="0037033E"/>
    <w:rsid w:val="003774C5"/>
    <w:rsid w:val="00377D81"/>
    <w:rsid w:val="00383FBD"/>
    <w:rsid w:val="003A29C0"/>
    <w:rsid w:val="003A59F9"/>
    <w:rsid w:val="003B084D"/>
    <w:rsid w:val="003D076E"/>
    <w:rsid w:val="003D087B"/>
    <w:rsid w:val="003D21A3"/>
    <w:rsid w:val="003D5024"/>
    <w:rsid w:val="003D616E"/>
    <w:rsid w:val="003E22F9"/>
    <w:rsid w:val="003F1F22"/>
    <w:rsid w:val="003F55F2"/>
    <w:rsid w:val="00401A47"/>
    <w:rsid w:val="00413D54"/>
    <w:rsid w:val="00425DA7"/>
    <w:rsid w:val="00426518"/>
    <w:rsid w:val="004549DD"/>
    <w:rsid w:val="0046746A"/>
    <w:rsid w:val="00467993"/>
    <w:rsid w:val="0047671A"/>
    <w:rsid w:val="00476861"/>
    <w:rsid w:val="00481181"/>
    <w:rsid w:val="0048139A"/>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F0546"/>
    <w:rsid w:val="004F0877"/>
    <w:rsid w:val="004F2E1B"/>
    <w:rsid w:val="004F3467"/>
    <w:rsid w:val="004F4564"/>
    <w:rsid w:val="004F70F6"/>
    <w:rsid w:val="005006CB"/>
    <w:rsid w:val="00501D8A"/>
    <w:rsid w:val="00502F2F"/>
    <w:rsid w:val="0050437E"/>
    <w:rsid w:val="00527E93"/>
    <w:rsid w:val="005312F5"/>
    <w:rsid w:val="0053450A"/>
    <w:rsid w:val="00534DEE"/>
    <w:rsid w:val="00552778"/>
    <w:rsid w:val="00553F9B"/>
    <w:rsid w:val="00555359"/>
    <w:rsid w:val="00572EF5"/>
    <w:rsid w:val="00573602"/>
    <w:rsid w:val="00576362"/>
    <w:rsid w:val="00590340"/>
    <w:rsid w:val="00590D74"/>
    <w:rsid w:val="0059373A"/>
    <w:rsid w:val="0059457E"/>
    <w:rsid w:val="005A4025"/>
    <w:rsid w:val="005A4F8A"/>
    <w:rsid w:val="005C35AE"/>
    <w:rsid w:val="005C7AF2"/>
    <w:rsid w:val="005D132E"/>
    <w:rsid w:val="005E281E"/>
    <w:rsid w:val="005E6A94"/>
    <w:rsid w:val="005F7314"/>
    <w:rsid w:val="00602A37"/>
    <w:rsid w:val="006072E7"/>
    <w:rsid w:val="00623CB9"/>
    <w:rsid w:val="00624229"/>
    <w:rsid w:val="00624A79"/>
    <w:rsid w:val="00625AB2"/>
    <w:rsid w:val="0063502A"/>
    <w:rsid w:val="006414EF"/>
    <w:rsid w:val="00645239"/>
    <w:rsid w:val="0064620D"/>
    <w:rsid w:val="006555F6"/>
    <w:rsid w:val="0067122D"/>
    <w:rsid w:val="0067701D"/>
    <w:rsid w:val="006873D3"/>
    <w:rsid w:val="00693037"/>
    <w:rsid w:val="006B5013"/>
    <w:rsid w:val="006B631B"/>
    <w:rsid w:val="006C6548"/>
    <w:rsid w:val="006C6C73"/>
    <w:rsid w:val="006E4493"/>
    <w:rsid w:val="00702EA3"/>
    <w:rsid w:val="007074D2"/>
    <w:rsid w:val="007144FD"/>
    <w:rsid w:val="007239B2"/>
    <w:rsid w:val="00726389"/>
    <w:rsid w:val="007311A0"/>
    <w:rsid w:val="0075178D"/>
    <w:rsid w:val="00760138"/>
    <w:rsid w:val="00761196"/>
    <w:rsid w:val="0076350E"/>
    <w:rsid w:val="00766C12"/>
    <w:rsid w:val="0077639B"/>
    <w:rsid w:val="00776C26"/>
    <w:rsid w:val="007A325A"/>
    <w:rsid w:val="007A39AC"/>
    <w:rsid w:val="007A7EE0"/>
    <w:rsid w:val="007C2A92"/>
    <w:rsid w:val="007E3B37"/>
    <w:rsid w:val="007E495C"/>
    <w:rsid w:val="007F38E0"/>
    <w:rsid w:val="008067D2"/>
    <w:rsid w:val="00812362"/>
    <w:rsid w:val="00813974"/>
    <w:rsid w:val="00822473"/>
    <w:rsid w:val="00823425"/>
    <w:rsid w:val="008404CF"/>
    <w:rsid w:val="00842B1C"/>
    <w:rsid w:val="008435D9"/>
    <w:rsid w:val="00851955"/>
    <w:rsid w:val="00853BF0"/>
    <w:rsid w:val="00871043"/>
    <w:rsid w:val="00871948"/>
    <w:rsid w:val="0087357F"/>
    <w:rsid w:val="00890931"/>
    <w:rsid w:val="00891AE9"/>
    <w:rsid w:val="00892E4A"/>
    <w:rsid w:val="00897758"/>
    <w:rsid w:val="008B1646"/>
    <w:rsid w:val="008B231D"/>
    <w:rsid w:val="008B66E1"/>
    <w:rsid w:val="008C19F9"/>
    <w:rsid w:val="008C1E9E"/>
    <w:rsid w:val="008D041E"/>
    <w:rsid w:val="008D1A66"/>
    <w:rsid w:val="008E51C5"/>
    <w:rsid w:val="008E6A11"/>
    <w:rsid w:val="008E7D50"/>
    <w:rsid w:val="008F201D"/>
    <w:rsid w:val="008F6B2F"/>
    <w:rsid w:val="00917129"/>
    <w:rsid w:val="0092404F"/>
    <w:rsid w:val="00942E42"/>
    <w:rsid w:val="00945BC3"/>
    <w:rsid w:val="0094702C"/>
    <w:rsid w:val="009626A8"/>
    <w:rsid w:val="00965AB3"/>
    <w:rsid w:val="009675E6"/>
    <w:rsid w:val="00971334"/>
    <w:rsid w:val="009733F0"/>
    <w:rsid w:val="009839D2"/>
    <w:rsid w:val="00983D56"/>
    <w:rsid w:val="00985FE7"/>
    <w:rsid w:val="009923E4"/>
    <w:rsid w:val="009941E2"/>
    <w:rsid w:val="009964C9"/>
    <w:rsid w:val="009972A7"/>
    <w:rsid w:val="009A5372"/>
    <w:rsid w:val="009B06D3"/>
    <w:rsid w:val="009B193C"/>
    <w:rsid w:val="009B267D"/>
    <w:rsid w:val="009B34DA"/>
    <w:rsid w:val="009D033B"/>
    <w:rsid w:val="009D1F65"/>
    <w:rsid w:val="009D3C1B"/>
    <w:rsid w:val="009D5A35"/>
    <w:rsid w:val="009E4150"/>
    <w:rsid w:val="009E4739"/>
    <w:rsid w:val="009F4667"/>
    <w:rsid w:val="009F67A4"/>
    <w:rsid w:val="009F6B79"/>
    <w:rsid w:val="00A154FE"/>
    <w:rsid w:val="00A24277"/>
    <w:rsid w:val="00A354A5"/>
    <w:rsid w:val="00A367D1"/>
    <w:rsid w:val="00A4228C"/>
    <w:rsid w:val="00A61F41"/>
    <w:rsid w:val="00A70A9F"/>
    <w:rsid w:val="00A827C4"/>
    <w:rsid w:val="00A83668"/>
    <w:rsid w:val="00A902D3"/>
    <w:rsid w:val="00A95527"/>
    <w:rsid w:val="00A96DA7"/>
    <w:rsid w:val="00AA70A7"/>
    <w:rsid w:val="00AB2DDF"/>
    <w:rsid w:val="00AB4B2A"/>
    <w:rsid w:val="00AB5B70"/>
    <w:rsid w:val="00AB60E7"/>
    <w:rsid w:val="00AE3053"/>
    <w:rsid w:val="00AE6732"/>
    <w:rsid w:val="00AE6D21"/>
    <w:rsid w:val="00AF1EDD"/>
    <w:rsid w:val="00B24678"/>
    <w:rsid w:val="00B27C9C"/>
    <w:rsid w:val="00B30B4E"/>
    <w:rsid w:val="00B34495"/>
    <w:rsid w:val="00B34BA2"/>
    <w:rsid w:val="00B42608"/>
    <w:rsid w:val="00B4654F"/>
    <w:rsid w:val="00B5479D"/>
    <w:rsid w:val="00B5796D"/>
    <w:rsid w:val="00B622B2"/>
    <w:rsid w:val="00B64375"/>
    <w:rsid w:val="00B731FE"/>
    <w:rsid w:val="00B73312"/>
    <w:rsid w:val="00B81FB2"/>
    <w:rsid w:val="00B96F8D"/>
    <w:rsid w:val="00B974EE"/>
    <w:rsid w:val="00BA52F1"/>
    <w:rsid w:val="00BA75EE"/>
    <w:rsid w:val="00BB0FE2"/>
    <w:rsid w:val="00BB16E2"/>
    <w:rsid w:val="00BB56EA"/>
    <w:rsid w:val="00BC402A"/>
    <w:rsid w:val="00BD2C80"/>
    <w:rsid w:val="00BF1D2D"/>
    <w:rsid w:val="00BF564A"/>
    <w:rsid w:val="00BF59D8"/>
    <w:rsid w:val="00C029C2"/>
    <w:rsid w:val="00C22EB1"/>
    <w:rsid w:val="00C3315F"/>
    <w:rsid w:val="00C356BB"/>
    <w:rsid w:val="00C43DBF"/>
    <w:rsid w:val="00C50461"/>
    <w:rsid w:val="00C5414C"/>
    <w:rsid w:val="00C56402"/>
    <w:rsid w:val="00C57626"/>
    <w:rsid w:val="00C75739"/>
    <w:rsid w:val="00C7774B"/>
    <w:rsid w:val="00C807C2"/>
    <w:rsid w:val="00C82FC5"/>
    <w:rsid w:val="00C834FF"/>
    <w:rsid w:val="00C861DD"/>
    <w:rsid w:val="00C86919"/>
    <w:rsid w:val="00C92BC3"/>
    <w:rsid w:val="00C97049"/>
    <w:rsid w:val="00CA4BD3"/>
    <w:rsid w:val="00CB4F73"/>
    <w:rsid w:val="00CB58E7"/>
    <w:rsid w:val="00CC0F4A"/>
    <w:rsid w:val="00CD6E7E"/>
    <w:rsid w:val="00CE16CB"/>
    <w:rsid w:val="00D34562"/>
    <w:rsid w:val="00D4023C"/>
    <w:rsid w:val="00D42B39"/>
    <w:rsid w:val="00D44EB1"/>
    <w:rsid w:val="00D526C9"/>
    <w:rsid w:val="00D631B9"/>
    <w:rsid w:val="00D64C8C"/>
    <w:rsid w:val="00D92DFB"/>
    <w:rsid w:val="00DA15EE"/>
    <w:rsid w:val="00DA3A22"/>
    <w:rsid w:val="00DA5F10"/>
    <w:rsid w:val="00DA7E94"/>
    <w:rsid w:val="00DB5C44"/>
    <w:rsid w:val="00DC123B"/>
    <w:rsid w:val="00DC32C8"/>
    <w:rsid w:val="00DC5D4A"/>
    <w:rsid w:val="00DC7EC2"/>
    <w:rsid w:val="00DD01BF"/>
    <w:rsid w:val="00DD3FCE"/>
    <w:rsid w:val="00DD565F"/>
    <w:rsid w:val="00DD7027"/>
    <w:rsid w:val="00DE0B3B"/>
    <w:rsid w:val="00DE290B"/>
    <w:rsid w:val="00DE43E0"/>
    <w:rsid w:val="00DE58D7"/>
    <w:rsid w:val="00DF734A"/>
    <w:rsid w:val="00E05764"/>
    <w:rsid w:val="00E22387"/>
    <w:rsid w:val="00E26671"/>
    <w:rsid w:val="00E272C9"/>
    <w:rsid w:val="00E35D56"/>
    <w:rsid w:val="00E43F73"/>
    <w:rsid w:val="00E578EF"/>
    <w:rsid w:val="00E90181"/>
    <w:rsid w:val="00E97DB1"/>
    <w:rsid w:val="00EA368F"/>
    <w:rsid w:val="00EA4237"/>
    <w:rsid w:val="00EA756A"/>
    <w:rsid w:val="00EC1C69"/>
    <w:rsid w:val="00EC38F8"/>
    <w:rsid w:val="00EC614C"/>
    <w:rsid w:val="00ED0877"/>
    <w:rsid w:val="00ED0B3F"/>
    <w:rsid w:val="00EE2909"/>
    <w:rsid w:val="00EE7FE2"/>
    <w:rsid w:val="00EF5DDC"/>
    <w:rsid w:val="00F01951"/>
    <w:rsid w:val="00F05CD3"/>
    <w:rsid w:val="00F07624"/>
    <w:rsid w:val="00F109B0"/>
    <w:rsid w:val="00F109F0"/>
    <w:rsid w:val="00F11478"/>
    <w:rsid w:val="00F15D44"/>
    <w:rsid w:val="00F26244"/>
    <w:rsid w:val="00F42C91"/>
    <w:rsid w:val="00F478E4"/>
    <w:rsid w:val="00F52B30"/>
    <w:rsid w:val="00F54852"/>
    <w:rsid w:val="00F60C2B"/>
    <w:rsid w:val="00F630C8"/>
    <w:rsid w:val="00F67AFF"/>
    <w:rsid w:val="00F766A7"/>
    <w:rsid w:val="00F779A3"/>
    <w:rsid w:val="00F8067D"/>
    <w:rsid w:val="00F9399B"/>
    <w:rsid w:val="00FA1934"/>
    <w:rsid w:val="00FA5BCF"/>
    <w:rsid w:val="00FB04C7"/>
    <w:rsid w:val="00FB0C15"/>
    <w:rsid w:val="00FB1DFE"/>
    <w:rsid w:val="00FB3120"/>
    <w:rsid w:val="00FB61C0"/>
    <w:rsid w:val="00FC37A6"/>
    <w:rsid w:val="00FE0C95"/>
    <w:rsid w:val="00FE3950"/>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D648B"/>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styleId="UnresolvedMention">
    <w:name w:val="Unresolved Mention"/>
    <w:basedOn w:val="DefaultParagraphFont"/>
    <w:uiPriority w:val="99"/>
    <w:semiHidden/>
    <w:unhideWhenUsed/>
    <w:rsid w:val="00EF5D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dUni/SoniFight/releas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microsoft.com/en-au/download/details.aspx?id=49981" TargetMode="External"/><Relationship Id="rId17" Type="http://schemas.openxmlformats.org/officeDocument/2006/relationships/hyperlink" Target="https://www.microsoft.com/en-au/download/details.aspx?id=4998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for-windows.github.io/" TargetMode="External"/><Relationship Id="rId23" Type="http://schemas.openxmlformats.org/officeDocument/2006/relationships/footer" Target="footer1.xml"/><Relationship Id="rId10" Type="http://schemas.openxmlformats.org/officeDocument/2006/relationships/hyperlink" Target="https://github.com/FedUni/SoniFigh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7A88A-843F-426C-A3E6-E817C7C6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15</Pages>
  <Words>3176</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48</cp:revision>
  <cp:lastPrinted>2016-08-03T06:50:00Z</cp:lastPrinted>
  <dcterms:created xsi:type="dcterms:W3CDTF">2016-08-02T13:26:00Z</dcterms:created>
  <dcterms:modified xsi:type="dcterms:W3CDTF">2017-08-08T23:39:00Z</dcterms:modified>
</cp:coreProperties>
</file>