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Научная</w:t>
      </w:r>
      <w:r>
        <w:t xml:space="preserve"> </w:t>
      </w:r>
      <w:r>
        <w:t xml:space="preserve">проблема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Рост</w:t>
      </w:r>
      <w:r>
        <w:t xml:space="preserve"> </w:t>
      </w:r>
      <w:r>
        <w:t xml:space="preserve">дендритов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Ф.Н.</w:t>
      </w:r>
    </w:p>
    <w:p>
      <w:pPr>
        <w:pStyle w:val="Author"/>
      </w:pPr>
      <w:r>
        <w:t xml:space="preserve">Дзахмишев</w:t>
      </w:r>
      <w:r>
        <w:t xml:space="preserve"> </w:t>
      </w:r>
      <w:r>
        <w:t xml:space="preserve">К.З.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Актуальность</w:t>
      </w:r>
    </w:p>
    <w:p>
      <w:pPr>
        <w:pStyle w:val="BodyText"/>
      </w:pPr>
      <w:r>
        <w:t xml:space="preserve">Дендриты представляют собой разветвлённые отростки нейронов, обеспечивающие передачу и обработку электрических и химических сигналов. Их развитие играет важную роль в функционировании нервной системы, влияя на когнитивные процессы, обучение и память. Дендритный рост является сложным биологическим процессом, зависящим от множества факторов, таких как генетика, внешние сигналы и внутренняя активность нейронов. Нарушения в развитии дендритов могут приводить к различным неврологическим и психиатрическим заболеваниям, таким как аутизм, шизофрения и нейродегенеративные расстройства. Поэтому изучение роста дендритов имеет как фундаментальное, так и прикладное значение.</w:t>
      </w:r>
    </w:p>
    <w:p>
      <w:pPr>
        <w:pStyle w:val="BodyText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Основной целью исследования является изучение механизмов роста дендритов, факторов, влияющих на их развитие, и возможных способов регулирования этих процессов.</w:t>
      </w:r>
    </w:p>
    <w:p>
      <w:pPr>
        <w:pStyle w:val="BodyText"/>
      </w:pPr>
      <w:r>
        <w:rPr>
          <w:bCs/>
          <w:b/>
        </w:rP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Рассмотреть биологические основы роста дендритов, включая молекулярные и клеточные механизмы.</w:t>
      </w:r>
    </w:p>
    <w:p>
      <w:pPr>
        <w:numPr>
          <w:ilvl w:val="0"/>
          <w:numId w:val="1001"/>
        </w:numPr>
        <w:pStyle w:val="Compact"/>
      </w:pPr>
      <w:r>
        <w:t xml:space="preserve">Исследовать влияние внешних и внутренних факторов, таких как нейротрофины, электрическая активность и механическая среда, на формирование дендритной структуры.</w:t>
      </w:r>
    </w:p>
    <w:p>
      <w:pPr>
        <w:numPr>
          <w:ilvl w:val="0"/>
          <w:numId w:val="1001"/>
        </w:numPr>
        <w:pStyle w:val="Compact"/>
      </w:pPr>
      <w:r>
        <w:t xml:space="preserve">Описать существующие математические и компьютерные модели, применяемые для изучения роста дендритов, и сравнить их с экспериментальными данными.</w:t>
      </w:r>
    </w:p>
    <w:p>
      <w:pPr>
        <w:numPr>
          <w:ilvl w:val="0"/>
          <w:numId w:val="1001"/>
        </w:numPr>
        <w:pStyle w:val="Compact"/>
      </w:pPr>
      <w:r>
        <w:t xml:space="preserve">Определить роль дендритного роста в когнитивных функциях, пластичности мозга и развитии нервной системы.</w:t>
      </w:r>
    </w:p>
    <w:p>
      <w:pPr>
        <w:numPr>
          <w:ilvl w:val="0"/>
          <w:numId w:val="1001"/>
        </w:numPr>
        <w:pStyle w:val="Compact"/>
      </w:pPr>
      <w:r>
        <w:t xml:space="preserve">Рассмотреть перспективы исследований в области регулирования дендритного роста для лечения неврологических заболеваний.</w:t>
      </w:r>
    </w:p>
    <w:bookmarkEnd w:id="20"/>
    <w:bookmarkStart w:id="21" w:name="теоретическое-описание-задачи"/>
    <w:p>
      <w:pPr>
        <w:pStyle w:val="Heading1"/>
      </w:pPr>
      <w:r>
        <w:t xml:space="preserve">Теоретическое описание задачи</w:t>
      </w:r>
    </w:p>
    <w:p>
      <w:pPr>
        <w:pStyle w:val="FirstParagraph"/>
      </w:pPr>
      <w:r>
        <w:rPr>
          <w:bCs/>
          <w:b/>
        </w:rPr>
        <w:t xml:space="preserve">Биологические основы роста дендритов</w:t>
      </w:r>
    </w:p>
    <w:p>
      <w:pPr>
        <w:pStyle w:val="BodyText"/>
      </w:pPr>
      <w:r>
        <w:t xml:space="preserve">Рост дендритов регулируется сложными биохимическими механизмами. Основную роль играют:</w:t>
      </w:r>
      <w:r>
        <w:t xml:space="preserve"> </w:t>
      </w:r>
      <w:r>
        <w:t xml:space="preserve">- Нейротрофины – белки, способствующие росту и выживанию нейронов. Среди них наиболее изучены фактор роста нервов (NGF) и мозговой нейротрофический фактор (BDNF), которые активируют сигнальные пути, ведущие к развитию и ветвлению дендритов.</w:t>
      </w:r>
      <w:r>
        <w:t xml:space="preserve"> </w:t>
      </w:r>
      <w:r>
        <w:t xml:space="preserve">- Кальциевые сигналы – влияют на рост и реорганизацию дендритных ветвей. Колебания внутриклеточного уровня кальция регулируют полимеризацию актинового цитоскелета, который формирует структуру дендритов.</w:t>
      </w:r>
      <w:r>
        <w:t xml:space="preserve"> </w:t>
      </w:r>
      <w:r>
        <w:t xml:space="preserve">- Гены и белки – например, белок DSCAM играет ключевую роль в регуляции дендритной морфологии и предотвращает излишнюю ветвистость.</w:t>
      </w:r>
      <w:r>
        <w:t xml:space="preserve"> </w:t>
      </w:r>
      <w:r>
        <w:t xml:space="preserve">- Электрическая активность – синаптическая активность стимулирует или подавляет рост дендритов в зависимости от характера входных сигналов.</w:t>
      </w:r>
    </w:p>
    <w:p>
      <w:pPr>
        <w:pStyle w:val="BodyText"/>
      </w:pPr>
      <w:r>
        <w:t xml:space="preserve">Влияние внешних факторов</w:t>
      </w:r>
    </w:p>
    <w:p>
      <w:pPr>
        <w:pStyle w:val="BodyText"/>
      </w:pPr>
      <w:r>
        <w:t xml:space="preserve">Помимо внутренних механизмов, на рост дендритов влияет окружающая среда. Например, сенсорный опыт, обучение и стрессы могут изменять структуру дендритов. В опытах на животных показано, что обогащённая среда (наличие стимулов, таких как игрушки и лабиринты) способствует увеличению числа дендритных ветвей, тогда как социальная изоляция подавляет их развитие. Дефицит питательных веществ, таких как омега-3 жирные кислоты, также может негативно сказаться на дендритном росте.</w:t>
      </w:r>
    </w:p>
    <w:p>
      <w:pPr>
        <w:pStyle w:val="BodyText"/>
      </w:pPr>
      <w:r>
        <w:rPr>
          <w:bCs/>
          <w:b/>
        </w:rPr>
        <w:t xml:space="preserve">Описание моделей роста дендритов</w:t>
      </w:r>
    </w:p>
    <w:p>
      <w:pPr>
        <w:pStyle w:val="BodyText"/>
      </w:pPr>
      <w:r>
        <w:t xml:space="preserve">Моделирование роста дендритов включает несколько подходов:</w:t>
      </w:r>
      <w:r>
        <w:t xml:space="preserve"> </w:t>
      </w:r>
      <w:r>
        <w:t xml:space="preserve">1. Стохастические модели – основаны на вероятностных законах ветвления и роста. Они учитывают случайные процессы формирования новых ответвлений и конкуренцию за ресурсы.</w:t>
      </w:r>
      <w:r>
        <w:t xml:space="preserve"> </w:t>
      </w:r>
      <w:r>
        <w:t xml:space="preserve">2. Динамические модели на основе уравнений – описывают рост с использованием дифференциальных уравнений, отражающих влияние биохимических факторов.</w:t>
      </w:r>
      <w:r>
        <w:t xml:space="preserve"> </w:t>
      </w:r>
      <w:r>
        <w:t xml:space="preserve">3. Клеточные автоматы – модели, основанные на локальных правилах взаимодействия между клеточными элементами, имитирующие морфогенез нейронов.</w:t>
      </w:r>
      <w:r>
        <w:t xml:space="preserve"> </w:t>
      </w:r>
      <w:r>
        <w:t xml:space="preserve">4. Компьютерные симуляции – используют алгоритмы, приближённые к реальной нейронной сети, чтобы анализировать, как разные параметры влияют на морфологию дендритов.</w:t>
      </w:r>
    </w:p>
    <w:p>
      <w:pPr>
        <w:pStyle w:val="BodyText"/>
      </w:pPr>
      <w:r>
        <w:t xml:space="preserve">Модели помогают понять, как внешние стимулы и биохимические процессы влияют на формирование дендритной структуры. Например, компьютерные симуляции показывают, что увеличение концентрации BDNF приводит к усиленному росту дендритов, что подтверждается и экспериментальными данными.</w:t>
      </w:r>
    </w:p>
    <w:p>
      <w:pPr>
        <w:pStyle w:val="BodyText"/>
      </w:pPr>
      <w:r>
        <w:rPr>
          <w:bCs/>
          <w:b/>
        </w:rPr>
        <w:t xml:space="preserve">Значение дендритного роста для нервной системы</w:t>
      </w:r>
    </w:p>
    <w:p>
      <w:pPr>
        <w:pStyle w:val="BodyText"/>
      </w:pPr>
      <w:r>
        <w:t xml:space="preserve">Рост и организация дендритов определяют эффективность нейронных связей, что критично для когнитивных процессов, памяти и адаптации к изменяющимся условиям. Дендритная пластичность играет ключевую роль в обучении: усиление связей между активно используемыми синапсами ведёт к структурным изменениям дендритного дерева.</w:t>
      </w:r>
    </w:p>
    <w:p>
      <w:pPr>
        <w:pStyle w:val="BodyText"/>
      </w:pPr>
      <w:r>
        <w:t xml:space="preserve">Нарушения в росте дендритов ассоциируются со многими заболеваниями. Например:</w:t>
      </w:r>
      <w:r>
        <w:t xml:space="preserve"> </w:t>
      </w:r>
      <w:r>
        <w:t xml:space="preserve">- При болезни Альцгеймера наблюдается дегенерация дендритов, приводящая к когнитивному снижению.</w:t>
      </w:r>
      <w:r>
        <w:t xml:space="preserve"> </w:t>
      </w:r>
      <w:r>
        <w:t xml:space="preserve">- Шизофрения связана с уменьшением количества дендритных шипиков, что ухудшает синаптическую передачу.</w:t>
      </w:r>
      <w:r>
        <w:t xml:space="preserve"> </w:t>
      </w:r>
      <w:r>
        <w:t xml:space="preserve">- В аутистическом спектре наблюдаются как избыточное ветвление дендритов, так и нарушения их структуры.</w:t>
      </w:r>
    </w:p>
    <w:p>
      <w:pPr>
        <w:pStyle w:val="BodyText"/>
      </w:pPr>
      <w:r>
        <w:t xml:space="preserve">Исследования роста дендритов могут помочь в разработке методов лечения этих заболеваний, например, с использованием нейротрофинов или электрической стимуляции.</w:t>
      </w:r>
    </w:p>
    <w:bookmarkEnd w:id="21"/>
    <w:bookmarkStart w:id="2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первого этапа группового проекта мы сделали теоретическое описание моделей роста дендритов и определили задачи дальнейшего исследования.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1</dc:title>
  <dc:creator>Городянский Ф.Н.; Дзахмишев К.З.</dc:creator>
  <dc:language>ru-RU</dc:language>
  <cp:keywords/>
  <dcterms:created xsi:type="dcterms:W3CDTF">2025-03-20T11:43:15Z</dcterms:created>
  <dcterms:modified xsi:type="dcterms:W3CDTF">2025-03-20T11:43:15Z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False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Научная проблема проекта Рост дендритов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