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6.png" ContentType="image/png"/>
  <Override PartName="/word/media/rId4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Федор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25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size_pkt_ 500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br/>
      </w:r>
      <w:r>
        <w:rPr>
          <w:rStyle w:val="VerbatimChar"/>
        </w:rPr>
        <w:t xml:space="preserve">    set f [open temp.q w]</w:t>
      </w:r>
      <w:r>
        <w:br/>
      </w:r>
      <w:r>
        <w:rPr>
          <w:rStyle w:val="VerbatimChar"/>
        </w:rPr>
        <w:t xml:space="preserve">    puts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set f [open temp.a w]</w:t>
      </w:r>
      <w:r>
        <w:br/>
      </w:r>
      <w:r>
        <w:rPr>
          <w:rStyle w:val="VerbatimChar"/>
        </w:rPr>
        <w:t xml:space="preserve">    puts $f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exec xgraph -bb -tk -x time -t "TCPRenoCWND" WindowVsTimeRenoOne &amp;</w:t>
      </w:r>
      <w:r>
        <w:br/>
      </w:r>
      <w:r>
        <w:rPr>
          <w:rStyle w:val="VerbatimChar"/>
        </w:rPr>
        <w:t xml:space="preserve">    exec xgraph -bb -tk -x time -t "TCPRenoCWND" WindowVsTimeRenoAll &amp;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queue temp.a &amp;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25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$ns at 20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739092"/>
            <wp:effectExtent b="0" l="0" r="0" t="0"/>
            <wp:docPr descr="Схема моделируемой сети при N=25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моделируемой сети при N=25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</w:t>
      </w:r>
      <w:r>
        <w:t xml:space="preserve"> </w:t>
      </w:r>
      <w:r>
        <w:t xml:space="preserve">[-@fig:002]</w:t>
      </w:r>
      <w:r>
        <w:t xml:space="preserve">) и на всех источниках (рис.</w:t>
      </w:r>
      <w:r>
        <w:t xml:space="preserve"> </w:t>
      </w:r>
      <w:r>
        <w:t xml:space="preserve">[-@fig:003]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2965216"/>
            <wp:effectExtent b="0" l="0" r="0" t="0"/>
            <wp:docPr descr="Изменение размера окна TCP на линке 1-го источника при N=25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N=25</w:t>
      </w:r>
    </w:p>
    <w:p>
      <w:pPr>
        <w:pStyle w:val="CaptionedFigure"/>
      </w:pPr>
      <w:r>
        <w:drawing>
          <wp:inline>
            <wp:extent cx="3733800" cy="3526070"/>
            <wp:effectExtent b="0" l="0" r="0" t="0"/>
            <wp:docPr descr="Изменение размера окна TCP на всех источниках при N=25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N=25</w:t>
      </w:r>
    </w:p>
    <w:p>
      <w:pPr>
        <w:pStyle w:val="BodyText"/>
      </w:pPr>
      <w:r>
        <w:t xml:space="preserve">Еще получим графики изменения размера длины очереди (рис.</w:t>
      </w:r>
      <w:r>
        <w:t xml:space="preserve"> </w:t>
      </w:r>
      <w:r>
        <w:t xml:space="preserve">[-@fig:004]</w:t>
      </w:r>
      <w:r>
        <w:t xml:space="preserve">) и размера средней длины очереди (рис.</w:t>
      </w:r>
      <w:r>
        <w:t xml:space="preserve"> </w:t>
      </w:r>
      <w:r>
        <w:t xml:space="preserve">[-@fig:005]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3507509"/>
            <wp:effectExtent b="0" l="0" r="0" t="0"/>
            <wp:docPr descr="Изменение размера длины очереди на линке (R1–R2) при N=25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N=25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Изменение размера средней длины очереди на линке (R1–R2) при N=2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N=25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 Изменение размера окна TCP на линке 1-го источника при N=25"</w:t>
      </w:r>
      <w:r>
        <w:br/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"CWND[pkt]"</w:t>
      </w:r>
      <w:r>
        <w:br/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 Изменение размера окна TCP на линке N источников при N=25"</w:t>
      </w:r>
      <w:r>
        <w:br/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 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Length [pkt]"</w:t>
      </w:r>
      <w:r>
        <w:br/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 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Avg Length [pkt]"</w:t>
      </w:r>
      <w:r>
        <w:br/>
      </w:r>
      <w:r>
        <w:br/>
      </w:r>
      <w:r>
        <w:rPr>
          <w:rStyle w:val="VerbatimChar"/>
        </w:rPr>
        <w:t xml:space="preserve">plot "temp.a" using ($1):($2) with lines title "Текущая 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</w:t>
      </w:r>
      <w:r>
        <w:t xml:space="preserve"> </w:t>
      </w:r>
      <w:r>
        <w:t xml:space="preserve">[-@fig:006]</w:t>
      </w:r>
      <w:r>
        <w:t xml:space="preserve">) и на всех источниках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окна TCP на линке 1-го источника при N=25" title="" id="38" name="Picture"/>
            <a:graphic>
              <a:graphicData uri="http://schemas.openxmlformats.org/drawingml/2006/picture">
                <pic:pic>
                  <pic:nvPicPr>
                    <pic:cNvPr descr="image/window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N=25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окна TCP на всех источниках при N=25" title="" id="41" name="Picture"/>
            <a:graphic>
              <a:graphicData uri="http://schemas.openxmlformats.org/drawingml/2006/picture">
                <pic:pic>
                  <pic:nvPicPr>
                    <pic:cNvPr descr="image/window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N=25</w:t>
      </w:r>
    </w:p>
    <w:p>
      <w:pPr>
        <w:pStyle w:val="BodyText"/>
      </w:pPr>
      <w:r>
        <w:t xml:space="preserve">Графики изменения размера длины очереди (рис.</w:t>
      </w:r>
      <w:r>
        <w:t xml:space="preserve"> </w:t>
      </w:r>
      <w:r>
        <w:t xml:space="preserve">[-@fig:008]</w:t>
      </w:r>
      <w:r>
        <w:t xml:space="preserve">) и размера средней длины очереди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длины очереди на линке (R1–R2) при N=25" title="" id="44" name="Picture"/>
            <a:graphic>
              <a:graphicData uri="http://schemas.openxmlformats.org/drawingml/2006/picture">
                <pic:pic>
                  <pic:nvPicPr>
                    <pic:cNvPr descr="image/queue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N=25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средней длины очереди на линке (R1–R2) при N=25" title="" id="47" name="Picture"/>
            <a:graphic>
              <a:graphicData uri="http://schemas.openxmlformats.org/drawingml/2006/picture">
                <pic:pic>
                  <pic:nvPicPr>
                    <pic:cNvPr descr="image/av_queu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N=25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Городянский Федор Николаевич</dc:creator>
  <dc:language>ru-RU</dc:language>
  <cp:keywords/>
  <dcterms:created xsi:type="dcterms:W3CDTF">2025-02-28T11:01:26Z</dcterms:created>
  <dcterms:modified xsi:type="dcterms:W3CDTF">2025-02-28T11:01:26Z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