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634547" cy="2420470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</w:t>
      </w:r>
      <w:r>
        <w:t xml:space="preserve"> </w:t>
      </w:r>
      <w:r>
        <w:t xml:space="preserve">[-@fig:002]</w:t>
      </w:r>
      <w:r>
        <w:t xml:space="preserve">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</w:t>
      </w:r>
      <w:r>
        <w:t xml:space="preserve"> </w:t>
      </w:r>
      <w:r>
        <w:t xml:space="preserve">[-@fig:003]</w:t>
      </w:r>
      <w:r>
        <w:t xml:space="preserve">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3733800" cy="3233960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</w:t>
      </w:r>
      <w:r>
        <w:t xml:space="preserve"> </w:t>
      </w:r>
      <w:r>
        <w:t xml:space="preserve">[-@fig:004]</w:t>
      </w:r>
      <w:r>
        <w:t xml:space="preserve">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3733800" cy="2743313"/>
            <wp:effectExtent b="0" l="0" r="0" t="0"/>
            <wp:docPr descr="Модель M|M|1|\infty в xc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и</w:t>
      </w:r>
      <w:r>
        <w:t xml:space="preserve"> </w:t>
      </w:r>
      <w:r>
        <w:t xml:space="preserve">[-@fig:006]</w:t>
      </w:r>
      <w:r>
        <w:t xml:space="preserve">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2634888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размера очереди</w:t>
      </w:r>
    </w:p>
    <w:p>
      <w:pPr>
        <w:pStyle w:val="CaptionedFigure"/>
      </w:pPr>
      <w:r>
        <w:drawing>
          <wp:inline>
            <wp:extent cx="3733800" cy="2729275"/>
            <wp:effectExtent b="0" l="0" r="0" t="0"/>
            <wp:docPr descr="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Поступление и обработка заявок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Городянский Фёдор Николаевич</dc:creator>
  <dc:language>ru-RU</dc:language>
  <cp:keywords/>
  <dcterms:created xsi:type="dcterms:W3CDTF">2025-03-22T07:14:06Z</dcterms:created>
  <dcterms:modified xsi:type="dcterms:W3CDTF">2025-03-22T07:14:06Z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M|M|1|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