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D5" w:rsidRPr="00EA6542" w:rsidRDefault="00A40F3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Convention rapport PHP</w:t>
      </w:r>
    </w:p>
    <w:p w:rsidR="00A70885" w:rsidRPr="00EA6542" w:rsidRDefault="00A70885">
      <w:pPr>
        <w:rPr>
          <w:b/>
          <w:sz w:val="48"/>
          <w:lang w:val="en-US"/>
        </w:rPr>
      </w:pP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EA6542" w:rsidRPr="00EA6542" w:rsidRDefault="00EA6542" w:rsidP="00A70885">
      <w:pPr>
        <w:rPr>
          <w:sz w:val="24"/>
        </w:rPr>
      </w:pPr>
      <w:proofErr w:type="spellStart"/>
      <w:r w:rsidRPr="00EA6542">
        <w:rPr>
          <w:sz w:val="24"/>
        </w:rPr>
        <w:t>Brackets</w:t>
      </w:r>
      <w:proofErr w:type="spellEnd"/>
      <w:r w:rsidRPr="00EA6542">
        <w:rPr>
          <w:sz w:val="24"/>
        </w:rPr>
        <w:t xml:space="preserve"> gaan op een eigen regel</w:t>
      </w:r>
      <w:r w:rsidR="0038694A">
        <w:rPr>
          <w:sz w:val="24"/>
        </w:rPr>
        <w:t xml:space="preserve"> </w:t>
      </w:r>
      <w:r w:rsidR="00230B95">
        <w:rPr>
          <w:sz w:val="24"/>
        </w:rPr>
        <w:t xml:space="preserve">  </w:t>
      </w:r>
      <w:r w:rsidR="0038694A">
        <w:rPr>
          <w:sz w:val="24"/>
        </w:rPr>
        <w:t>{   }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Blank line after &lt;?</w:t>
      </w:r>
      <w:proofErr w:type="spellStart"/>
      <w:r w:rsidRPr="00EA6542">
        <w:rPr>
          <w:b/>
          <w:sz w:val="24"/>
          <w:lang w:val="en-US"/>
        </w:rPr>
        <w:t>php</w:t>
      </w:r>
      <w:proofErr w:type="spellEnd"/>
      <w:r w:rsidRPr="00EA6542">
        <w:rPr>
          <w:b/>
          <w:sz w:val="24"/>
          <w:lang w:val="en-US"/>
        </w:rPr>
        <w:t xml:space="preserve"> opening token</w:t>
      </w:r>
    </w:p>
    <w:p w:rsidR="00EA6542" w:rsidRPr="00EA6542" w:rsidRDefault="0038694A" w:rsidP="00A70885">
      <w:pPr>
        <w:rPr>
          <w:sz w:val="24"/>
        </w:rPr>
      </w:pPr>
      <w:r>
        <w:rPr>
          <w:sz w:val="24"/>
        </w:rPr>
        <w:t>nee</w:t>
      </w:r>
    </w:p>
    <w:p w:rsidR="00A70885" w:rsidRPr="00A40F3D" w:rsidRDefault="00A70885" w:rsidP="00A70885">
      <w:pPr>
        <w:rPr>
          <w:b/>
          <w:sz w:val="24"/>
        </w:rPr>
      </w:pPr>
      <w:r w:rsidRPr="00A40F3D">
        <w:rPr>
          <w:b/>
          <w:sz w:val="24"/>
        </w:rPr>
        <w:t xml:space="preserve">Line </w:t>
      </w:r>
      <w:proofErr w:type="spellStart"/>
      <w:r w:rsidRPr="00A40F3D">
        <w:rPr>
          <w:b/>
          <w:sz w:val="24"/>
        </w:rPr>
        <w:t>Endings</w:t>
      </w:r>
      <w:proofErr w:type="spellEnd"/>
    </w:p>
    <w:p w:rsidR="0038694A" w:rsidRDefault="00EA6542" w:rsidP="00A70885">
      <w:pPr>
        <w:rPr>
          <w:sz w:val="24"/>
        </w:rPr>
      </w:pPr>
      <w:r w:rsidRPr="00A40F3D">
        <w:rPr>
          <w:sz w:val="24"/>
        </w:rPr>
        <w:t>Direct semicolon gebruiken na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Space (Control Structure Brackets/Around Param Block/Method Declaration Inside Param Block)</w:t>
      </w:r>
    </w:p>
    <w:p w:rsidR="00EA6542" w:rsidRPr="0038694A" w:rsidRDefault="00EA6542" w:rsidP="00A70885">
      <w:pPr>
        <w:rPr>
          <w:sz w:val="24"/>
        </w:rPr>
      </w:pPr>
      <w:r w:rsidRPr="00EA6542">
        <w:rPr>
          <w:sz w:val="24"/>
        </w:rPr>
        <w:t xml:space="preserve">Geen spaties bijvoorbeeld </w:t>
      </w:r>
      <w:proofErr w:type="spellStart"/>
      <w:r w:rsidRPr="00EA6542">
        <w:rPr>
          <w:sz w:val="24"/>
        </w:rPr>
        <w:t>if</w:t>
      </w:r>
      <w:proofErr w:type="spellEnd"/>
      <w:r w:rsidRPr="00EA6542">
        <w:rPr>
          <w:sz w:val="24"/>
        </w:rPr>
        <w:t>($money)</w:t>
      </w:r>
      <w:r w:rsidR="0038694A">
        <w:rPr>
          <w:sz w:val="24"/>
        </w:rPr>
        <w:t xml:space="preserve"> en geen </w:t>
      </w:r>
      <w:proofErr w:type="spellStart"/>
      <w:r w:rsidR="0038694A">
        <w:rPr>
          <w:sz w:val="24"/>
        </w:rPr>
        <w:t>if</w:t>
      </w:r>
      <w:proofErr w:type="spellEnd"/>
      <w:r w:rsidR="0038694A">
        <w:rPr>
          <w:sz w:val="24"/>
        </w:rPr>
        <w:t xml:space="preserve"> ( $money )</w:t>
      </w: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werkwoorden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camelCasing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38694A" w:rsidRPr="00230B95" w:rsidRDefault="00EA6542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Function Names</w:t>
      </w:r>
    </w:p>
    <w:p w:rsid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230B95" w:rsidRPr="00A40F3D" w:rsidRDefault="00230B95" w:rsidP="00230B95">
      <w:pPr>
        <w:rPr>
          <w:b/>
          <w:sz w:val="24"/>
        </w:rPr>
      </w:pPr>
      <w:proofErr w:type="spellStart"/>
      <w:r>
        <w:rPr>
          <w:b/>
          <w:sz w:val="24"/>
        </w:rPr>
        <w:t>Variable</w:t>
      </w:r>
      <w:proofErr w:type="spellEnd"/>
      <w:r>
        <w:rPr>
          <w:b/>
          <w:sz w:val="24"/>
        </w:rPr>
        <w:t xml:space="preserve">/Method/Class </w:t>
      </w:r>
      <w:proofErr w:type="spellStart"/>
      <w:r>
        <w:rPr>
          <w:b/>
          <w:sz w:val="24"/>
        </w:rPr>
        <w:t>names</w:t>
      </w:r>
      <w:proofErr w:type="spellEnd"/>
    </w:p>
    <w:p w:rsidR="00230B95" w:rsidRDefault="00230B95" w:rsidP="00A70885">
      <w:pPr>
        <w:rPr>
          <w:sz w:val="24"/>
        </w:rPr>
      </w:pPr>
      <w:r>
        <w:rPr>
          <w:sz w:val="24"/>
        </w:rPr>
        <w:t xml:space="preserve">Moet </w:t>
      </w:r>
      <w:proofErr w:type="spellStart"/>
      <w:r>
        <w:rPr>
          <w:sz w:val="24"/>
        </w:rPr>
        <w:t>engels</w:t>
      </w:r>
      <w:proofErr w:type="spellEnd"/>
      <w:r>
        <w:rPr>
          <w:sz w:val="24"/>
        </w:rPr>
        <w:t xml:space="preserve"> zijn en ‘uitleg’ geven wat het doet/uitvoert</w:t>
      </w:r>
    </w:p>
    <w:p w:rsidR="00230B95" w:rsidRDefault="00230B95">
      <w:pPr>
        <w:rPr>
          <w:sz w:val="24"/>
        </w:rPr>
      </w:pPr>
      <w:r>
        <w:rPr>
          <w:sz w:val="24"/>
        </w:rPr>
        <w:br w:type="page"/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lastRenderedPageBreak/>
        <w:t>Method Declare Order</w:t>
      </w:r>
    </w:p>
    <w:p w:rsidR="00EA6542" w:rsidRPr="00EA6542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 xml:space="preserve">public static - </w:t>
      </w:r>
      <w:r w:rsidR="00EA6542">
        <w:rPr>
          <w:sz w:val="24"/>
          <w:lang w:val="en-US"/>
        </w:rPr>
        <w:t>public abstract</w:t>
      </w:r>
      <w:r>
        <w:rPr>
          <w:sz w:val="24"/>
          <w:lang w:val="en-US"/>
        </w:rPr>
        <w:t xml:space="preserve">   (</w:t>
      </w:r>
      <w:proofErr w:type="spellStart"/>
      <w:r>
        <w:rPr>
          <w:sz w:val="24"/>
          <w:lang w:val="en-US"/>
        </w:rPr>
        <w:t>altijd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eerst</w:t>
      </w:r>
      <w:proofErr w:type="spellEnd"/>
      <w:r>
        <w:rPr>
          <w:sz w:val="24"/>
          <w:lang w:val="en-US"/>
        </w:rPr>
        <w:t xml:space="preserve"> access modifier)</w:t>
      </w:r>
    </w:p>
    <w:p w:rsidR="00A70885" w:rsidRDefault="00A70885" w:rsidP="00A70885">
      <w:pPr>
        <w:rPr>
          <w:b/>
          <w:sz w:val="24"/>
          <w:lang w:val="en-US"/>
        </w:rPr>
      </w:pPr>
      <w:proofErr w:type="spellStart"/>
      <w:r w:rsidRPr="00EA6542">
        <w:rPr>
          <w:b/>
          <w:sz w:val="24"/>
          <w:lang w:val="en-US"/>
        </w:rPr>
        <w:t>Dockblocks</w:t>
      </w:r>
      <w:proofErr w:type="spellEnd"/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/**</w:t>
      </w:r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* This is a </w:t>
      </w:r>
      <w:proofErr w:type="spellStart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DocBlock</w:t>
      </w:r>
      <w:proofErr w:type="spellEnd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comment</w:t>
      </w:r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nl-NL"/>
        </w:rPr>
        <w:t xml:space="preserve"> */</w:t>
      </w:r>
    </w:p>
    <w:p w:rsidR="007D0617" w:rsidRPr="0038694A" w:rsidRDefault="0038694A" w:rsidP="00A70885">
      <w:pPr>
        <w:rPr>
          <w:sz w:val="24"/>
        </w:rPr>
      </w:pPr>
      <w:r w:rsidRPr="0038694A">
        <w:rPr>
          <w:sz w:val="24"/>
        </w:rPr>
        <w:t>Korte uitleg wat iets doet, geen uitleg hoe hij het precies doet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Closing Tags</w:t>
      </w:r>
    </w:p>
    <w:p w:rsidR="001D4734" w:rsidRPr="0038694A" w:rsidRDefault="0038694A" w:rsidP="00A70885">
      <w:pPr>
        <w:rPr>
          <w:sz w:val="24"/>
        </w:rPr>
      </w:pPr>
      <w:r w:rsidRPr="0038694A">
        <w:rPr>
          <w:sz w:val="24"/>
        </w:rPr>
        <w:t xml:space="preserve">Altijd een </w:t>
      </w:r>
      <w:proofErr w:type="spellStart"/>
      <w:r w:rsidRPr="0038694A">
        <w:rPr>
          <w:sz w:val="24"/>
        </w:rPr>
        <w:t>closing</w:t>
      </w:r>
      <w:proofErr w:type="spellEnd"/>
      <w:r w:rsidRPr="0038694A">
        <w:rPr>
          <w:sz w:val="24"/>
        </w:rPr>
        <w:t xml:space="preserve"> tag </w:t>
      </w:r>
      <w:proofErr w:type="spellStart"/>
      <w:r w:rsidRPr="0038694A">
        <w:rPr>
          <w:sz w:val="24"/>
        </w:rPr>
        <w:t>ookal</w:t>
      </w:r>
      <w:proofErr w:type="spellEnd"/>
      <w:r w:rsidRPr="0038694A">
        <w:rPr>
          <w:sz w:val="24"/>
        </w:rPr>
        <w:t xml:space="preserve"> word er alleen PHP gebruikt op die pagina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Always use Control braces</w:t>
      </w:r>
    </w:p>
    <w:p w:rsidR="001D4734" w:rsidRDefault="001D4734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geen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noscopes</w:t>
      </w:r>
      <w:proofErr w:type="spellEnd"/>
    </w:p>
    <w:p w:rsidR="0038694A" w:rsidRDefault="0038694A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bijv</w:t>
      </w:r>
      <w:proofErr w:type="spellEnd"/>
      <w:r>
        <w:rPr>
          <w:sz w:val="24"/>
          <w:lang w:val="en-US"/>
        </w:rPr>
        <w:t>.  If ($</w:t>
      </w:r>
      <w:proofErr w:type="spellStart"/>
      <w:r>
        <w:rPr>
          <w:sz w:val="24"/>
          <w:lang w:val="en-US"/>
        </w:rPr>
        <w:t>blabla</w:t>
      </w:r>
      <w:proofErr w:type="spellEnd"/>
      <w:r>
        <w:rPr>
          <w:sz w:val="24"/>
          <w:lang w:val="en-US"/>
        </w:rPr>
        <w:t>)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ab/>
        <w:t>Echo $</w:t>
      </w:r>
      <w:proofErr w:type="spellStart"/>
      <w:r w:rsidR="00230B95">
        <w:rPr>
          <w:sz w:val="24"/>
          <w:lang w:val="en-US"/>
        </w:rPr>
        <w:t>blablabla</w:t>
      </w:r>
      <w:proofErr w:type="spellEnd"/>
      <w:r>
        <w:rPr>
          <w:sz w:val="24"/>
          <w:lang w:val="en-US"/>
        </w:rPr>
        <w:t>;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230B95" w:rsidRDefault="0038694A" w:rsidP="00A70885">
      <w:pPr>
        <w:rPr>
          <w:sz w:val="24"/>
        </w:rPr>
      </w:pPr>
      <w:r w:rsidRPr="0038694A">
        <w:rPr>
          <w:sz w:val="24"/>
        </w:rPr>
        <w:t>En geen</w:t>
      </w:r>
    </w:p>
    <w:p w:rsidR="0038694A" w:rsidRPr="0038694A" w:rsidRDefault="0038694A" w:rsidP="00A70885">
      <w:pPr>
        <w:rPr>
          <w:sz w:val="24"/>
        </w:rPr>
      </w:pPr>
      <w:proofErr w:type="spellStart"/>
      <w:r w:rsidRPr="0038694A">
        <w:rPr>
          <w:sz w:val="24"/>
        </w:rPr>
        <w:t>if</w:t>
      </w:r>
      <w:proofErr w:type="spellEnd"/>
      <w:r w:rsidRPr="0038694A">
        <w:rPr>
          <w:sz w:val="24"/>
        </w:rPr>
        <w:t>($blabla)</w:t>
      </w:r>
    </w:p>
    <w:p w:rsidR="0038694A" w:rsidRPr="00F26393" w:rsidRDefault="0038694A" w:rsidP="00A70885">
      <w:pPr>
        <w:rPr>
          <w:i/>
          <w:sz w:val="24"/>
        </w:rPr>
      </w:pPr>
      <w:r w:rsidRPr="0038694A">
        <w:rPr>
          <w:sz w:val="24"/>
        </w:rPr>
        <w:t xml:space="preserve">Echo </w:t>
      </w:r>
      <w:r w:rsidR="00230B95">
        <w:rPr>
          <w:sz w:val="24"/>
        </w:rPr>
        <w:t>$blablabla</w:t>
      </w:r>
      <w:r w:rsidRPr="0038694A">
        <w:rPr>
          <w:sz w:val="24"/>
        </w:rPr>
        <w:t>;</w:t>
      </w:r>
    </w:p>
    <w:p w:rsidR="00F26393" w:rsidRDefault="00F26393" w:rsidP="00A70885">
      <w:pPr>
        <w:rPr>
          <w:b/>
          <w:sz w:val="24"/>
        </w:rPr>
      </w:pPr>
      <w:r w:rsidRPr="00F26393">
        <w:rPr>
          <w:b/>
          <w:i/>
          <w:sz w:val="24"/>
        </w:rPr>
        <w:t>“</w:t>
      </w:r>
      <w:r>
        <w:rPr>
          <w:b/>
          <w:i/>
          <w:sz w:val="24"/>
        </w:rPr>
        <w:t xml:space="preserve"> </w:t>
      </w:r>
      <w:r w:rsidRPr="00F26393">
        <w:rPr>
          <w:b/>
          <w:i/>
          <w:sz w:val="24"/>
        </w:rPr>
        <w:t xml:space="preserve">” </w:t>
      </w:r>
      <w:proofErr w:type="spellStart"/>
      <w:r w:rsidRPr="00F26393">
        <w:rPr>
          <w:b/>
          <w:i/>
          <w:sz w:val="24"/>
        </w:rPr>
        <w:t>and</w:t>
      </w:r>
      <w:proofErr w:type="spellEnd"/>
      <w:r w:rsidRPr="00F26393">
        <w:rPr>
          <w:b/>
          <w:i/>
          <w:sz w:val="24"/>
        </w:rPr>
        <w:t xml:space="preserve"> ‘</w:t>
      </w:r>
      <w:r>
        <w:rPr>
          <w:b/>
          <w:i/>
          <w:sz w:val="24"/>
        </w:rPr>
        <w:t xml:space="preserve"> </w:t>
      </w:r>
      <w:r w:rsidRPr="00F26393">
        <w:rPr>
          <w:b/>
          <w:i/>
          <w:sz w:val="24"/>
        </w:rPr>
        <w:t xml:space="preserve">’ </w:t>
      </w:r>
      <w:proofErr w:type="spellStart"/>
      <w:r w:rsidRPr="00F26393">
        <w:rPr>
          <w:b/>
          <w:i/>
          <w:sz w:val="24"/>
        </w:rPr>
        <w:t>us</w:t>
      </w:r>
      <w:r w:rsidRPr="00F26393">
        <w:rPr>
          <w:b/>
          <w:sz w:val="24"/>
        </w:rPr>
        <w:t>age</w:t>
      </w:r>
      <w:proofErr w:type="spellEnd"/>
    </w:p>
    <w:p w:rsidR="00F26393" w:rsidRDefault="00F26393" w:rsidP="00A70885">
      <w:pPr>
        <w:rPr>
          <w:sz w:val="24"/>
        </w:rPr>
      </w:pPr>
      <w:r>
        <w:rPr>
          <w:sz w:val="24"/>
        </w:rPr>
        <w:t xml:space="preserve">Altijd “ “ gebruiken, als er meerdere quotes gebruikt moeten worden in 1 regel gebruik dat </w:t>
      </w:r>
    </w:p>
    <w:p w:rsidR="00F26393" w:rsidRPr="00F26393" w:rsidRDefault="00F26393" w:rsidP="00A70885">
      <w:pPr>
        <w:rPr>
          <w:sz w:val="24"/>
        </w:rPr>
      </w:pPr>
      <w:r>
        <w:rPr>
          <w:sz w:val="24"/>
        </w:rPr>
        <w:t xml:space="preserve">“ “ voor de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en ‘ ’ binnen de command</w:t>
      </w:r>
      <w:bookmarkStart w:id="0" w:name="_GoBack"/>
      <w:bookmarkEnd w:id="0"/>
    </w:p>
    <w:sectPr w:rsidR="00F26393" w:rsidRPr="00F26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5"/>
    <w:rsid w:val="000429D5"/>
    <w:rsid w:val="001D4734"/>
    <w:rsid w:val="00230B95"/>
    <w:rsid w:val="002F7255"/>
    <w:rsid w:val="0038694A"/>
    <w:rsid w:val="007D0617"/>
    <w:rsid w:val="00966813"/>
    <w:rsid w:val="00A40F3D"/>
    <w:rsid w:val="00A70885"/>
    <w:rsid w:val="00EA6542"/>
    <w:rsid w:val="00F2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0BB8"/>
  <w15:chartTrackingRefBased/>
  <w15:docId w15:val="{14B3D6D9-E39B-40FA-9696-F785A01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8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8694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sd">
    <w:name w:val="sd"/>
    <w:basedOn w:val="Standaardalinea-lettertype"/>
    <w:rsid w:val="0038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Joost Lont</cp:lastModifiedBy>
  <cp:revision>2</cp:revision>
  <dcterms:created xsi:type="dcterms:W3CDTF">2017-04-18T14:09:00Z</dcterms:created>
  <dcterms:modified xsi:type="dcterms:W3CDTF">2017-04-18T14:09:00Z</dcterms:modified>
</cp:coreProperties>
</file>