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CCE3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Report finale aggiornato – “Pannelli” avvio locale + condivisione online (BianchiPro + Tuttoinsieme)</w:t>
      </w:r>
    </w:p>
    <w:p w14:paraId="69B3EF23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Contesto e obiettivo</w:t>
      </w:r>
    </w:p>
    <w:p w14:paraId="36EA0747" w14:textId="77777777" w:rsidR="00642F10" w:rsidRPr="00642F10" w:rsidRDefault="00642F10" w:rsidP="00642F10">
      <w:r w:rsidRPr="00642F10">
        <w:t xml:space="preserve">Stai gestendo </w:t>
      </w:r>
      <w:r w:rsidRPr="00642F10">
        <w:rPr>
          <w:b/>
          <w:bCs/>
        </w:rPr>
        <w:t>due progetti separati</w:t>
      </w:r>
      <w:r w:rsidRPr="00642F10">
        <w:t xml:space="preserve"> sul Desktop:</w:t>
      </w:r>
    </w:p>
    <w:p w14:paraId="4B260868" w14:textId="77777777" w:rsidR="00642F10" w:rsidRPr="00642F10" w:rsidRDefault="00642F10" w:rsidP="00642F10">
      <w:r w:rsidRPr="00642F10">
        <w:rPr>
          <w:b/>
          <w:bCs/>
        </w:rPr>
        <w:t>BianchiPro</w:t>
      </w:r>
      <w:r w:rsidRPr="00642F10">
        <w:t xml:space="preserve"> (cartella BianchiproRestyling)</w:t>
      </w:r>
      <w:r w:rsidRPr="00642F10">
        <w:br/>
      </w:r>
      <w:r w:rsidRPr="00642F10">
        <w:rPr>
          <w:b/>
          <w:bCs/>
        </w:rPr>
        <w:t>Tuttoinsieme</w:t>
      </w:r>
      <w:r w:rsidRPr="00642F10">
        <w:t xml:space="preserve"> (cartella tuttoinsieme con frontend Nuxt e backend Laravel)</w:t>
      </w:r>
    </w:p>
    <w:p w14:paraId="0D1D60EA" w14:textId="77777777" w:rsidR="00642F10" w:rsidRPr="00642F10" w:rsidRDefault="00642F10" w:rsidP="00642F10">
      <w:r w:rsidRPr="00642F10">
        <w:t xml:space="preserve">L’obiettivo operativo richiesto è sempre stato questo: </w:t>
      </w:r>
      <w:r w:rsidRPr="00642F10">
        <w:rPr>
          <w:b/>
          <w:bCs/>
        </w:rPr>
        <w:t>doppio clic su un solo file</w:t>
      </w:r>
      <w:r w:rsidRPr="00642F10">
        <w:t xml:space="preserve">, apertura di un </w:t>
      </w:r>
      <w:r w:rsidRPr="00642F10">
        <w:rPr>
          <w:b/>
          <w:bCs/>
        </w:rPr>
        <w:t>pannello a colori</w:t>
      </w:r>
      <w:r w:rsidRPr="00642F10">
        <w:t xml:space="preserve"> con messaggi chiari, possibilità di </w:t>
      </w:r>
      <w:r w:rsidRPr="00642F10">
        <w:rPr>
          <w:b/>
          <w:bCs/>
        </w:rPr>
        <w:t>avviare locale</w:t>
      </w:r>
      <w:r w:rsidRPr="00642F10">
        <w:t xml:space="preserve">, </w:t>
      </w:r>
      <w:r w:rsidRPr="00642F10">
        <w:rPr>
          <w:b/>
          <w:bCs/>
        </w:rPr>
        <w:t>condividere online (Cloudflare)</w:t>
      </w:r>
      <w:r w:rsidRPr="00642F10">
        <w:t xml:space="preserve"> e </w:t>
      </w:r>
      <w:r w:rsidRPr="00642F10">
        <w:rPr>
          <w:b/>
          <w:bCs/>
        </w:rPr>
        <w:t>chiudere tutto</w:t>
      </w:r>
      <w:r w:rsidRPr="00642F10">
        <w:t xml:space="preserve">, senza conflitti tra progetti, senza finestre “fantasma”, e con </w:t>
      </w:r>
      <w:r w:rsidRPr="00642F10">
        <w:rPr>
          <w:b/>
          <w:bCs/>
        </w:rPr>
        <w:t>apertura del browser SOLO quando è pronto</w:t>
      </w:r>
      <w:r w:rsidRPr="00642F10">
        <w:t xml:space="preserve"> (una sola scheda, link giusto).</w:t>
      </w:r>
    </w:p>
    <w:p w14:paraId="3B1BB066" w14:textId="77777777" w:rsidR="00642F10" w:rsidRPr="00642F10" w:rsidRDefault="00642F10" w:rsidP="00642F10">
      <w:r w:rsidRPr="00642F10">
        <w:pict w14:anchorId="41760B7E">
          <v:rect id="_x0000_i1097" style="width:0;height:1.5pt" o:hralign="center" o:hrstd="t" o:hr="t" fillcolor="#a0a0a0" stroked="f"/>
        </w:pict>
      </w:r>
    </w:p>
    <w:p w14:paraId="304B0628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Stato “a fine conversazione” (cosa funziona / cosa è rotto)</w:t>
      </w:r>
    </w:p>
    <w:p w14:paraId="493802D9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BianchiPro</w:t>
      </w:r>
    </w:p>
    <w:p w14:paraId="04D22244" w14:textId="77777777" w:rsidR="00642F10" w:rsidRPr="00642F10" w:rsidRDefault="00642F10" w:rsidP="00642F10">
      <w:r w:rsidRPr="00642F10">
        <w:t>Hai avuto due fasi distinte:</w:t>
      </w:r>
    </w:p>
    <w:p w14:paraId="0C793F9B" w14:textId="77777777" w:rsidR="00642F10" w:rsidRPr="00642F10" w:rsidRDefault="00642F10" w:rsidP="00642F10">
      <w:pPr>
        <w:numPr>
          <w:ilvl w:val="0"/>
          <w:numId w:val="1"/>
        </w:numPr>
      </w:pPr>
      <w:r w:rsidRPr="00642F10">
        <w:rPr>
          <w:b/>
          <w:bCs/>
        </w:rPr>
        <w:t>Errore Vite/PostCSS</w:t>
      </w:r>
      <w:r w:rsidRPr="00642F10">
        <w:t xml:space="preserve"> (pagina bianca + errore “Unexpected token … is not valid JSON”): tipico di </w:t>
      </w:r>
      <w:r w:rsidRPr="00642F10">
        <w:rPr>
          <w:b/>
          <w:bCs/>
        </w:rPr>
        <w:t>file JSON con carattere invisibile iniziale (BOM)</w:t>
      </w:r>
      <w:r w:rsidRPr="00642F10">
        <w:t>. Questo bloccava lo stile e quindi la pagina.</w:t>
      </w:r>
    </w:p>
    <w:p w14:paraId="2289D9ED" w14:textId="77777777" w:rsidR="00642F10" w:rsidRPr="00642F10" w:rsidRDefault="00642F10" w:rsidP="00642F10">
      <w:pPr>
        <w:numPr>
          <w:ilvl w:val="0"/>
          <w:numId w:val="1"/>
        </w:numPr>
      </w:pPr>
      <w:r w:rsidRPr="00642F10">
        <w:rPr>
          <w:b/>
          <w:bCs/>
        </w:rPr>
        <w:t>Poi BianchiPro è tornato funzionante</w:t>
      </w:r>
      <w:r w:rsidRPr="00642F10">
        <w:t xml:space="preserve"> e mi hai chiesto esplicitamente di </w:t>
      </w:r>
      <w:r w:rsidRPr="00642F10">
        <w:rPr>
          <w:b/>
          <w:bCs/>
        </w:rPr>
        <w:t>non toccarlo</w:t>
      </w:r>
      <w:r w:rsidRPr="00642F10">
        <w:t>.</w:t>
      </w:r>
    </w:p>
    <w:p w14:paraId="1D7A30EB" w14:textId="77777777" w:rsidR="00642F10" w:rsidRPr="00642F10" w:rsidRDefault="00642F10" w:rsidP="00642F10">
      <w:r w:rsidRPr="00642F10">
        <w:t xml:space="preserve">Dopo gli ultimi aggiornamenti ai pannelli, però, hai screenshot con errori </w:t>
      </w:r>
      <w:r w:rsidRPr="00642F10">
        <w:rPr>
          <w:b/>
          <w:bCs/>
        </w:rPr>
        <w:t>Start-Process ArgumentList nullo</w:t>
      </w:r>
      <w:r w:rsidRPr="00642F10">
        <w:t xml:space="preserve"> e pannello che non avvia più: quindi </w:t>
      </w:r>
      <w:r w:rsidRPr="00642F10">
        <w:rPr>
          <w:b/>
          <w:bCs/>
        </w:rPr>
        <w:t>non è il sito ad essere rotto</w:t>
      </w:r>
      <w:r w:rsidRPr="00642F10">
        <w:t xml:space="preserve">, ma </w:t>
      </w:r>
      <w:r w:rsidRPr="00642F10">
        <w:rPr>
          <w:b/>
          <w:bCs/>
        </w:rPr>
        <w:t>il pannello/script</w:t>
      </w:r>
      <w:r w:rsidRPr="00642F10">
        <w:t xml:space="preserve"> che non riesce a lanciare i comandi.</w:t>
      </w:r>
    </w:p>
    <w:p w14:paraId="73B35659" w14:textId="77777777" w:rsidR="00642F10" w:rsidRPr="00642F10" w:rsidRDefault="00642F10" w:rsidP="00642F10">
      <w:r w:rsidRPr="00642F10">
        <w:pict w14:anchorId="68A3B7FD">
          <v:rect id="_x0000_i1098" style="width:0;height:1.5pt" o:hralign="center" o:hrstd="t" o:hr="t" fillcolor="#a0a0a0" stroked="f"/>
        </w:pict>
      </w:r>
    </w:p>
    <w:p w14:paraId="42049043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Tuttoinsieme</w:t>
      </w:r>
    </w:p>
    <w:p w14:paraId="441F44F6" w14:textId="77777777" w:rsidR="00642F10" w:rsidRPr="00642F10" w:rsidRDefault="00642F10" w:rsidP="00642F10">
      <w:r w:rsidRPr="00642F10">
        <w:t xml:space="preserve">Il locale </w:t>
      </w:r>
      <w:r w:rsidRPr="00642F10">
        <w:rPr>
          <w:b/>
          <w:bCs/>
        </w:rPr>
        <w:t>era funzionante</w:t>
      </w:r>
      <w:r w:rsidRPr="00642F10">
        <w:t xml:space="preserve"> (frontend + backend + proxy su porta 8787), ma la parte “Condividi” ha avuto problemi ricorrenti:</w:t>
      </w:r>
    </w:p>
    <w:p w14:paraId="7EA57D69" w14:textId="77777777" w:rsidR="00642F10" w:rsidRPr="00642F10" w:rsidRDefault="00642F10" w:rsidP="00642F10">
      <w:r w:rsidRPr="00642F10">
        <w:rPr>
          <w:b/>
          <w:bCs/>
        </w:rPr>
        <w:t>Problema A – Host bloccato da Vite (Cloudflare)</w:t>
      </w:r>
      <w:r w:rsidRPr="00642F10">
        <w:br/>
        <w:t>Quando aprivi il link *.trycloudflare.com compariva: “Blocked request… host is not allowed… aggiungere a allowedHosts”.</w:t>
      </w:r>
      <w:r w:rsidRPr="00642F10">
        <w:br/>
        <w:t>Questo è coerente con la protezione di Vite: bisogna autorizzare l’host (o l’intero dominio con sottodomini). La configurazione sta in server.allowedHosts e accetta anche la forma con punto iniziale per includere sottodomini. (</w:t>
      </w:r>
      <w:hyperlink r:id="rId5" w:tooltip="https://vite.dev/config/server-options" w:history="1">
        <w:r w:rsidRPr="00642F10">
          <w:rPr>
            <w:rStyle w:val="Collegamentoipertestuale"/>
          </w:rPr>
          <w:t>vitejs</w:t>
        </w:r>
      </w:hyperlink>
      <w:r w:rsidRPr="00642F10">
        <w:t>)</w:t>
      </w:r>
    </w:p>
    <w:p w14:paraId="2DC92280" w14:textId="77777777" w:rsidR="00642F10" w:rsidRPr="00642F10" w:rsidRDefault="00642F10" w:rsidP="00642F10">
      <w:r w:rsidRPr="00642F10">
        <w:rPr>
          <w:b/>
          <w:bCs/>
        </w:rPr>
        <w:t>Problema B – NXDOMAIN / sito irraggiungibile</w:t>
      </w:r>
      <w:r w:rsidRPr="00642F10">
        <w:br/>
        <w:t xml:space="preserve">Quando il tunnel non è davvero attivo (o muore), i domini *.trycloudflare.com possono </w:t>
      </w:r>
      <w:r w:rsidRPr="00642F10">
        <w:lastRenderedPageBreak/>
        <w:t xml:space="preserve">diventare </w:t>
      </w:r>
      <w:r w:rsidRPr="00642F10">
        <w:rPr>
          <w:b/>
          <w:bCs/>
        </w:rPr>
        <w:t>inesistenti</w:t>
      </w:r>
      <w:r w:rsidRPr="00642F10">
        <w:t xml:space="preserve">, quindi il browser mostra NXDOMAIN. Non è “un errore grafico”: significa </w:t>
      </w:r>
      <w:r w:rsidRPr="00642F10">
        <w:rPr>
          <w:b/>
          <w:bCs/>
        </w:rPr>
        <w:t>tunnel non pronto o già chiuso</w:t>
      </w:r>
      <w:r w:rsidRPr="00642F10">
        <w:t>.</w:t>
      </w:r>
    </w:p>
    <w:p w14:paraId="183D5DFF" w14:textId="77777777" w:rsidR="00642F10" w:rsidRPr="00642F10" w:rsidRDefault="00642F10" w:rsidP="00642F10">
      <w:r w:rsidRPr="00642F10">
        <w:rPr>
          <w:b/>
          <w:bCs/>
        </w:rPr>
        <w:t>Problema C – “Request timeout after 60000ms for type: module”</w:t>
      </w:r>
      <w:r w:rsidRPr="00642F10">
        <w:br/>
        <w:t xml:space="preserve">È coerente con un dev server che </w:t>
      </w:r>
      <w:r w:rsidRPr="00642F10">
        <w:rPr>
          <w:b/>
          <w:bCs/>
        </w:rPr>
        <w:t>non risponde</w:t>
      </w:r>
      <w:r w:rsidRPr="00642F10">
        <w:t xml:space="preserve"> o con un flusso “condividi” che apre il browser </w:t>
      </w:r>
      <w:r w:rsidRPr="00642F10">
        <w:rPr>
          <w:b/>
          <w:bCs/>
        </w:rPr>
        <w:t>prima</w:t>
      </w:r>
      <w:r w:rsidRPr="00642F10">
        <w:t xml:space="preserve"> che frontend/proxy/tunnel siano pronti (quindi il caricamento dei moduli va in attesa fino al tempo massimo e poi fallisce).</w:t>
      </w:r>
    </w:p>
    <w:p w14:paraId="054BBCC8" w14:textId="77777777" w:rsidR="00642F10" w:rsidRPr="00642F10" w:rsidRDefault="00642F10" w:rsidP="00642F10">
      <w:r w:rsidRPr="00642F10">
        <w:pict w14:anchorId="6BD64F3B">
          <v:rect id="_x0000_i1099" style="width:0;height:1.5pt" o:hralign="center" o:hrstd="t" o:hr="t" fillcolor="#a0a0a0" stroked="f"/>
        </w:pict>
      </w:r>
    </w:p>
    <w:p w14:paraId="45960086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Cause tecniche principali (quelle che hanno spaccato i pannelli)</w:t>
      </w:r>
    </w:p>
    <w:p w14:paraId="269EF38A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1) Variabile $pid usata come se fosse tua</w:t>
      </w:r>
    </w:p>
    <w:p w14:paraId="3AF1CD53" w14:textId="77777777" w:rsidR="00642F10" w:rsidRPr="00642F10" w:rsidRDefault="00642F10" w:rsidP="00642F10">
      <w:r w:rsidRPr="00642F10">
        <w:t xml:space="preserve">Errore: </w:t>
      </w:r>
      <w:r w:rsidRPr="00642F10">
        <w:rPr>
          <w:b/>
          <w:bCs/>
        </w:rPr>
        <w:t>“Impossibile sovrascrivere la variabile pid perché è costante o di sola lettura.”</w:t>
      </w:r>
      <w:r w:rsidRPr="00642F10">
        <w:br/>
        <w:t xml:space="preserve">In PowerShell, $PID / $pid è una </w:t>
      </w:r>
      <w:r w:rsidRPr="00642F10">
        <w:rPr>
          <w:b/>
          <w:bCs/>
        </w:rPr>
        <w:t>variabile automatica</w:t>
      </w:r>
      <w:r w:rsidRPr="00642F10">
        <w:t xml:space="preserve"> (identificativo del processo corrente) e non va usata come variabile “tua” per salvare processi figli. (</w:t>
      </w:r>
      <w:hyperlink r:id="rId6" w:tooltip="https://learn.microsoft.com/id-id/powershell/module/microsoft.powershell.core/about/about_automatic_variables?view=powershell-7.5" w:history="1">
        <w:r w:rsidRPr="00642F10">
          <w:rPr>
            <w:rStyle w:val="Collegamentoipertestuale"/>
          </w:rPr>
          <w:t>Microsoft Learn</w:t>
        </w:r>
      </w:hyperlink>
      <w:r w:rsidRPr="00642F10">
        <w:t>)</w:t>
      </w:r>
      <w:r w:rsidRPr="00642F10">
        <w:br/>
        <w:t>Conseguenza: appena lo script prova a fare $pid = …, il pannello esplode.</w:t>
      </w:r>
    </w:p>
    <w:p w14:paraId="695EBAF9" w14:textId="77777777" w:rsidR="00642F10" w:rsidRPr="00642F10" w:rsidRDefault="00642F10" w:rsidP="00642F10">
      <w:r w:rsidRPr="00642F10">
        <w:rPr>
          <w:b/>
          <w:bCs/>
        </w:rPr>
        <w:t>Regola finale:</w:t>
      </w:r>
      <w:r w:rsidRPr="00642F10">
        <w:t xml:space="preserve"> mai chiamare una tua variabile $pid. Usare sempre nomi tipo $frontPid, $backPid, $proxyPid, $tunnelPid.</w:t>
      </w:r>
    </w:p>
    <w:p w14:paraId="7237C9C8" w14:textId="77777777" w:rsidR="00642F10" w:rsidRPr="00642F10" w:rsidRDefault="00642F10" w:rsidP="00642F10">
      <w:r w:rsidRPr="00642F10">
        <w:pict w14:anchorId="17AA80F9">
          <v:rect id="_x0000_i1100" style="width:0;height:1.5pt" o:hralign="center" o:hrstd="t" o:hr="t" fillcolor="#a0a0a0" stroked="f"/>
        </w:pict>
      </w:r>
    </w:p>
    <w:p w14:paraId="6144EA00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2) Uso di sintassi non compatibile con la PowerShell che stai usando</w:t>
      </w:r>
    </w:p>
    <w:p w14:paraId="2BD1F504" w14:textId="77777777" w:rsidR="00642F10" w:rsidRPr="00642F10" w:rsidRDefault="00642F10" w:rsidP="00642F10">
      <w:r w:rsidRPr="00642F10">
        <w:t>Hai schermate in cui PowerShell ti suggerisce di installare la versione più recente, e poi compaiono errori di analisi su righe come ($k ?? "").</w:t>
      </w:r>
      <w:r w:rsidRPr="00642F10">
        <w:br/>
        <w:t xml:space="preserve">L’operatore </w:t>
      </w:r>
      <w:r w:rsidRPr="00642F10">
        <w:rPr>
          <w:b/>
          <w:bCs/>
        </w:rPr>
        <w:t>“coalescenza nulla”</w:t>
      </w:r>
      <w:r w:rsidRPr="00642F10">
        <w:t xml:space="preserve"> ?? esiste nella PowerShell moderna (ed è documentato come operatore del linguaggio). (</w:t>
      </w:r>
      <w:hyperlink r:id="rId7" w:tooltip="https://learn.microsoft.com/nl-nl/powershell/module/microsoft.powershell.core/about/about_operators?view=powershell-7.5" w:history="1">
        <w:r w:rsidRPr="00642F10">
          <w:rPr>
            <w:rStyle w:val="Collegamentoipertestuale"/>
          </w:rPr>
          <w:t>Microsoft Learn</w:t>
        </w:r>
      </w:hyperlink>
      <w:r w:rsidRPr="00642F10">
        <w:t>)</w:t>
      </w:r>
      <w:r w:rsidRPr="00642F10">
        <w:br/>
        <w:t xml:space="preserve">Se il tuo ambiente sta eseguendo </w:t>
      </w:r>
      <w:r w:rsidRPr="00642F10">
        <w:rPr>
          <w:b/>
          <w:bCs/>
        </w:rPr>
        <w:t>Windows PowerShell “vecchia”</w:t>
      </w:r>
      <w:r w:rsidRPr="00642F10">
        <w:t xml:space="preserve">, quella sintassi può generare </w:t>
      </w:r>
      <w:r w:rsidRPr="00642F10">
        <w:rPr>
          <w:b/>
          <w:bCs/>
        </w:rPr>
        <w:t>Token imprevisto</w:t>
      </w:r>
      <w:r w:rsidRPr="00642F10">
        <w:t xml:space="preserve"> e far saltare tutto.</w:t>
      </w:r>
    </w:p>
    <w:p w14:paraId="30B16D53" w14:textId="77777777" w:rsidR="00642F10" w:rsidRPr="00642F10" w:rsidRDefault="00642F10" w:rsidP="00642F10">
      <w:r w:rsidRPr="00642F10">
        <w:rPr>
          <w:b/>
          <w:bCs/>
        </w:rPr>
        <w:t>Regola finale:</w:t>
      </w:r>
      <w:r w:rsidRPr="00642F10">
        <w:t xml:space="preserve"> o si scrive codice </w:t>
      </w:r>
      <w:r w:rsidRPr="00642F10">
        <w:rPr>
          <w:b/>
          <w:bCs/>
        </w:rPr>
        <w:t>compatibile con Windows PowerShell</w:t>
      </w:r>
      <w:r w:rsidRPr="00642F10">
        <w:t xml:space="preserve"> (niente ??, niente costrutti “nuovi”), oppure si forza l’uso di </w:t>
      </w:r>
      <w:r w:rsidRPr="00642F10">
        <w:rPr>
          <w:b/>
          <w:bCs/>
        </w:rPr>
        <w:t>PowerShell moderna</w:t>
      </w:r>
      <w:r w:rsidRPr="00642F10">
        <w:t xml:space="preserve"> (ma allora va gestito in modo robusto nel .bat).</w:t>
      </w:r>
    </w:p>
    <w:p w14:paraId="21BBDEF3" w14:textId="77777777" w:rsidR="00642F10" w:rsidRPr="00642F10" w:rsidRDefault="00642F10" w:rsidP="00642F10">
      <w:r w:rsidRPr="00642F10">
        <w:pict w14:anchorId="032291B9">
          <v:rect id="_x0000_i1101" style="width:0;height:1.5pt" o:hralign="center" o:hrstd="t" o:hr="t" fillcolor="#a0a0a0" stroked="f"/>
        </w:pict>
      </w:r>
    </w:p>
    <w:p w14:paraId="3F64C2EE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3) Funzioni “di libreria” non caricate</w:t>
      </w:r>
    </w:p>
    <w:p w14:paraId="1796F636" w14:textId="77777777" w:rsidR="00642F10" w:rsidRPr="00642F10" w:rsidRDefault="00642F10" w:rsidP="00642F10">
      <w:r w:rsidRPr="00642F10">
        <w:t xml:space="preserve">Errore: </w:t>
      </w:r>
      <w:r w:rsidRPr="00642F10">
        <w:rPr>
          <w:b/>
          <w:bCs/>
        </w:rPr>
        <w:t>“Crea-CartellaSeManca non riconosciuto”</w:t>
      </w:r>
      <w:r w:rsidRPr="00642F10">
        <w:t>.</w:t>
      </w:r>
      <w:r w:rsidRPr="00642F10">
        <w:br/>
        <w:t xml:space="preserve">Significa che lo script chiama funzioni che dovrebbero stare in un file comune (tipo _COMUNE / _PANNELLO_LIB) ma </w:t>
      </w:r>
      <w:r w:rsidRPr="00642F10">
        <w:rPr>
          <w:b/>
          <w:bCs/>
        </w:rPr>
        <w:t>non viene importato</w:t>
      </w:r>
      <w:r w:rsidRPr="00642F10">
        <w:t xml:space="preserve"> (dot-sourcing) oppure quei file sono stati sovrascritti/duplicati e il pannello sta puntando a una versione sbagliata.</w:t>
      </w:r>
    </w:p>
    <w:p w14:paraId="15702F9D" w14:textId="77777777" w:rsidR="00642F10" w:rsidRPr="00642F10" w:rsidRDefault="00642F10" w:rsidP="00642F10">
      <w:r w:rsidRPr="00642F10">
        <w:rPr>
          <w:b/>
          <w:bCs/>
        </w:rPr>
        <w:t>Regola finale:</w:t>
      </w:r>
      <w:r w:rsidRPr="00642F10">
        <w:t xml:space="preserve"> o tutto è </w:t>
      </w:r>
      <w:r w:rsidRPr="00642F10">
        <w:rPr>
          <w:b/>
          <w:bCs/>
        </w:rPr>
        <w:t>in un solo file</w:t>
      </w:r>
      <w:r w:rsidRPr="00642F10">
        <w:t xml:space="preserve"> (meno elegante, più robusto), oppure ogni script deve avere in alto un caricamento chiaro e garantito del file comune.</w:t>
      </w:r>
    </w:p>
    <w:p w14:paraId="0BDF6425" w14:textId="77777777" w:rsidR="00642F10" w:rsidRPr="00642F10" w:rsidRDefault="00642F10" w:rsidP="00642F10">
      <w:r w:rsidRPr="00642F10">
        <w:pict w14:anchorId="603D21B3">
          <v:rect id="_x0000_i1102" style="width:0;height:1.5pt" o:hralign="center" o:hrstd="t" o:hr="t" fillcolor="#a0a0a0" stroked="f"/>
        </w:pict>
      </w:r>
    </w:p>
    <w:p w14:paraId="14118535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lastRenderedPageBreak/>
        <w:t>4) Start-Process chiamato in modo non valido</w:t>
      </w:r>
    </w:p>
    <w:p w14:paraId="7F300AB5" w14:textId="77777777" w:rsidR="00642F10" w:rsidRPr="00642F10" w:rsidRDefault="00642F10" w:rsidP="00642F10">
      <w:r w:rsidRPr="00642F10">
        <w:t xml:space="preserve">Errore: </w:t>
      </w:r>
      <w:r w:rsidRPr="00642F10">
        <w:rPr>
          <w:b/>
          <w:bCs/>
        </w:rPr>
        <w:t>ArgumentList nullo o vuoto</w:t>
      </w:r>
      <w:r w:rsidRPr="00642F10">
        <w:t>.</w:t>
      </w:r>
      <w:r w:rsidRPr="00642F10">
        <w:br/>
        <w:t>Succede quando passi -ArgumentList $args ma $args è "" oppure $null. PowerShell non lo accetta e interrompe l’avvio.</w:t>
      </w:r>
    </w:p>
    <w:p w14:paraId="7117B464" w14:textId="77777777" w:rsidR="00642F10" w:rsidRPr="00642F10" w:rsidRDefault="00642F10" w:rsidP="00642F10">
      <w:r w:rsidRPr="00642F10">
        <w:rPr>
          <w:b/>
          <w:bCs/>
        </w:rPr>
        <w:t>Regola finale:</w:t>
      </w:r>
      <w:r w:rsidRPr="00642F10">
        <w:t xml:space="preserve"> passare -ArgumentList </w:t>
      </w:r>
      <w:r w:rsidRPr="00642F10">
        <w:rPr>
          <w:b/>
          <w:bCs/>
        </w:rPr>
        <w:t>solo se</w:t>
      </w:r>
      <w:r w:rsidRPr="00642F10">
        <w:t xml:space="preserve"> c’è davvero qualcosa da passare.</w:t>
      </w:r>
    </w:p>
    <w:p w14:paraId="35705D3C" w14:textId="77777777" w:rsidR="00642F10" w:rsidRPr="00642F10" w:rsidRDefault="00642F10" w:rsidP="00642F10">
      <w:r w:rsidRPr="00642F10">
        <w:pict w14:anchorId="2442B26A">
          <v:rect id="_x0000_i1103" style="width:0;height:1.5pt" o:hralign="center" o:hrstd="t" o:hr="t" fillcolor="#a0a0a0" stroked="f"/>
        </w:pict>
      </w:r>
    </w:p>
    <w:p w14:paraId="32B598D8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5) “Chiudi tutto” che tenta di terminare processi sbagliati (PID 0 / 4 / processi critici)</w:t>
      </w:r>
    </w:p>
    <w:p w14:paraId="7BB56C55" w14:textId="77777777" w:rsidR="00642F10" w:rsidRPr="00642F10" w:rsidRDefault="00642F10" w:rsidP="00642F10">
      <w:r w:rsidRPr="00642F10">
        <w:t>Hai visto “accesso negato” e “processo di sistema critico”.</w:t>
      </w:r>
      <w:r w:rsidRPr="00642F10">
        <w:br/>
        <w:t>Questo accade quando la logica di chiusura usa PID recuperati male (o non più validi) e finisce per puntare a PID di sistema.</w:t>
      </w:r>
    </w:p>
    <w:p w14:paraId="7A09FF39" w14:textId="77777777" w:rsidR="00642F10" w:rsidRPr="00642F10" w:rsidRDefault="00642F10" w:rsidP="00642F10">
      <w:r w:rsidRPr="00642F10">
        <w:rPr>
          <w:b/>
          <w:bCs/>
        </w:rPr>
        <w:t>Regola finale:</w:t>
      </w:r>
      <w:r w:rsidRPr="00642F10">
        <w:t xml:space="preserve"> chiudere SOLO PID salvati dal pannello in uno stato (_STATO.json) e, come rete di sicurezza, chiudere per </w:t>
      </w:r>
      <w:r w:rsidRPr="00642F10">
        <w:rPr>
          <w:b/>
          <w:bCs/>
        </w:rPr>
        <w:t>porta</w:t>
      </w:r>
      <w:r w:rsidRPr="00642F10">
        <w:t xml:space="preserve"> solo le porte note del progetto (mai 0/4).</w:t>
      </w:r>
    </w:p>
    <w:p w14:paraId="6C9121C5" w14:textId="77777777" w:rsidR="00642F10" w:rsidRPr="00642F10" w:rsidRDefault="00642F10" w:rsidP="00642F10">
      <w:r w:rsidRPr="00642F10">
        <w:pict w14:anchorId="2DC34395">
          <v:rect id="_x0000_i1104" style="width:0;height:1.5pt" o:hralign="center" o:hrstd="t" o:hr="t" fillcolor="#a0a0a0" stroked="f"/>
        </w:pict>
      </w:r>
    </w:p>
    <w:p w14:paraId="16C96A58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Problema organizzativo che ti ha mandato fuori di testa (ed è reale)</w:t>
      </w:r>
    </w:p>
    <w:p w14:paraId="48017B79" w14:textId="77777777" w:rsidR="00642F10" w:rsidRPr="00642F10" w:rsidRDefault="00642F10" w:rsidP="00642F10">
      <w:r w:rsidRPr="00642F10">
        <w:t>La cartella si è riempita di file del tipo:</w:t>
      </w:r>
    </w:p>
    <w:p w14:paraId="7BEAB210" w14:textId="77777777" w:rsidR="00642F10" w:rsidRPr="00642F10" w:rsidRDefault="00642F10" w:rsidP="00642F10">
      <w:r w:rsidRPr="00642F10">
        <w:t>PANNELLO.bat.BAK_...</w:t>
      </w:r>
      <w:r w:rsidRPr="00642F10">
        <w:br/>
        <w:t>PANNELLO.ps1.BAK_...</w:t>
      </w:r>
      <w:r w:rsidRPr="00642F10">
        <w:br/>
        <w:t>CONVIDIDI_ONLINE... ecc.</w:t>
      </w:r>
    </w:p>
    <w:p w14:paraId="75BDF93C" w14:textId="77777777" w:rsidR="00642F10" w:rsidRPr="00642F10" w:rsidRDefault="00642F10" w:rsidP="00642F10">
      <w:r w:rsidRPr="00642F10">
        <w:t>Questa proliferazione ha creato due effetti:</w:t>
      </w:r>
    </w:p>
    <w:p w14:paraId="140F6285" w14:textId="77777777" w:rsidR="00642F10" w:rsidRPr="00642F10" w:rsidRDefault="00642F10" w:rsidP="00642F10">
      <w:pPr>
        <w:numPr>
          <w:ilvl w:val="0"/>
          <w:numId w:val="2"/>
        </w:numPr>
      </w:pPr>
      <w:r w:rsidRPr="00642F10">
        <w:rPr>
          <w:b/>
          <w:bCs/>
        </w:rPr>
        <w:t>non sai più quale file è “quello giusto”</w:t>
      </w:r>
    </w:p>
    <w:p w14:paraId="2D433533" w14:textId="77777777" w:rsidR="00642F10" w:rsidRPr="00642F10" w:rsidRDefault="00642F10" w:rsidP="00642F10">
      <w:pPr>
        <w:numPr>
          <w:ilvl w:val="0"/>
          <w:numId w:val="2"/>
        </w:numPr>
      </w:pPr>
      <w:r w:rsidRPr="00642F10">
        <w:t xml:space="preserve">è facilissimo che il .bat apra </w:t>
      </w:r>
      <w:r w:rsidRPr="00642F10">
        <w:rPr>
          <w:b/>
          <w:bCs/>
        </w:rPr>
        <w:t>una versione vecchia</w:t>
      </w:r>
      <w:r w:rsidRPr="00642F10">
        <w:t xml:space="preserve"> o </w:t>
      </w:r>
      <w:r w:rsidRPr="00642F10">
        <w:rPr>
          <w:b/>
          <w:bCs/>
        </w:rPr>
        <w:t>mezzo rotta</w:t>
      </w:r>
      <w:r w:rsidRPr="00642F10">
        <w:t xml:space="preserve"> del .ps1</w:t>
      </w:r>
    </w:p>
    <w:p w14:paraId="065CB7CD" w14:textId="77777777" w:rsidR="00642F10" w:rsidRPr="00642F10" w:rsidRDefault="00642F10" w:rsidP="00642F10">
      <w:r w:rsidRPr="00642F10">
        <w:rPr>
          <w:b/>
          <w:bCs/>
        </w:rPr>
        <w:t>Regola finale:</w:t>
      </w:r>
      <w:r w:rsidRPr="00642F10">
        <w:t xml:space="preserve"> i nomi devono essere </w:t>
      </w:r>
      <w:r w:rsidRPr="00642F10">
        <w:rPr>
          <w:b/>
          <w:bCs/>
        </w:rPr>
        <w:t>fissi</w:t>
      </w:r>
      <w:r w:rsidRPr="00642F10">
        <w:t xml:space="preserve"> (sempre gli stessi) e gli eventuali backup devono finire in </w:t>
      </w:r>
      <w:r w:rsidRPr="00642F10">
        <w:rPr>
          <w:b/>
          <w:bCs/>
        </w:rPr>
        <w:t>una sola cartella</w:t>
      </w:r>
      <w:r w:rsidRPr="00642F10">
        <w:t xml:space="preserve"> backup\... (non sparsi nella root).</w:t>
      </w:r>
    </w:p>
    <w:p w14:paraId="2E03F7E2" w14:textId="77777777" w:rsidR="00642F10" w:rsidRPr="00642F10" w:rsidRDefault="00642F10" w:rsidP="00642F10">
      <w:r w:rsidRPr="00642F10">
        <w:pict w14:anchorId="37047203">
          <v:rect id="_x0000_i1105" style="width:0;height:1.5pt" o:hralign="center" o:hrstd="t" o:hr="t" fillcolor="#a0a0a0" stroked="f"/>
        </w:pict>
      </w:r>
    </w:p>
    <w:p w14:paraId="69496CB8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Requisiti finali (da consegnare a Codex come “specifica” non negoziabile)</w:t>
      </w:r>
    </w:p>
    <w:p w14:paraId="40DCC3F5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Comportamento pannelli (uguale per entrambi)</w:t>
      </w:r>
    </w:p>
    <w:p w14:paraId="7056642B" w14:textId="77777777" w:rsidR="00642F10" w:rsidRPr="00642F10" w:rsidRDefault="00642F10" w:rsidP="00642F10">
      <w:r w:rsidRPr="00642F10">
        <w:t>Il pannello di BianchiPro e quello di Tuttoinsieme devono:</w:t>
      </w:r>
    </w:p>
    <w:p w14:paraId="3D4DC17A" w14:textId="77777777" w:rsidR="00642F10" w:rsidRPr="00642F10" w:rsidRDefault="00642F10" w:rsidP="00642F10">
      <w:r w:rsidRPr="00642F10">
        <w:t>Mostrare intestazione e colori coerenti (stesso stile).</w:t>
      </w:r>
    </w:p>
    <w:p w14:paraId="6B0448E6" w14:textId="77777777" w:rsidR="00642F10" w:rsidRPr="00642F10" w:rsidRDefault="00642F10" w:rsidP="00642F10">
      <w:r w:rsidRPr="00642F10">
        <w:t xml:space="preserve">Accettare i comandi con </w:t>
      </w:r>
      <w:r w:rsidRPr="00642F10">
        <w:rPr>
          <w:b/>
          <w:bCs/>
        </w:rPr>
        <w:t>un singolo tasto</w:t>
      </w:r>
      <w:r w:rsidRPr="00642F10">
        <w:t xml:space="preserve"> (senza Invio).</w:t>
      </w:r>
    </w:p>
    <w:p w14:paraId="1E6D88C2" w14:textId="77777777" w:rsidR="00642F10" w:rsidRPr="00642F10" w:rsidRDefault="00642F10" w:rsidP="00642F10">
      <w:r w:rsidRPr="00642F10">
        <w:t xml:space="preserve">Avere comandi minimi identici: </w:t>
      </w:r>
      <w:r w:rsidRPr="00642F10">
        <w:rPr>
          <w:b/>
          <w:bCs/>
        </w:rPr>
        <w:t>Avvia locale</w:t>
      </w:r>
      <w:r w:rsidRPr="00642F10">
        <w:t xml:space="preserve">, </w:t>
      </w:r>
      <w:r w:rsidRPr="00642F10">
        <w:rPr>
          <w:b/>
          <w:bCs/>
        </w:rPr>
        <w:t>Condividi online</w:t>
      </w:r>
      <w:r w:rsidRPr="00642F10">
        <w:t xml:space="preserve">, </w:t>
      </w:r>
      <w:r w:rsidRPr="00642F10">
        <w:rPr>
          <w:b/>
          <w:bCs/>
        </w:rPr>
        <w:t>Apri log</w:t>
      </w:r>
      <w:r w:rsidRPr="00642F10">
        <w:t xml:space="preserve">, </w:t>
      </w:r>
      <w:r w:rsidRPr="00642F10">
        <w:rPr>
          <w:b/>
          <w:bCs/>
        </w:rPr>
        <w:t>Chiudi tutto</w:t>
      </w:r>
      <w:r w:rsidRPr="00642F10">
        <w:t xml:space="preserve">, </w:t>
      </w:r>
      <w:r w:rsidRPr="00642F10">
        <w:rPr>
          <w:b/>
          <w:bCs/>
        </w:rPr>
        <w:t>Esci</w:t>
      </w:r>
      <w:r w:rsidRPr="00642F10">
        <w:t>.</w:t>
      </w:r>
    </w:p>
    <w:p w14:paraId="6B242ED9" w14:textId="77777777" w:rsidR="00642F10" w:rsidRPr="00642F10" w:rsidRDefault="00642F10" w:rsidP="00642F10">
      <w:r w:rsidRPr="00642F10">
        <w:lastRenderedPageBreak/>
        <w:t>Non “bloccarsi” dentro l’esecuzione: il pannello deve sempre tornare al menu (o aprire log in altra finestra).</w:t>
      </w:r>
    </w:p>
    <w:p w14:paraId="662639C2" w14:textId="77777777" w:rsidR="00642F10" w:rsidRPr="00642F10" w:rsidRDefault="00642F10" w:rsidP="00642F10">
      <w:r w:rsidRPr="00642F10">
        <w:t xml:space="preserve">Aprire il browser </w:t>
      </w:r>
      <w:r w:rsidRPr="00642F10">
        <w:rPr>
          <w:b/>
          <w:bCs/>
        </w:rPr>
        <w:t>solo quando</w:t>
      </w:r>
      <w:r w:rsidRPr="00642F10">
        <w:t>:</w:t>
      </w:r>
    </w:p>
    <w:p w14:paraId="6382BC4A" w14:textId="77777777" w:rsidR="00642F10" w:rsidRPr="00642F10" w:rsidRDefault="00642F10" w:rsidP="00642F10">
      <w:pPr>
        <w:numPr>
          <w:ilvl w:val="0"/>
          <w:numId w:val="3"/>
        </w:numPr>
      </w:pPr>
      <w:r w:rsidRPr="00642F10">
        <w:t>Avvio locale: la porta frontend risponde (una sola scheda)</w:t>
      </w:r>
    </w:p>
    <w:p w14:paraId="297E438B" w14:textId="77777777" w:rsidR="00642F10" w:rsidRPr="00642F10" w:rsidRDefault="00642F10" w:rsidP="00642F10">
      <w:pPr>
        <w:numPr>
          <w:ilvl w:val="0"/>
          <w:numId w:val="3"/>
        </w:numPr>
      </w:pPr>
      <w:r w:rsidRPr="00642F10">
        <w:t>Condividi online: il tunnel ha stampato un URL e quell’URL risponde (una sola scheda)</w:t>
      </w:r>
      <w:r w:rsidRPr="00642F10">
        <w:br/>
        <w:t xml:space="preserve">Inoltre, su “Condividi online” deve aprire </w:t>
      </w:r>
      <w:r w:rsidRPr="00642F10">
        <w:rPr>
          <w:b/>
          <w:bCs/>
        </w:rPr>
        <w:t>solo</w:t>
      </w:r>
      <w:r w:rsidRPr="00642F10">
        <w:t xml:space="preserve"> il link Cloudflare, non la porta 8787.</w:t>
      </w:r>
    </w:p>
    <w:p w14:paraId="6BF1EB1C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Separazione totale tra progetti (zero conflitti)</w:t>
      </w:r>
    </w:p>
    <w:p w14:paraId="3AD5732E" w14:textId="77777777" w:rsidR="00642F10" w:rsidRPr="00642F10" w:rsidRDefault="00642F10" w:rsidP="00642F10">
      <w:r w:rsidRPr="00642F10">
        <w:t>Porte diverse, stato separato, processi separati:</w:t>
      </w:r>
    </w:p>
    <w:p w14:paraId="29B075AB" w14:textId="77777777" w:rsidR="00642F10" w:rsidRPr="00642F10" w:rsidRDefault="00642F10" w:rsidP="00642F10">
      <w:r w:rsidRPr="00642F10">
        <w:t>BianchiPro: porta sua (es. 3000)</w:t>
      </w:r>
      <w:r w:rsidRPr="00642F10">
        <w:br/>
        <w:t>Tuttoinsieme: backend (8000), frontend (3001), proxy (8787)</w:t>
      </w:r>
    </w:p>
    <w:p w14:paraId="719EDF4F" w14:textId="77777777" w:rsidR="00642F10" w:rsidRPr="00642F10" w:rsidRDefault="00642F10" w:rsidP="00642F10">
      <w:r w:rsidRPr="00642F10">
        <w:t>Ogni pannello salva i PID del proprio progetto e li chiude senza toccare altro.</w:t>
      </w:r>
    </w:p>
    <w:p w14:paraId="76E9D0C2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Cloudflare + Vite (fix strutturale obbligatorio)</w:t>
      </w:r>
    </w:p>
    <w:p w14:paraId="02FA9472" w14:textId="77777777" w:rsidR="00642F10" w:rsidRPr="00642F10" w:rsidRDefault="00642F10" w:rsidP="00642F10">
      <w:r w:rsidRPr="00642F10">
        <w:t>Per evitare il “Blocked request host not allowed”, Vite va configurato usando server.allowedHosts per includere il dominio di Cloudflare con sottodomini. La documentazione conferma l’uso di allowedHosts e la gestione dei sottodomini. (</w:t>
      </w:r>
      <w:hyperlink r:id="rId8" w:tooltip="https://vite.dev/config/server-options" w:history="1">
        <w:r w:rsidRPr="00642F10">
          <w:rPr>
            <w:rStyle w:val="Collegamentoipertestuale"/>
          </w:rPr>
          <w:t>vitejs</w:t>
        </w:r>
      </w:hyperlink>
      <w:r w:rsidRPr="00642F10">
        <w:t>)</w:t>
      </w:r>
    </w:p>
    <w:p w14:paraId="621D9787" w14:textId="77777777" w:rsidR="00642F10" w:rsidRPr="00642F10" w:rsidRDefault="00642F10" w:rsidP="00642F10">
      <w:r w:rsidRPr="00642F10">
        <w:pict w14:anchorId="4096B07C">
          <v:rect id="_x0000_i1106" style="width:0;height:1.5pt" o:hralign="center" o:hrstd="t" o:hr="t" fillcolor="#a0a0a0" stroked="f"/>
        </w:pict>
      </w:r>
    </w:p>
    <w:p w14:paraId="244B0624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“Definizione di fatto” (quando possiamo dire che è finito)</w:t>
      </w:r>
    </w:p>
    <w:p w14:paraId="6D37535D" w14:textId="77777777" w:rsidR="00642F10" w:rsidRPr="00642F10" w:rsidRDefault="00642F10" w:rsidP="00642F10">
      <w:r w:rsidRPr="00642F10">
        <w:t>È finito quando, a PC appena acceso:</w:t>
      </w:r>
    </w:p>
    <w:p w14:paraId="7E861124" w14:textId="77777777" w:rsidR="00642F10" w:rsidRPr="00642F10" w:rsidRDefault="00642F10" w:rsidP="00642F10">
      <w:r w:rsidRPr="00642F10">
        <w:t xml:space="preserve">Doppio clic su PANNELLO.bat in </w:t>
      </w:r>
      <w:r w:rsidRPr="00642F10">
        <w:rPr>
          <w:b/>
          <w:bCs/>
        </w:rPr>
        <w:t>BianchiPro</w:t>
      </w:r>
      <w:r w:rsidRPr="00642F10">
        <w:t xml:space="preserve"> → premi un tasto → parte → si apre </w:t>
      </w:r>
      <w:r w:rsidRPr="00642F10">
        <w:rPr>
          <w:b/>
          <w:bCs/>
        </w:rPr>
        <w:t>una sola scheda</w:t>
      </w:r>
      <w:r w:rsidRPr="00642F10">
        <w:t xml:space="preserve"> e il sito si vede.</w:t>
      </w:r>
    </w:p>
    <w:p w14:paraId="784C83BE" w14:textId="77777777" w:rsidR="00642F10" w:rsidRPr="00642F10" w:rsidRDefault="00642F10" w:rsidP="00642F10">
      <w:r w:rsidRPr="00642F10">
        <w:t xml:space="preserve">Doppio clic su PANNELLO.bat in </w:t>
      </w:r>
      <w:r w:rsidRPr="00642F10">
        <w:rPr>
          <w:b/>
          <w:bCs/>
        </w:rPr>
        <w:t>Tuttoinsieme</w:t>
      </w:r>
      <w:r w:rsidRPr="00642F10">
        <w:t xml:space="preserve"> → premi un tasto → parte locale → si apre </w:t>
      </w:r>
      <w:r w:rsidRPr="00642F10">
        <w:rPr>
          <w:b/>
          <w:bCs/>
        </w:rPr>
        <w:t>una sola scheda</w:t>
      </w:r>
      <w:r w:rsidRPr="00642F10">
        <w:t>.</w:t>
      </w:r>
      <w:r w:rsidRPr="00642F10">
        <w:br/>
        <w:t xml:space="preserve">Poi premi “Condividi online” → non apre 8787 → aspetta che sia pronto → apre </w:t>
      </w:r>
      <w:r w:rsidRPr="00642F10">
        <w:rPr>
          <w:b/>
          <w:bCs/>
        </w:rPr>
        <w:t>una sola scheda</w:t>
      </w:r>
      <w:r w:rsidRPr="00642F10">
        <w:t xml:space="preserve"> con link Cloudflare funzionante.</w:t>
      </w:r>
    </w:p>
    <w:p w14:paraId="2A66FEFE" w14:textId="77777777" w:rsidR="00642F10" w:rsidRPr="00642F10" w:rsidRDefault="00642F10" w:rsidP="00642F10">
      <w:r w:rsidRPr="00642F10">
        <w:t xml:space="preserve">Premi “Chiudi tutto” → nessun errore su PID critici → se ricarichi le URL locali </w:t>
      </w:r>
      <w:r w:rsidRPr="00642F10">
        <w:rPr>
          <w:b/>
          <w:bCs/>
        </w:rPr>
        <w:t>non</w:t>
      </w:r>
      <w:r w:rsidRPr="00642F10">
        <w:t xml:space="preserve"> rispondono più.</w:t>
      </w:r>
    </w:p>
    <w:p w14:paraId="4C513090" w14:textId="77777777" w:rsidR="00642F10" w:rsidRPr="00642F10" w:rsidRDefault="00642F10" w:rsidP="00642F10">
      <w:r w:rsidRPr="00642F10">
        <w:pict w14:anchorId="6FFD6541">
          <v:rect id="_x0000_i1107" style="width:0;height:1.5pt" o:hralign="center" o:hrstd="t" o:hr="t" fillcolor="#a0a0a0" stroked="f"/>
        </w:pict>
      </w:r>
    </w:p>
    <w:p w14:paraId="61C0D96E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Allegati e materiali utili</w:t>
      </w:r>
    </w:p>
    <w:p w14:paraId="3E6237FD" w14:textId="77777777" w:rsidR="00642F10" w:rsidRPr="00642F10" w:rsidRDefault="00642F10" w:rsidP="00642F10">
      <w:r w:rsidRPr="00642F10">
        <w:t>Hai fornito:</w:t>
      </w:r>
    </w:p>
    <w:p w14:paraId="590AB562" w14:textId="77777777" w:rsidR="00642F10" w:rsidRPr="00642F10" w:rsidRDefault="00642F10" w:rsidP="00642F10">
      <w:pPr>
        <w:numPr>
          <w:ilvl w:val="0"/>
          <w:numId w:val="4"/>
        </w:numPr>
      </w:pPr>
      <w:r w:rsidRPr="00642F10">
        <w:t>Desktop.rar (contiene l’insieme dei file creati nel tempo)</w:t>
      </w:r>
    </w:p>
    <w:p w14:paraId="0ADD4D97" w14:textId="77777777" w:rsidR="00642F10" w:rsidRPr="00642F10" w:rsidRDefault="00642F10" w:rsidP="00642F10">
      <w:pPr>
        <w:numPr>
          <w:ilvl w:val="0"/>
          <w:numId w:val="4"/>
        </w:numPr>
      </w:pPr>
      <w:r w:rsidRPr="00642F10">
        <w:t>tunnel_err.log (errori del tunnel/condivisione)</w:t>
      </w:r>
    </w:p>
    <w:p w14:paraId="66F65D4A" w14:textId="77777777" w:rsidR="00642F10" w:rsidRPr="00642F10" w:rsidRDefault="00642F10" w:rsidP="00642F10">
      <w:r w:rsidRPr="00642F10">
        <w:t>Nel passaggio a Codex, questi due file sono la base per:</w:t>
      </w:r>
    </w:p>
    <w:p w14:paraId="1465CC02" w14:textId="77777777" w:rsidR="00642F10" w:rsidRPr="00642F10" w:rsidRDefault="00642F10" w:rsidP="00642F10">
      <w:pPr>
        <w:numPr>
          <w:ilvl w:val="0"/>
          <w:numId w:val="5"/>
        </w:numPr>
      </w:pPr>
      <w:r w:rsidRPr="00642F10">
        <w:lastRenderedPageBreak/>
        <w:t>fare pulizia nomi (tenere solo set minimo di file)</w:t>
      </w:r>
    </w:p>
    <w:p w14:paraId="20502053" w14:textId="77777777" w:rsidR="00642F10" w:rsidRPr="00642F10" w:rsidRDefault="00642F10" w:rsidP="00642F10">
      <w:pPr>
        <w:numPr>
          <w:ilvl w:val="0"/>
          <w:numId w:val="5"/>
        </w:numPr>
      </w:pPr>
      <w:r w:rsidRPr="00642F10">
        <w:t>ricostruire pannello robusto e compatibile</w:t>
      </w:r>
    </w:p>
    <w:p w14:paraId="3CF4E173" w14:textId="77777777" w:rsidR="00642F10" w:rsidRPr="00642F10" w:rsidRDefault="00642F10" w:rsidP="00642F10">
      <w:pPr>
        <w:numPr>
          <w:ilvl w:val="0"/>
          <w:numId w:val="5"/>
        </w:numPr>
      </w:pPr>
      <w:r w:rsidRPr="00642F10">
        <w:t>verificare perché oggi “premi avvia e si chiude” (quasi sempre errori di sintassi / $pid / ArgumentList / funzioni non importate)</w:t>
      </w:r>
    </w:p>
    <w:p w14:paraId="1979D5B1" w14:textId="77777777" w:rsidR="00642F10" w:rsidRPr="00642F10" w:rsidRDefault="00642F10" w:rsidP="00642F10">
      <w:r w:rsidRPr="00642F10">
        <w:pict w14:anchorId="67225124">
          <v:rect id="_x0000_i1108" style="width:0;height:1.5pt" o:hralign="center" o:hrstd="t" o:hr="t" fillcolor="#a0a0a0" stroked="f"/>
        </w:pict>
      </w:r>
    </w:p>
    <w:p w14:paraId="7207A3C4" w14:textId="77777777" w:rsidR="00642F10" w:rsidRPr="00642F10" w:rsidRDefault="00642F10" w:rsidP="00642F10">
      <w:pPr>
        <w:rPr>
          <w:b/>
          <w:bCs/>
        </w:rPr>
      </w:pPr>
      <w:r w:rsidRPr="00642F10">
        <w:rPr>
          <w:b/>
          <w:bCs/>
        </w:rPr>
        <w:t>Nota conclusiva (operativa, non teorica)</w:t>
      </w:r>
    </w:p>
    <w:p w14:paraId="2A228673" w14:textId="77777777" w:rsidR="00642F10" w:rsidRPr="00642F10" w:rsidRDefault="00642F10" w:rsidP="00642F10">
      <w:r w:rsidRPr="00642F10">
        <w:t xml:space="preserve">Il problema non è “un bug singolo”: è l’assenza di una </w:t>
      </w:r>
      <w:r w:rsidRPr="00642F10">
        <w:rPr>
          <w:b/>
          <w:bCs/>
        </w:rPr>
        <w:t>versione unica e completa</w:t>
      </w:r>
      <w:r w:rsidRPr="00642F10">
        <w:t xml:space="preserve"> dei pannelli, compatibile con la tua PowerShell, con nomi fissi e con una logica di avvio/chiusura basata su PID e porte controllate. Gli errori che vedi (PID costante, token imprevisto, funzioni non riconosciute, ArgumentList nullo) sono tutti sintomi della stessa cosa: </w:t>
      </w:r>
      <w:r w:rsidRPr="00642F10">
        <w:rPr>
          <w:b/>
          <w:bCs/>
        </w:rPr>
        <w:t>file incoerenti tra loro + sintassi non compatibile + gestione processi non blindata</w:t>
      </w:r>
      <w:r w:rsidRPr="00642F10">
        <w:t>. (</w:t>
      </w:r>
      <w:hyperlink r:id="rId9" w:tooltip="https://learn.microsoft.com/id-id/powershell/module/microsoft.powershell.core/about/about_automatic_variables?view=powershell-7.5" w:history="1">
        <w:r w:rsidRPr="00642F10">
          <w:rPr>
            <w:rStyle w:val="Collegamentoipertestuale"/>
          </w:rPr>
          <w:t>Microsoft Learn</w:t>
        </w:r>
      </w:hyperlink>
      <w:r w:rsidRPr="00642F10">
        <w:t>)</w:t>
      </w:r>
    </w:p>
    <w:p w14:paraId="4EC6E5A9" w14:textId="77777777" w:rsidR="00835315" w:rsidRDefault="00835315"/>
    <w:sectPr w:rsidR="008353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D73"/>
    <w:multiLevelType w:val="multilevel"/>
    <w:tmpl w:val="633A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B5CF1"/>
    <w:multiLevelType w:val="multilevel"/>
    <w:tmpl w:val="8308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06975"/>
    <w:multiLevelType w:val="multilevel"/>
    <w:tmpl w:val="F5E04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BE7BB0"/>
    <w:multiLevelType w:val="multilevel"/>
    <w:tmpl w:val="D5CE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7D0898"/>
    <w:multiLevelType w:val="multilevel"/>
    <w:tmpl w:val="9B8A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625452">
    <w:abstractNumId w:val="2"/>
  </w:num>
  <w:num w:numId="2" w16cid:durableId="1473406800">
    <w:abstractNumId w:val="3"/>
  </w:num>
  <w:num w:numId="3" w16cid:durableId="1133136586">
    <w:abstractNumId w:val="1"/>
  </w:num>
  <w:num w:numId="4" w16cid:durableId="506749688">
    <w:abstractNumId w:val="4"/>
  </w:num>
  <w:num w:numId="5" w16cid:durableId="173454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15"/>
    <w:rsid w:val="005961FC"/>
    <w:rsid w:val="00642F10"/>
    <w:rsid w:val="0083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962A12-2C54-4201-A1C6-6EDED2908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35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35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35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35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35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35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35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35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35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35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35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35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3531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3531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3531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3531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3531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3531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35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5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35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35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35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3531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3531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3531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35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3531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35315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642F1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42F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te.dev/config/server-opt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nl-nl/powershell/module/microsoft.powershell.core/about/about_operators?view=powershell-7.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id-id/powershell/module/microsoft.powershell.core/about/about_automatic_variables?view=powershell-7.5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ite.dev/config/server-option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id-id/powershell/module/microsoft.powershell.core/about/about_automatic_variables?view=powershell-7.5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1362</Words>
  <Characters>7768</Characters>
  <Application>Microsoft Office Word</Application>
  <DocSecurity>0</DocSecurity>
  <Lines>64</Lines>
  <Paragraphs>18</Paragraphs>
  <ScaleCrop>false</ScaleCrop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 Masci</dc:creator>
  <cp:keywords/>
  <dc:description/>
  <cp:lastModifiedBy>Fede Masci</cp:lastModifiedBy>
  <cp:revision>3</cp:revision>
  <dcterms:created xsi:type="dcterms:W3CDTF">2026-02-09T23:23:00Z</dcterms:created>
  <dcterms:modified xsi:type="dcterms:W3CDTF">2026-02-09T23:23:00Z</dcterms:modified>
</cp:coreProperties>
</file>