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Default="00A861D6" w:rsidP="00A861D6">
      <w:pPr>
        <w:contextualSpacing/>
        <w:jc w:val="right"/>
      </w:pPr>
      <w:r w:rsidRPr="00A861D6">
        <w:t>Federico Z.</w:t>
      </w:r>
    </w:p>
    <w:p w:rsidR="00BC0807" w:rsidRPr="00BC0807" w:rsidRDefault="00BC0807" w:rsidP="00BC0807">
      <w:pPr>
        <w:contextualSpacing/>
        <w:jc w:val="center"/>
        <w:rPr>
          <w:color w:val="FF0000"/>
        </w:rPr>
      </w:pPr>
      <w:proofErr w:type="spellStart"/>
      <w:r>
        <w:rPr>
          <w:color w:val="FF0000"/>
        </w:rPr>
        <w:t>PS:Caricato</w:t>
      </w:r>
      <w:proofErr w:type="spellEnd"/>
      <w:r>
        <w:rPr>
          <w:color w:val="FF0000"/>
        </w:rPr>
        <w:t xml:space="preserve"> dopo averlo fatto di getto, verrà sottoposto a revisione quindi state attenti a possibili errori, Scià Belli pt2.</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lastRenderedPageBreak/>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lastRenderedPageBreak/>
        <w:tab/>
        <w:t xml:space="preserve">L’intervallo di frequenze trasmesse senza una forte attenuazione è chiamato </w:t>
      </w:r>
      <w:r>
        <w:rPr>
          <w:b/>
        </w:rPr>
        <w:t>Banda Passante</w:t>
      </w:r>
      <w:r>
        <w:t>.</w:t>
      </w:r>
    </w:p>
    <w:p w:rsidR="003D201A" w:rsidRDefault="003D201A" w:rsidP="001D6883">
      <w:pPr>
        <w:ind w:left="708"/>
        <w:jc w:val="both"/>
      </w:pPr>
      <w:r>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lastRenderedPageBreak/>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lastRenderedPageBreak/>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3705225" cy="206038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74" cy="2073812"/>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xml:space="preserve">, questo porta ad evitare l’uso di un largo intervallo di frequenze, sfortunatamente le onde </w:t>
      </w:r>
      <w:r>
        <w:lastRenderedPageBreak/>
        <w:t>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lastRenderedPageBreak/>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lastRenderedPageBreak/>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w:t>
      </w:r>
      <w:r w:rsidR="00A8539B">
        <w:t>i</w:t>
      </w:r>
      <w:r>
        <w:t xml:space="preserv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 xml:space="preserve">dalla nuova stazione di base prima di interrompere il segnale precedente, il vantaggio sta nel fatto che non </w:t>
      </w:r>
      <w:r w:rsidR="00A52490">
        <w:lastRenderedPageBreak/>
        <w:t>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w:t>
      </w:r>
      <w:r w:rsidR="00817829">
        <w:t>,</w:t>
      </w:r>
      <w:r>
        <w:t xml:space="preserve">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Default="00F40376" w:rsidP="00763432">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75752B" w:rsidRDefault="00892AAF" w:rsidP="00763432">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lastRenderedPageBreak/>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 xml:space="preserve">se il conflitto non c’è più si </w:t>
      </w:r>
      <w:r w:rsidR="0075752B">
        <w:lastRenderedPageBreak/>
        <w:t>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w:t>
      </w:r>
      <w:r>
        <w:lastRenderedPageBreak/>
        <w:t>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lastRenderedPageBreak/>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B64732" w:rsidRDefault="00A64560" w:rsidP="00AF658C">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 xml:space="preserve">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w:t>
      </w:r>
      <w:r>
        <w:lastRenderedPageBreak/>
        <w:t>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lastRenderedPageBreak/>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lastRenderedPageBreak/>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t>Elaborare il percorso più breve verso gli altri router.</w:t>
      </w:r>
    </w:p>
    <w:p w:rsidR="00A848BF" w:rsidRDefault="00A848BF" w:rsidP="00EF5628">
      <w:pPr>
        <w:ind w:left="708"/>
        <w:jc w:val="both"/>
      </w:pPr>
      <w:r>
        <w:t xml:space="preserve">Un router, prima di tutto, cerca di scoprire chi sono i suoi vicini, lo fa inviando uno speciale pacchetto “HELLO” su ogni linea punto-punto; il router all’altro capo risponde fornendo la propria identità (si </w:t>
      </w:r>
      <w:r>
        <w:lastRenderedPageBreak/>
        <w:t>noti che i nomi devono essere globalmente unici, in quanto si necessit</w:t>
      </w:r>
      <w:r w:rsidR="005836C3">
        <w:t>a</w:t>
      </w:r>
      <w:r>
        <w:t xml:space="preserve">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 xml:space="preserve">arrivano altri choke packet </w:t>
      </w:r>
      <w:r w:rsidR="001E2E3C">
        <w:lastRenderedPageBreak/>
        <w:t>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763432">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w:t>
      </w:r>
      <w:r>
        <w:lastRenderedPageBreak/>
        <w:t xml:space="preserve">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L’algoritmo di routing più quotato per questo genere di trasmissioni è sicuramente quello di flooding, in quanto invia i pacchetti a tutte le stazioni vicine (tranne quella da cui ha ricevuto il 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 xml:space="preserve">il router che riceve un pacchetto controlla se gli è giunto da una linea che normalmente è utilizzata per inviare i pacchetti alla sorgente (ovvero che sia la linea con </w:t>
      </w:r>
      <w:r>
        <w:lastRenderedPageBreak/>
        <w:t>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lastRenderedPageBreak/>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lastRenderedPageBreak/>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lastRenderedPageBreak/>
        <w:drawing>
          <wp:inline distT="0" distB="0" distL="0" distR="0">
            <wp:extent cx="3438525" cy="268752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84332" cy="2723324"/>
                    </a:xfrm>
                    <a:prstGeom prst="rect">
                      <a:avLst/>
                    </a:prstGeom>
                    <a:noFill/>
                    <a:ln>
                      <a:noFill/>
                    </a:ln>
                  </pic:spPr>
                </pic:pic>
              </a:graphicData>
            </a:graphic>
          </wp:inline>
        </w:drawing>
      </w:r>
    </w:p>
    <w:p w:rsidR="00FE1A2F" w:rsidRDefault="00FE1A2F" w:rsidP="00FE1A2F">
      <w:pPr>
        <w:pStyle w:val="Paragrafoelenco"/>
        <w:numPr>
          <w:ilvl w:val="0"/>
          <w:numId w:val="1"/>
        </w:numPr>
        <w:jc w:val="both"/>
      </w:pPr>
      <w:r>
        <w:t>Si descriva DHCP e il suo funzionamento.</w:t>
      </w:r>
    </w:p>
    <w:p w:rsidR="00FE1A2F" w:rsidRDefault="00FE1A2F" w:rsidP="00FE1A2F">
      <w:pPr>
        <w:pStyle w:val="Paragrafoelenco"/>
        <w:jc w:val="both"/>
      </w:pPr>
    </w:p>
    <w:p w:rsidR="00FE1A2F" w:rsidRDefault="00FE1A2F" w:rsidP="00FE1A2F">
      <w:pPr>
        <w:pStyle w:val="Paragrafoelenco"/>
        <w:jc w:val="both"/>
      </w:pPr>
      <w:r>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Per risolvere questo problema</w:t>
      </w:r>
      <w:r w:rsidR="00115FA5">
        <w:t>,</w:t>
      </w:r>
      <w:r>
        <w:t xml:space="preserve">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w:t>
      </w:r>
      <w:r w:rsidR="00115FA5">
        <w:t xml:space="preserve">necessariamente </w:t>
      </w:r>
      <w:r>
        <w:t xml:space="preserve">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lastRenderedPageBreak/>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lastRenderedPageBreak/>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lastRenderedPageBreak/>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lastRenderedPageBreak/>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62698E" w:rsidRDefault="00847394" w:rsidP="00AF658C">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AF658C" w:rsidRDefault="00AF658C" w:rsidP="00AF658C">
      <w:pPr>
        <w:jc w:val="center"/>
      </w:pPr>
    </w:p>
    <w:p w:rsidR="00082332" w:rsidRDefault="00847394" w:rsidP="00082332">
      <w:pPr>
        <w:pStyle w:val="Paragrafoelenco"/>
        <w:numPr>
          <w:ilvl w:val="0"/>
          <w:numId w:val="1"/>
        </w:numPr>
        <w:jc w:val="both"/>
      </w:pPr>
      <w:r>
        <w:t>Si descriva l’</w:t>
      </w:r>
      <w:proofErr w:type="spellStart"/>
      <w:r>
        <w:t>header</w:t>
      </w:r>
      <w:proofErr w:type="spellEnd"/>
      <w:r>
        <w:t xml:space="preserve"> UDP</w:t>
      </w:r>
      <w:r w:rsidR="00082332">
        <w:t>.</w:t>
      </w:r>
    </w:p>
    <w:p w:rsidR="00115FA5" w:rsidRDefault="00115FA5" w:rsidP="00115FA5">
      <w:pPr>
        <w:pStyle w:val="Paragrafoelenco"/>
        <w:jc w:val="both"/>
      </w:pP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lastRenderedPageBreak/>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lastRenderedPageBreak/>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 xml:space="preserve">passando il nome come parametro. Il risolutore invia un pacchetto UDP ad un server DNS locale, che quindi cerca il nome e restituisci l’indirizzo IP al risolutore, che a sua volta lo </w:t>
      </w:r>
      <w:r>
        <w:lastRenderedPageBreak/>
        <w:t>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lastRenderedPageBreak/>
        <w:t xml:space="preserve">Si descriva il </w:t>
      </w:r>
      <w:proofErr w:type="spellStart"/>
      <w:r>
        <w:t>block</w:t>
      </w:r>
      <w:proofErr w:type="spellEnd"/>
      <w:r>
        <w:t xml:space="preserve"> </w:t>
      </w:r>
      <w:proofErr w:type="spellStart"/>
      <w:r>
        <w:t>cipher</w:t>
      </w:r>
      <w:proofErr w:type="spellEnd"/>
      <w:r w:rsidR="00F40E41">
        <w:t>.</w:t>
      </w:r>
    </w:p>
    <w:p w:rsidR="000F1ADC" w:rsidRDefault="000F1ADC" w:rsidP="000F1ADC">
      <w:pPr>
        <w:pStyle w:val="Paragrafoelenco"/>
        <w:jc w:val="both"/>
      </w:pPr>
    </w:p>
    <w:p w:rsidR="00763432" w:rsidRDefault="00763432" w:rsidP="00763432">
      <w:pPr>
        <w:pStyle w:val="Paragrafoelenco"/>
        <w:jc w:val="both"/>
      </w:pPr>
      <w:proofErr w:type="spellStart"/>
      <w:r>
        <w:rPr>
          <w:b/>
        </w:rPr>
        <w:t>Block</w:t>
      </w:r>
      <w:proofErr w:type="spellEnd"/>
      <w:r>
        <w:rPr>
          <w:b/>
        </w:rPr>
        <w:t xml:space="preserve"> </w:t>
      </w:r>
      <w:proofErr w:type="spellStart"/>
      <w:r>
        <w:rPr>
          <w:b/>
        </w:rPr>
        <w:t>cipher</w:t>
      </w:r>
      <w:proofErr w:type="spellEnd"/>
      <w:r>
        <w:rPr>
          <w:b/>
        </w:rPr>
        <w:t xml:space="preserve"> </w:t>
      </w:r>
      <w:r>
        <w:t>è un algoritmo a chiave simmetrica (tecnica di cifratura in cui la chiave è la stessa sia per la crittazione sia per la decrittazione) operante su un gruppo di bit di lunghezza finita organizzati in un blocco.</w:t>
      </w:r>
    </w:p>
    <w:p w:rsidR="00763432" w:rsidRPr="00F40E41" w:rsidRDefault="00763432" w:rsidP="00763432">
      <w:pPr>
        <w:pStyle w:val="Paragrafoelenco"/>
        <w:jc w:val="both"/>
      </w:pPr>
      <w:r>
        <w:t>Questo tipo di algoritmi sono composti da due parti, una che cifra (</w:t>
      </w:r>
      <w:r>
        <w:rPr>
          <w:i/>
        </w:rPr>
        <w:t xml:space="preserve">E) </w:t>
      </w:r>
      <w:r>
        <w:t>e un’altra che decifra (</w:t>
      </w:r>
      <w:r>
        <w:rPr>
          <w:i/>
        </w:rPr>
        <w:t>E</w:t>
      </w:r>
      <w:r w:rsidRPr="00F40E41">
        <w:rPr>
          <w:i/>
          <w:vertAlign w:val="superscript"/>
        </w:rPr>
        <w:t>-1</w:t>
      </w:r>
      <w:r>
        <w:t>).</w:t>
      </w:r>
    </w:p>
    <w:p w:rsidR="00763432" w:rsidRDefault="00763432" w:rsidP="00763432">
      <w:pPr>
        <w:pStyle w:val="Paragrafoelenco"/>
        <w:jc w:val="both"/>
      </w:pPr>
      <w:r>
        <w:t xml:space="preserve">Dati </w:t>
      </w:r>
      <w:r>
        <w:rPr>
          <w:i/>
        </w:rPr>
        <w:t xml:space="preserve">n </w:t>
      </w:r>
      <w:r>
        <w:t xml:space="preserve">bit in entrata in blocco, l’algoritmo cifra </w:t>
      </w:r>
      <w:r>
        <w:rPr>
          <w:i/>
        </w:rPr>
        <w:t xml:space="preserve">n </w:t>
      </w:r>
      <w:r>
        <w:t>bit in blocco.</w:t>
      </w:r>
    </w:p>
    <w:p w:rsidR="00763432" w:rsidRDefault="00763432" w:rsidP="00763432">
      <w:pPr>
        <w:pStyle w:val="Paragrafoelenco"/>
        <w:jc w:val="both"/>
      </w:pPr>
      <w:r>
        <w:t xml:space="preserve">Per eseguire la crittazione e la decrittazione è possibile implementarli tramite semplici circuiti elettrici, come ad esempio la </w:t>
      </w:r>
      <w:r>
        <w:rPr>
          <w:b/>
        </w:rPr>
        <w:t xml:space="preserve">P-box </w:t>
      </w:r>
      <w:r>
        <w:t xml:space="preserve">(scatola di permutazione) o la </w:t>
      </w:r>
      <w:r>
        <w:rPr>
          <w:b/>
        </w:rPr>
        <w:t>S-box</w:t>
      </w:r>
      <w:r>
        <w:t xml:space="preserve"> (</w:t>
      </w:r>
      <w:r>
        <w:rPr>
          <w:rFonts w:ascii="Arial" w:hAnsi="Arial" w:cs="Arial"/>
          <w:color w:val="222222"/>
          <w:sz w:val="21"/>
          <w:szCs w:val="21"/>
          <w:shd w:val="clear" w:color="auto" w:fill="FFFFFF"/>
        </w:rPr>
        <w:t>scatole di sostituzione)</w:t>
      </w:r>
      <w:r>
        <w:t>.</w:t>
      </w:r>
    </w:p>
    <w:p w:rsidR="00763432" w:rsidRDefault="00763432" w:rsidP="00763432">
      <w:pPr>
        <w:pStyle w:val="Paragrafoelenco"/>
        <w:jc w:val="both"/>
      </w:pPr>
      <w:r>
        <w:t>La P-box permette di trasporre 8 bit, se un input è lineare 01234567, l’output è 24506713, ovviamente la P-box lavora alla velocità della luce, in quanto non sono necessari calcoli,</w:t>
      </w:r>
      <w:r w:rsidRPr="00AF658C">
        <w:t xml:space="preserve"> </w:t>
      </w:r>
      <w:r>
        <w:t>però è necessario conoscere la chiave di cifratura (ossia come sono disposti i collegamenti interni della P-box).</w:t>
      </w:r>
    </w:p>
    <w:p w:rsidR="00763432" w:rsidRDefault="00763432" w:rsidP="00763432">
      <w:pPr>
        <w:pStyle w:val="Paragrafoelenco"/>
        <w:jc w:val="both"/>
      </w:pPr>
      <w:r>
        <w:t xml:space="preserve">la </w:t>
      </w:r>
      <w:r>
        <w:rPr>
          <w:b/>
        </w:rPr>
        <w:t>S-box</w:t>
      </w:r>
      <w:r>
        <w:t xml:space="preserve"> invece è un altro tipo di circuito che sostituisce il numero di bit del messaggio, mescolandoli.</w:t>
      </w:r>
    </w:p>
    <w:p w:rsidR="00763432" w:rsidRDefault="00763432" w:rsidP="00763432">
      <w:pPr>
        <w:pStyle w:val="Paragrafoelenco"/>
        <w:jc w:val="both"/>
      </w:pPr>
      <w:r>
        <w:t xml:space="preserve">Se il messaggio in entrata ha </w:t>
      </w:r>
      <w:r>
        <w:rPr>
          <w:i/>
        </w:rPr>
        <w:t xml:space="preserve">m </w:t>
      </w:r>
      <w:r>
        <w:t xml:space="preserve">bit, l’output è da </w:t>
      </w:r>
      <w:r>
        <w:rPr>
          <w:i/>
        </w:rPr>
        <w:t>n</w:t>
      </w:r>
      <w:r>
        <w:t xml:space="preserve">. Ad esempio si ha un input di 8 bit, l’output sarà da 3 bit permutati dagli 8, servirà poi una S-box per decifrare il messaggio e tornare agli 8 bit originali. </w:t>
      </w:r>
    </w:p>
    <w:p w:rsidR="00763432" w:rsidRDefault="00763432" w:rsidP="00763432">
      <w:pPr>
        <w:pStyle w:val="Paragrafoelenco"/>
        <w:jc w:val="both"/>
      </w:pPr>
      <w:r>
        <w:t>Singolarmente questi metodi di cifratura non sono molto affidabili, la S-box infatti è molto vulnerabile agli attacchi basati sul tempo.</w:t>
      </w:r>
    </w:p>
    <w:p w:rsidR="00763432" w:rsidRDefault="00763432" w:rsidP="00763432">
      <w:pPr>
        <w:pStyle w:val="Paragrafoelenco"/>
        <w:jc w:val="both"/>
      </w:pPr>
      <w:r>
        <w:t>La vera forza di queste tecniche sta nella loro combinazioni, combinando S-box e P-box infatti è possibile creare un output estremamente complicato da decrittare senza l’opportuna chiave.</w:t>
      </w:r>
      <w:r w:rsidRPr="00763432">
        <w:rPr>
          <w:noProof/>
        </w:rPr>
        <w:t xml:space="preserve"> </w:t>
      </w:r>
    </w:p>
    <w:p w:rsidR="00763432" w:rsidRDefault="00763432" w:rsidP="00763432">
      <w:pPr>
        <w:pStyle w:val="Paragrafoelenco"/>
        <w:jc w:val="center"/>
      </w:pPr>
      <w:r>
        <w:rPr>
          <w:noProof/>
        </w:rPr>
        <w:drawing>
          <wp:inline distT="0" distB="0" distL="0" distR="0" wp14:anchorId="3BD44B5F" wp14:editId="5A5C40BF">
            <wp:extent cx="2981325" cy="144807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764" cy="1482285"/>
                    </a:xfrm>
                    <a:prstGeom prst="rect">
                      <a:avLst/>
                    </a:prstGeom>
                    <a:noFill/>
                    <a:ln>
                      <a:noFill/>
                    </a:ln>
                  </pic:spPr>
                </pic:pic>
              </a:graphicData>
            </a:graphic>
          </wp:inline>
        </w:drawing>
      </w:r>
    </w:p>
    <w:p w:rsidR="00763432" w:rsidRDefault="00763432" w:rsidP="00763432">
      <w:pPr>
        <w:pStyle w:val="Paragrafoelenco"/>
      </w:pPr>
    </w:p>
    <w:p w:rsidR="00763432" w:rsidRDefault="00763432" w:rsidP="00763432">
      <w:pPr>
        <w:pStyle w:val="Paragrafoelenco"/>
        <w:numPr>
          <w:ilvl w:val="0"/>
          <w:numId w:val="1"/>
        </w:numPr>
      </w:pPr>
      <w:r>
        <w:t>Si descriva l’algoritmo DES e triplo DES.</w:t>
      </w:r>
    </w:p>
    <w:p w:rsidR="00B515E5" w:rsidRDefault="00B515E5" w:rsidP="00B515E5">
      <w:pPr>
        <w:pStyle w:val="Paragrafoelenco"/>
      </w:pPr>
    </w:p>
    <w:p w:rsidR="00B515E5" w:rsidRDefault="00B515E5" w:rsidP="00B515E5">
      <w:pPr>
        <w:pStyle w:val="Paragrafoelenco"/>
      </w:pPr>
      <w:r>
        <w:rPr>
          <w:b/>
        </w:rPr>
        <w:t xml:space="preserve">DES </w:t>
      </w:r>
      <w:r>
        <w:t xml:space="preserve">(Data </w:t>
      </w:r>
      <w:proofErr w:type="spellStart"/>
      <w:r>
        <w:t>Encryption</w:t>
      </w:r>
      <w:proofErr w:type="spellEnd"/>
      <w:r>
        <w:t xml:space="preserve"> Standard) è un algoritmo di cifratura scelto come standard, prima dal governo degli Stati Uniti e successivamente è diventato di utilizzo internazionale.</w:t>
      </w:r>
    </w:p>
    <w:p w:rsidR="00B515E5" w:rsidRDefault="00B515E5" w:rsidP="00B515E5">
      <w:pPr>
        <w:pStyle w:val="Paragrafoelenco"/>
      </w:pPr>
      <w:r>
        <w:t>Si basa su un algoritmo a chiave simmetrica (Usa la stessa chiave per la crittografia e per la decrittazione) con chiave a 64bit (solo 56 utili, gli altri 8 sono di controllo).</w:t>
      </w:r>
    </w:p>
    <w:p w:rsidR="00B515E5" w:rsidRDefault="00B515E5" w:rsidP="00B515E5">
      <w:pPr>
        <w:pStyle w:val="Paragrafoelenco"/>
      </w:pPr>
      <w:r>
        <w:t xml:space="preserve">DES è un perfetto esempio di cifrario a blocchi, è un algoritmo che prende in ingresso una stringa di lunghezza fissa di testo in chiaro e, con una serie di operazioni complesse, </w:t>
      </w:r>
      <w:proofErr w:type="spellStart"/>
      <w:r>
        <w:t>da</w:t>
      </w:r>
      <w:proofErr w:type="spellEnd"/>
      <w:r>
        <w:t xml:space="preserve"> in output una stringa di testo della stessa lunghezza.</w:t>
      </w:r>
    </w:p>
    <w:p w:rsidR="00B515E5" w:rsidRDefault="00B515E5" w:rsidP="00B515E5">
      <w:pPr>
        <w:pStyle w:val="Paragrafoelenco"/>
      </w:pPr>
      <w:r>
        <w:t>DES è formato da 19 stadi distinti:</w:t>
      </w:r>
    </w:p>
    <w:p w:rsidR="00B515E5" w:rsidRDefault="00B515E5" w:rsidP="00B515E5">
      <w:pPr>
        <w:pStyle w:val="Paragrafoelenco"/>
        <w:numPr>
          <w:ilvl w:val="0"/>
          <w:numId w:val="36"/>
        </w:numPr>
      </w:pPr>
      <w:r>
        <w:t>il primo traspone semplicemente i 64 bit di testo in chiaro, l’ultimo fa il contrario.</w:t>
      </w:r>
    </w:p>
    <w:p w:rsidR="00B515E5" w:rsidRDefault="00B515E5" w:rsidP="00B515E5">
      <w:pPr>
        <w:pStyle w:val="Paragrafoelenco"/>
        <w:numPr>
          <w:ilvl w:val="0"/>
          <w:numId w:val="36"/>
        </w:numPr>
      </w:pPr>
      <w:r>
        <w:t>Il penultimo stadio scambia i 32 bit più a sinistra con i 32 più a destra.</w:t>
      </w:r>
    </w:p>
    <w:p w:rsidR="00B515E5" w:rsidRDefault="00B515E5" w:rsidP="00B515E5">
      <w:pPr>
        <w:pStyle w:val="Paragrafoelenco"/>
        <w:numPr>
          <w:ilvl w:val="0"/>
          <w:numId w:val="36"/>
        </w:numPr>
      </w:pPr>
      <w:r>
        <w:t>Gli altri 16 stadi sono funzionalmente identici, ma sono parametrizzati da funzioni diverse della chiave.</w:t>
      </w:r>
    </w:p>
    <w:p w:rsidR="00B515E5" w:rsidRDefault="00B515E5" w:rsidP="00B515E5">
      <w:pPr>
        <w:pStyle w:val="Paragrafoelenco"/>
      </w:pPr>
      <w:r>
        <w:t>A causa della dimensione ridotta della chiave (64 bit sono facili da forzare) DES non è molto sicuro.</w:t>
      </w:r>
    </w:p>
    <w:p w:rsidR="00B515E5" w:rsidRDefault="00B515E5" w:rsidP="00B515E5">
      <w:pPr>
        <w:pStyle w:val="Paragrafoelenco"/>
      </w:pPr>
      <w:r>
        <w:t xml:space="preserve">Per migliorare la complessità dell’algoritmo viene implementato un nuovo metodo chiamato </w:t>
      </w:r>
      <w:r>
        <w:rPr>
          <w:b/>
        </w:rPr>
        <w:t xml:space="preserve">triplo DES. </w:t>
      </w:r>
      <w:r>
        <w:t>Nel triplo DES vengono utilizzate due chiavi e tre stadi. Nel primo stadio il testo viene cifrato con il sopracitato DES usando la chiave K</w:t>
      </w:r>
      <w:r>
        <w:rPr>
          <w:vertAlign w:val="subscript"/>
        </w:rPr>
        <w:t>1</w:t>
      </w:r>
      <w:r>
        <w:t>, nel secondo stadio DES viene usato in modalità di decifrazione usando la chiave K</w:t>
      </w:r>
      <w:r>
        <w:rPr>
          <w:vertAlign w:val="subscript"/>
        </w:rPr>
        <w:t>2</w:t>
      </w:r>
      <w:r>
        <w:t>. Infine, un’ultima cifratura viene fatta con K</w:t>
      </w:r>
      <w:r>
        <w:rPr>
          <w:vertAlign w:val="subscript"/>
        </w:rPr>
        <w:t>1</w:t>
      </w:r>
      <w:r>
        <w:t xml:space="preserve">. È un metodo </w:t>
      </w:r>
      <w:proofErr w:type="spellStart"/>
      <w:r>
        <w:t>Encrypt</w:t>
      </w:r>
      <w:proofErr w:type="spellEnd"/>
      <w:r>
        <w:t xml:space="preserve"> </w:t>
      </w:r>
      <w:proofErr w:type="spellStart"/>
      <w:r>
        <w:lastRenderedPageBreak/>
        <w:t>Decrypt</w:t>
      </w:r>
      <w:proofErr w:type="spellEnd"/>
      <w:r>
        <w:t xml:space="preserve"> </w:t>
      </w:r>
      <w:proofErr w:type="spellStart"/>
      <w:r>
        <w:t>Encrypt</w:t>
      </w:r>
      <w:proofErr w:type="spellEnd"/>
      <w:r>
        <w:t xml:space="preserve"> (</w:t>
      </w:r>
      <w:r>
        <w:rPr>
          <w:b/>
        </w:rPr>
        <w:t>EDE</w:t>
      </w:r>
      <w:r>
        <w:t>). Il metodo EDE è stato scelto in quanto risulta compatibile con i computer che usano la cifratura singola, semplicemente impostando K</w:t>
      </w:r>
      <w:r>
        <w:rPr>
          <w:vertAlign w:val="subscript"/>
        </w:rPr>
        <w:t>1</w:t>
      </w:r>
      <w:r>
        <w:t>=</w:t>
      </w:r>
      <w:r w:rsidRPr="00B515E5">
        <w:t xml:space="preserve"> </w:t>
      </w:r>
      <w:r>
        <w:t>K</w:t>
      </w:r>
      <w:r>
        <w:rPr>
          <w:vertAlign w:val="subscript"/>
        </w:rPr>
        <w:t>2</w:t>
      </w:r>
      <w:r>
        <w:t>.</w:t>
      </w:r>
    </w:p>
    <w:p w:rsidR="00426FF1" w:rsidRDefault="00426FF1" w:rsidP="00B515E5">
      <w:pPr>
        <w:pStyle w:val="Paragrafoelenco"/>
      </w:pPr>
      <w:r>
        <w:t xml:space="preserve">Usando questi metodi crittografici un problema è il fatto che se si prende un testo in chiaro e si cifra, il testo cifrato sarà sempre uguale, anche se si prova 100 volte. </w:t>
      </w:r>
    </w:p>
    <w:p w:rsidR="00B515E5" w:rsidRPr="00426FF1" w:rsidRDefault="00B515E5" w:rsidP="00B515E5">
      <w:pPr>
        <w:pStyle w:val="Paragrafoelenco"/>
      </w:pPr>
      <w:r w:rsidRPr="00426FF1">
        <w:rPr>
          <w:b/>
        </w:rPr>
        <w:t>AES</w:t>
      </w:r>
      <w:r w:rsidRPr="00426FF1">
        <w:t xml:space="preserve"> (Advanced </w:t>
      </w:r>
      <w:proofErr w:type="spellStart"/>
      <w:r w:rsidRPr="00426FF1">
        <w:t>Encryption</w:t>
      </w:r>
      <w:proofErr w:type="spellEnd"/>
      <w:r w:rsidRPr="00426FF1">
        <w:t xml:space="preserve"> Standard) sostituisce triplo DES (quindi anche DES).</w:t>
      </w:r>
    </w:p>
    <w:p w:rsidR="00B515E5" w:rsidRPr="00426FF1" w:rsidRDefault="00B515E5" w:rsidP="00B515E5">
      <w:pPr>
        <w:pStyle w:val="Paragrafoelenco"/>
        <w:jc w:val="both"/>
      </w:pPr>
    </w:p>
    <w:p w:rsidR="00B515E5" w:rsidRDefault="00B515E5" w:rsidP="00B515E5">
      <w:pPr>
        <w:pStyle w:val="Paragrafoelenco"/>
        <w:jc w:val="center"/>
      </w:pPr>
      <w:r>
        <w:rPr>
          <w:noProof/>
        </w:rPr>
        <w:drawing>
          <wp:inline distT="0" distB="0" distL="0" distR="0" wp14:anchorId="59D35D3E" wp14:editId="1CACF981">
            <wp:extent cx="1298028" cy="235267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2792" cy="2361310"/>
                    </a:xfrm>
                    <a:prstGeom prst="rect">
                      <a:avLst/>
                    </a:prstGeom>
                    <a:noFill/>
                    <a:ln>
                      <a:noFill/>
                    </a:ln>
                  </pic:spPr>
                </pic:pic>
              </a:graphicData>
            </a:graphic>
          </wp:inline>
        </w:drawing>
      </w:r>
    </w:p>
    <w:p w:rsidR="00CA1230" w:rsidRDefault="00CA1230" w:rsidP="00B515E5">
      <w:pPr>
        <w:pStyle w:val="Paragrafoelenco"/>
        <w:jc w:val="center"/>
      </w:pPr>
    </w:p>
    <w:p w:rsidR="00CA1230" w:rsidRDefault="00CA1230" w:rsidP="00B515E5">
      <w:pPr>
        <w:pStyle w:val="Paragrafoelenco"/>
        <w:jc w:val="center"/>
      </w:pPr>
    </w:p>
    <w:p w:rsidR="00CA1230" w:rsidRDefault="00CA1230" w:rsidP="00B515E5">
      <w:pPr>
        <w:pStyle w:val="Paragrafoelenco"/>
        <w:jc w:val="center"/>
      </w:pPr>
    </w:p>
    <w:p w:rsidR="00B515E5" w:rsidRDefault="00B515E5" w:rsidP="00B515E5">
      <w:pPr>
        <w:pStyle w:val="Paragrafoelenco"/>
        <w:ind w:left="1440"/>
        <w:jc w:val="both"/>
      </w:pPr>
    </w:p>
    <w:p w:rsidR="00B515E5" w:rsidRDefault="00B515E5" w:rsidP="00763432">
      <w:pPr>
        <w:pStyle w:val="Paragrafoelenco"/>
        <w:numPr>
          <w:ilvl w:val="0"/>
          <w:numId w:val="1"/>
        </w:numPr>
      </w:pPr>
      <w:proofErr w:type="spellStart"/>
      <w:r>
        <w:t>Counter</w:t>
      </w:r>
      <w:proofErr w:type="spellEnd"/>
      <w:r>
        <w:t xml:space="preserve"> Mode </w:t>
      </w:r>
      <w:proofErr w:type="spellStart"/>
      <w:r>
        <w:t>Cipher</w:t>
      </w:r>
      <w:proofErr w:type="spellEnd"/>
    </w:p>
    <w:p w:rsidR="00B515E5" w:rsidRDefault="00B515E5" w:rsidP="00B515E5">
      <w:pPr>
        <w:pStyle w:val="Paragrafoelenco"/>
      </w:pPr>
    </w:p>
    <w:p w:rsidR="00CA1230" w:rsidRDefault="00CA1230" w:rsidP="00CA1230">
      <w:pPr>
        <w:pStyle w:val="Paragrafoelenco"/>
      </w:pPr>
      <w:r>
        <w:t xml:space="preserve">La maggior parte delle tecniche di cifratura hanno il problema di rendere impossibile l’accesso casuale ai dati. Questo è un problema quando ad esempio si va ad accedere un file su disco in ordine non sequenziale (random), se il file è cifrato con il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 xml:space="preserve"> </w:t>
      </w:r>
      <w:r>
        <w:t xml:space="preserve">(tecnica che cifra i blocchi basandosi sui blocchi precedenti) </w:t>
      </w:r>
      <w:r w:rsidR="00512505">
        <w:t>allora bisogna prima decifrare tutti i blocchi precedenti, questo può diventare inutilmente oneroso.</w:t>
      </w:r>
    </w:p>
    <w:p w:rsidR="00512505" w:rsidRDefault="00512505" w:rsidP="00CA1230">
      <w:pPr>
        <w:pStyle w:val="Paragrafoelenco"/>
      </w:pPr>
      <w:r>
        <w:t xml:space="preserve">Per questo motivo è stata creata la </w:t>
      </w:r>
      <w:r>
        <w:rPr>
          <w:b/>
        </w:rPr>
        <w:t>modalità contatore.</w:t>
      </w:r>
      <w:r>
        <w:t xml:space="preserve"> In questo caso il testo in chiaro non viene cifrato direttamente; si cifra invece un vettore d’inizializzazione </w:t>
      </w:r>
      <w:r w:rsidR="00426FF1">
        <w:t>(</w:t>
      </w:r>
      <w:r w:rsidR="00426FF1" w:rsidRPr="00426FF1">
        <w:rPr>
          <w:b/>
        </w:rPr>
        <w:t>IV</w:t>
      </w:r>
      <w:r w:rsidR="00426FF1">
        <w:t xml:space="preserve">) </w:t>
      </w:r>
      <w:r>
        <w:t>con una costante</w:t>
      </w:r>
      <w:r w:rsidR="00426FF1">
        <w:t xml:space="preserve"> (</w:t>
      </w:r>
      <w:r w:rsidR="00426FF1">
        <w:rPr>
          <w:b/>
        </w:rPr>
        <w:t>K</w:t>
      </w:r>
      <w:r w:rsidR="00426FF1">
        <w:t>)</w:t>
      </w:r>
      <w:r>
        <w:t>, successivamente il risultato viene messo in XOR con il testo in chiaro. Si incrementa di 1 il vettore d’inizializzazione ad ogni blocco, diventa facile riuscire a decifrare un blocco in qualunque posizione esso si trovi, senza decifrare prima i suoi predecessori.</w:t>
      </w:r>
    </w:p>
    <w:p w:rsidR="00512505" w:rsidRDefault="00512505" w:rsidP="00CA1230">
      <w:pPr>
        <w:pStyle w:val="Paragrafoelenco"/>
      </w:pPr>
      <w:r>
        <w:t>Questa tecnica ha una debolezza abbastanza notevole, se si utilizza la stessa chiave e lo stesso IV per due messaggi diversi, se un malintenzionato riesce a reperire i due testi cifrati, facendo un semplice XOR fra i due riesce a sopprimere tutta la protezione crittografica.</w:t>
      </w:r>
    </w:p>
    <w:p w:rsidR="00512505" w:rsidRDefault="00512505" w:rsidP="00CA1230">
      <w:pPr>
        <w:pStyle w:val="Paragrafoelenco"/>
      </w:pPr>
      <w:r>
        <w:t>Nonostante ciò, questa tecnica è sicuramente utile.</w:t>
      </w:r>
    </w:p>
    <w:p w:rsidR="00512505" w:rsidRPr="00512505" w:rsidRDefault="00512505" w:rsidP="00512505">
      <w:pPr>
        <w:pStyle w:val="Paragrafoelenco"/>
        <w:jc w:val="center"/>
      </w:pPr>
      <w:r>
        <w:rPr>
          <w:noProof/>
        </w:rPr>
        <w:lastRenderedPageBreak/>
        <w:drawing>
          <wp:inline distT="0" distB="0" distL="0" distR="0">
            <wp:extent cx="3952875" cy="27527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B515E5" w:rsidRDefault="00426FF1" w:rsidP="00763432">
      <w:pPr>
        <w:pStyle w:val="Paragrafoelenco"/>
        <w:numPr>
          <w:ilvl w:val="0"/>
          <w:numId w:val="1"/>
        </w:numPr>
      </w:pPr>
      <w:proofErr w:type="spellStart"/>
      <w:r>
        <w:t>Cipher</w:t>
      </w:r>
      <w:proofErr w:type="spellEnd"/>
      <w:r>
        <w:t xml:space="preserve"> </w:t>
      </w:r>
      <w:proofErr w:type="spellStart"/>
      <w:r>
        <w:t>block</w:t>
      </w:r>
      <w:proofErr w:type="spellEnd"/>
      <w:r>
        <w:t xml:space="preserve"> </w:t>
      </w:r>
      <w:proofErr w:type="spellStart"/>
      <w:r>
        <w:t>chaining</w:t>
      </w:r>
      <w:proofErr w:type="spellEnd"/>
    </w:p>
    <w:p w:rsidR="000F1ADC" w:rsidRDefault="000F1ADC" w:rsidP="000F1ADC">
      <w:pPr>
        <w:pStyle w:val="Paragrafoelenco"/>
      </w:pPr>
      <w:bookmarkStart w:id="0" w:name="_GoBack"/>
      <w:bookmarkEnd w:id="0"/>
    </w:p>
    <w:p w:rsidR="006C5688" w:rsidRDefault="006C5688" w:rsidP="006C5688">
      <w:pPr>
        <w:pStyle w:val="Paragrafoelenco"/>
      </w:pPr>
      <w:r>
        <w:t>DES, triplo DES e AES, utilizzano un cifrario a sostituzione monoalfabetica che usa caratteri lunghi. Usando sempre la stessa chiave, ottenendo sempre blocchi di testo cifrato uguali (per testo in chiaro uguale), risulta semplice (con un po’ di forza bruta) compromettere la sicurezza dei blocchi cifrati con queste tecniche.</w:t>
      </w:r>
    </w:p>
    <w:p w:rsidR="006C5688" w:rsidRDefault="006C5688" w:rsidP="006C5688">
      <w:pPr>
        <w:pStyle w:val="Paragrafoelenco"/>
      </w:pPr>
      <w:r>
        <w:t xml:space="preserve">Un modo per evitare questo problema è collegare tutti i blocchi cifrati in modo diverso, questa tecnica è chiamata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w:t>
      </w:r>
    </w:p>
    <w:p w:rsidR="006C5688" w:rsidRDefault="006C5688" w:rsidP="006C5688">
      <w:pPr>
        <w:pStyle w:val="Paragrafoelenco"/>
      </w:pPr>
      <w:r>
        <w:t>In questo metodo, ogni blocco di testo in chiaro è messo in XOR con il precedente blocco cifrato prima di eseguire la cifratura vera e propria.</w:t>
      </w:r>
    </w:p>
    <w:p w:rsidR="006C5688" w:rsidRDefault="006C5688" w:rsidP="006C5688">
      <w:pPr>
        <w:pStyle w:val="Paragrafoelenco"/>
      </w:pPr>
      <w:r>
        <w:t xml:space="preserve">Così facendo a blocchi di testo in chiaro uguali non corrispondono più blocchi di testo cifrato identici. Per il primo blocco di questa catena lo XOR viene calcolato con un blocco di dati casuali (vettore di inizializzazione </w:t>
      </w:r>
      <w:r>
        <w:rPr>
          <w:b/>
        </w:rPr>
        <w:t>IV</w:t>
      </w:r>
      <w:r>
        <w:t xml:space="preserve">), che è trasmesso (in chiaro) insieme al testo cifrato. </w:t>
      </w:r>
    </w:p>
    <w:p w:rsidR="006C5688" w:rsidRDefault="006C5688" w:rsidP="006C5688">
      <w:pPr>
        <w:pStyle w:val="Paragrafoelenco"/>
        <w:rPr>
          <w:b/>
        </w:rPr>
      </w:pPr>
      <w:r>
        <w:t xml:space="preserve">Questo metodo rende la criptoanalisi più difficile, con un grande incremento di sicurezza. Un problema è il fatto di rendere impossibile la decrittazione di un blocco in maniera casuale senza prima aver decrittato tutti i blocchi precedenti. Problema risolto dal </w:t>
      </w:r>
      <w:proofErr w:type="spellStart"/>
      <w:r>
        <w:rPr>
          <w:b/>
        </w:rPr>
        <w:t>counter</w:t>
      </w:r>
      <w:proofErr w:type="spellEnd"/>
      <w:r>
        <w:rPr>
          <w:b/>
        </w:rPr>
        <w:t xml:space="preserve"> mode </w:t>
      </w:r>
      <w:proofErr w:type="spellStart"/>
      <w:r>
        <w:rPr>
          <w:b/>
        </w:rPr>
        <w:t>cipher</w:t>
      </w:r>
      <w:proofErr w:type="spellEnd"/>
      <w:r>
        <w:rPr>
          <w:b/>
        </w:rPr>
        <w:t>.</w:t>
      </w:r>
    </w:p>
    <w:p w:rsidR="006C5688" w:rsidRPr="006C5688" w:rsidRDefault="006C5688" w:rsidP="006C5688">
      <w:pPr>
        <w:pStyle w:val="Paragrafoelenco"/>
        <w:jc w:val="center"/>
        <w:rPr>
          <w:b/>
        </w:rPr>
      </w:pPr>
      <w:r>
        <w:rPr>
          <w:noProof/>
        </w:rPr>
        <w:drawing>
          <wp:inline distT="0" distB="0" distL="0" distR="0" wp14:anchorId="042A437C" wp14:editId="646BA032">
            <wp:extent cx="5476875" cy="1918769"/>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2022" cy="1927579"/>
                    </a:xfrm>
                    <a:prstGeom prst="rect">
                      <a:avLst/>
                    </a:prstGeom>
                    <a:noFill/>
                    <a:ln>
                      <a:noFill/>
                    </a:ln>
                  </pic:spPr>
                </pic:pic>
              </a:graphicData>
            </a:graphic>
          </wp:inline>
        </w:drawing>
      </w:r>
    </w:p>
    <w:p w:rsidR="006C5688" w:rsidRDefault="006C5688" w:rsidP="006C5688">
      <w:pPr>
        <w:pStyle w:val="Paragrafoelenco"/>
      </w:pPr>
    </w:p>
    <w:p w:rsidR="006C5688" w:rsidRDefault="006C5688" w:rsidP="006C5688">
      <w:pPr>
        <w:pStyle w:val="Paragrafoelenco"/>
        <w:numPr>
          <w:ilvl w:val="0"/>
          <w:numId w:val="1"/>
        </w:numPr>
      </w:pPr>
      <w:r>
        <w:t xml:space="preserve">Stream </w:t>
      </w:r>
      <w:proofErr w:type="spellStart"/>
      <w:r>
        <w:t>cipher</w:t>
      </w:r>
      <w:proofErr w:type="spellEnd"/>
    </w:p>
    <w:p w:rsidR="006C5688" w:rsidRDefault="006C5688" w:rsidP="006C5688">
      <w:pPr>
        <w:pStyle w:val="Paragrafoelenco"/>
      </w:pPr>
    </w:p>
    <w:p w:rsidR="00814019" w:rsidRDefault="00814019" w:rsidP="006C5688">
      <w:pPr>
        <w:pStyle w:val="Paragrafoelenco"/>
      </w:pPr>
      <w:r>
        <w:t xml:space="preserve">Una variante dei cifrari a blocchi è </w:t>
      </w:r>
      <w:r>
        <w:rPr>
          <w:b/>
        </w:rPr>
        <w:t xml:space="preserve">stream </w:t>
      </w:r>
      <w:proofErr w:type="spellStart"/>
      <w:r>
        <w:rPr>
          <w:b/>
        </w:rPr>
        <w:t>cipher</w:t>
      </w:r>
      <w:proofErr w:type="spellEnd"/>
      <w:r>
        <w:rPr>
          <w:b/>
        </w:rPr>
        <w:t xml:space="preserve"> </w:t>
      </w:r>
      <w:r>
        <w:t>(cifrario di flusso).</w:t>
      </w:r>
    </w:p>
    <w:p w:rsidR="00814019" w:rsidRDefault="00814019" w:rsidP="006C5688">
      <w:pPr>
        <w:pStyle w:val="Paragrafoelenco"/>
      </w:pPr>
      <w:r>
        <w:t>Questa tecnica sfrutta un vettore di inizializzazione (</w:t>
      </w:r>
      <w:r>
        <w:rPr>
          <w:b/>
        </w:rPr>
        <w:t>IV</w:t>
      </w:r>
      <w:r>
        <w:t xml:space="preserve">) e una chiave, cifrate insieme generano un </w:t>
      </w:r>
      <w:proofErr w:type="spellStart"/>
      <w:r>
        <w:rPr>
          <w:b/>
        </w:rPr>
        <w:t>keystream</w:t>
      </w:r>
      <w:proofErr w:type="spellEnd"/>
      <w:r>
        <w:rPr>
          <w:b/>
        </w:rPr>
        <w:t xml:space="preserve"> </w:t>
      </w:r>
      <w:r>
        <w:t>che è indipendente dal testo in chiaro, successivamente si può cifrare nuovamente il</w:t>
      </w:r>
      <w:r>
        <w:rPr>
          <w:b/>
        </w:rPr>
        <w:t xml:space="preserve"> </w:t>
      </w:r>
      <w:proofErr w:type="spellStart"/>
      <w:r>
        <w:lastRenderedPageBreak/>
        <w:t>keystream</w:t>
      </w:r>
      <w:proofErr w:type="spellEnd"/>
      <w:r>
        <w:t xml:space="preserve"> con la chiave, un numero arbitrario di volte per ottenere </w:t>
      </w:r>
      <w:proofErr w:type="spellStart"/>
      <w:r>
        <w:t>keystream</w:t>
      </w:r>
      <w:proofErr w:type="spellEnd"/>
      <w:r>
        <w:t xml:space="preserve"> differenti, con la quale poi verrà cifrato il testo in XOR.</w:t>
      </w:r>
    </w:p>
    <w:p w:rsidR="00814019" w:rsidRDefault="00814019" w:rsidP="006C5688">
      <w:pPr>
        <w:pStyle w:val="Paragrafoelenco"/>
      </w:pPr>
      <w:r>
        <w:t xml:space="preserve">Per la decrittazione viene eseguita generando lo stesso </w:t>
      </w:r>
      <w:proofErr w:type="spellStart"/>
      <w:r>
        <w:t>keystream</w:t>
      </w:r>
      <w:proofErr w:type="spellEnd"/>
      <w:r>
        <w:t xml:space="preserve"> dal lato del ricevente</w:t>
      </w:r>
      <w:r w:rsidR="00FB39F7">
        <w:t>.</w:t>
      </w:r>
    </w:p>
    <w:p w:rsidR="00814019" w:rsidRDefault="00814019" w:rsidP="006C5688">
      <w:pPr>
        <w:pStyle w:val="Paragrafoelenco"/>
      </w:pPr>
      <w:r>
        <w:t xml:space="preserve">Questa tecnica permette un’alta elasticità agli errori, in quanto la </w:t>
      </w:r>
      <w:proofErr w:type="spellStart"/>
      <w:r>
        <w:t>keystream</w:t>
      </w:r>
      <w:proofErr w:type="spellEnd"/>
      <w:r>
        <w:t xml:space="preserve"> non dipende dai dati e su di essa si basa la cifratura di ogni blocco, di conseguenza un errore nel testo in chiaro vale come un errore nel testo cifrato (problema che riguardava il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rPr>
          <w:i/>
        </w:rPr>
        <w:t>)</w:t>
      </w:r>
      <w:r>
        <w:t>.</w:t>
      </w:r>
    </w:p>
    <w:p w:rsidR="00814019" w:rsidRDefault="00814019" w:rsidP="006C5688">
      <w:pPr>
        <w:pStyle w:val="Paragrafoelenco"/>
        <w:rPr>
          <w:b/>
        </w:rPr>
      </w:pPr>
      <w:r>
        <w:t xml:space="preserve">Tuttavia, per utilizzare al meglio questa tecnica, IV e chiave non devono mai essere riutilizzati, altrimenti si genererebbe più volte lo stesso </w:t>
      </w:r>
      <w:proofErr w:type="spellStart"/>
      <w:r>
        <w:t>keystream</w:t>
      </w:r>
      <w:proofErr w:type="spellEnd"/>
      <w:r>
        <w:t xml:space="preserve">, stessa cosa vale per la cifratura, non va mai utilizzato lo stesso </w:t>
      </w:r>
      <w:proofErr w:type="spellStart"/>
      <w:r>
        <w:t>keystream</w:t>
      </w:r>
      <w:proofErr w:type="spellEnd"/>
      <w:r>
        <w:t xml:space="preserve"> per cifrare un testo, altrimenti si viene esposti al problema del tipo </w:t>
      </w:r>
      <w:proofErr w:type="spellStart"/>
      <w:r>
        <w:rPr>
          <w:b/>
        </w:rPr>
        <w:t>keystream</w:t>
      </w:r>
      <w:proofErr w:type="spellEnd"/>
      <w:r>
        <w:rPr>
          <w:b/>
        </w:rPr>
        <w:t xml:space="preserve"> riutilizzato.</w:t>
      </w:r>
    </w:p>
    <w:p w:rsidR="00814019" w:rsidRPr="00814019" w:rsidRDefault="00814019" w:rsidP="006C5688">
      <w:pPr>
        <w:pStyle w:val="Paragrafoelenco"/>
      </w:pPr>
    </w:p>
    <w:p w:rsidR="006C5688" w:rsidRPr="006C5688" w:rsidRDefault="00FB39F7" w:rsidP="00FB39F7">
      <w:pPr>
        <w:pStyle w:val="Paragrafoelenco"/>
        <w:jc w:val="center"/>
      </w:pPr>
      <w:r>
        <w:rPr>
          <w:noProof/>
        </w:rPr>
        <w:drawing>
          <wp:inline distT="0" distB="0" distL="0" distR="0">
            <wp:extent cx="4438650" cy="22296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3766" cy="2262390"/>
                    </a:xfrm>
                    <a:prstGeom prst="rect">
                      <a:avLst/>
                    </a:prstGeom>
                    <a:noFill/>
                    <a:ln>
                      <a:noFill/>
                    </a:ln>
                  </pic:spPr>
                </pic:pic>
              </a:graphicData>
            </a:graphic>
          </wp:inline>
        </w:drawing>
      </w:r>
    </w:p>
    <w:p w:rsidR="006C5688" w:rsidRDefault="00FB39F7" w:rsidP="006C5688">
      <w:pPr>
        <w:pStyle w:val="Paragrafoelenco"/>
        <w:numPr>
          <w:ilvl w:val="0"/>
          <w:numId w:val="1"/>
        </w:numPr>
      </w:pPr>
      <w:r>
        <w:t>RSA</w:t>
      </w:r>
    </w:p>
    <w:p w:rsidR="006C5688" w:rsidRDefault="006C5688" w:rsidP="006C5688">
      <w:pPr>
        <w:pStyle w:val="Paragrafoelenco"/>
      </w:pPr>
    </w:p>
    <w:p w:rsidR="00FB39F7" w:rsidRDefault="00FB39F7" w:rsidP="006C5688">
      <w:pPr>
        <w:pStyle w:val="Paragrafoelenco"/>
      </w:pPr>
      <w:r>
        <w:t xml:space="preserve">Un grosso problema del sistema crittografico è sempre stata la distribuzione delle chiavi. </w:t>
      </w:r>
    </w:p>
    <w:p w:rsidR="00FB39F7" w:rsidRDefault="00FB39F7" w:rsidP="006C5688">
      <w:pPr>
        <w:pStyle w:val="Paragrafoelenco"/>
      </w:pPr>
      <w:r>
        <w:t>È sempre stato assunto che le chiavi di cifratura e decifrazione fossero le stesse (o derivabili l’una dall’altra), e la chiave doveva essere distribuita a tutti gli utenti del sistema. Qualora un intruso riusciva a rubare una chiave, tutto il sistema andava a rotoli.</w:t>
      </w:r>
    </w:p>
    <w:p w:rsidR="00FB39F7" w:rsidRDefault="00FB39F7" w:rsidP="006C5688">
      <w:pPr>
        <w:pStyle w:val="Paragrafoelenco"/>
      </w:pPr>
      <w:r>
        <w:t xml:space="preserve">Una variante per le chiavi simmetriche (stessa chiave per decifrare e cifrare) è stato dato dalle </w:t>
      </w:r>
      <w:r>
        <w:rPr>
          <w:b/>
        </w:rPr>
        <w:t xml:space="preserve">chiavi asimmetriche </w:t>
      </w:r>
      <w:r>
        <w:t>(o chiavi pubbliche/private).</w:t>
      </w:r>
    </w:p>
    <w:p w:rsidR="00FB39F7" w:rsidRDefault="00FB39F7" w:rsidP="006C5688">
      <w:pPr>
        <w:pStyle w:val="Paragrafoelenco"/>
      </w:pPr>
      <w:r>
        <w:t>Questo sistema richiede che ogni utente sia in possesso di due chiavi, una pubblica</w:t>
      </w:r>
      <w:r w:rsidR="000A0697">
        <w:t xml:space="preserve"> per la cifratura</w:t>
      </w:r>
      <w:r>
        <w:t xml:space="preserve"> e una privata</w:t>
      </w:r>
      <w:r w:rsidR="000A0697">
        <w:t xml:space="preserve"> per la decifratura</w:t>
      </w:r>
      <w:r>
        <w:t>, quella pubblica può essere condivisa al mondo, mentre quella privata dev’essere in possesso solo del proprietario.</w:t>
      </w:r>
    </w:p>
    <w:p w:rsidR="000A0697" w:rsidRDefault="000A0697" w:rsidP="006C5688">
      <w:pPr>
        <w:pStyle w:val="Paragrafoelenco"/>
      </w:pPr>
      <w:r>
        <w:t xml:space="preserve">Cosi facendo chiunque può scrivere un messaggio cifrato a chi vuole, basta cifrarlo con la chiave pubblica della persona interessata, la persona interessata poi </w:t>
      </w:r>
      <w:proofErr w:type="spellStart"/>
      <w:r>
        <w:t>usera</w:t>
      </w:r>
      <w:proofErr w:type="spellEnd"/>
      <w:r>
        <w:t xml:space="preserve"> la sua chiave privata per decifrarlo.</w:t>
      </w:r>
    </w:p>
    <w:p w:rsidR="00FB39F7" w:rsidRDefault="00FB39F7" w:rsidP="006C5688">
      <w:pPr>
        <w:pStyle w:val="Paragrafoelenco"/>
      </w:pPr>
      <w:r>
        <w:rPr>
          <w:b/>
        </w:rPr>
        <w:t xml:space="preserve">RSA </w:t>
      </w:r>
      <w:r>
        <w:t xml:space="preserve">è un algoritmo di crittografia </w:t>
      </w:r>
      <w:r w:rsidR="000A0697">
        <w:t>che cerca di trovare un modo per generare queste chiavi, in modo da renderle impossibili da dedurre tramite calcoli.</w:t>
      </w:r>
    </w:p>
    <w:p w:rsidR="00FB39F7" w:rsidRDefault="00FB39F7" w:rsidP="006C5688">
      <w:pPr>
        <w:pStyle w:val="Paragrafoelenco"/>
      </w:pPr>
      <w:r>
        <w:t>È considerato un algoritmo molto robusto, il suo maggior svantaggio è che richiede chiavi di almeno 1024 bit per poter offrire una buona sicurezza (contro i 128 bit degli algoritmi a chiave simmetrica) il che lo rende abbastanza lento.</w:t>
      </w:r>
    </w:p>
    <w:p w:rsidR="000A0697" w:rsidRDefault="000A0697" w:rsidP="006C5688">
      <w:pPr>
        <w:pStyle w:val="Paragrafoelenco"/>
      </w:pPr>
      <w:r>
        <w:t>Si basa su alcuni principi di teoria dei numeri che si possono riassumere in quattro punti:</w:t>
      </w:r>
    </w:p>
    <w:p w:rsidR="000A0697" w:rsidRDefault="000A0697" w:rsidP="000A0697">
      <w:pPr>
        <w:pStyle w:val="Paragrafoelenco"/>
        <w:numPr>
          <w:ilvl w:val="0"/>
          <w:numId w:val="39"/>
        </w:numPr>
      </w:pPr>
      <w:r>
        <w:t xml:space="preserve">Si scelgono due numeri primi, </w:t>
      </w:r>
      <w:r>
        <w:rPr>
          <w:i/>
        </w:rPr>
        <w:t xml:space="preserve">p </w:t>
      </w:r>
      <w:r>
        <w:t>e</w:t>
      </w:r>
      <w:r>
        <w:rPr>
          <w:i/>
        </w:rPr>
        <w:t xml:space="preserve"> q</w:t>
      </w:r>
      <w:r>
        <w:t xml:space="preserve"> (tipicamente di 1024 bit)</w:t>
      </w:r>
    </w:p>
    <w:p w:rsidR="000A0697" w:rsidRPr="000A0697" w:rsidRDefault="000A0697" w:rsidP="000A0697">
      <w:pPr>
        <w:pStyle w:val="Paragrafoelenco"/>
        <w:numPr>
          <w:ilvl w:val="0"/>
          <w:numId w:val="39"/>
        </w:numPr>
      </w:pPr>
      <w:r>
        <w:t xml:space="preserve">Si calcola </w:t>
      </w:r>
      <w:r>
        <w:rPr>
          <w:i/>
        </w:rPr>
        <w:t>n=p*q</w:t>
      </w:r>
      <w:r>
        <w:t xml:space="preserve">    e   </w:t>
      </w:r>
      <w:r>
        <w:rPr>
          <w:i/>
        </w:rPr>
        <w:t>z=(p-1)*(q-1).</w:t>
      </w:r>
    </w:p>
    <w:p w:rsidR="000A0697" w:rsidRPr="000570BE" w:rsidRDefault="000A0697" w:rsidP="000A0697">
      <w:pPr>
        <w:pStyle w:val="Paragrafoelenco"/>
        <w:numPr>
          <w:ilvl w:val="0"/>
          <w:numId w:val="39"/>
        </w:numPr>
      </w:pPr>
      <w:r>
        <w:t xml:space="preserve">Si sceglie un numero </w:t>
      </w:r>
      <w:r w:rsidR="000570BE">
        <w:t xml:space="preserve">primo relativamente a </w:t>
      </w:r>
      <w:r w:rsidR="000570BE">
        <w:rPr>
          <w:i/>
        </w:rPr>
        <w:t>z</w:t>
      </w:r>
      <w:r w:rsidR="000570BE">
        <w:t xml:space="preserve">, detto </w:t>
      </w:r>
      <w:r w:rsidR="000570BE">
        <w:rPr>
          <w:i/>
        </w:rPr>
        <w:t>d.</w:t>
      </w:r>
    </w:p>
    <w:p w:rsidR="000570BE" w:rsidRPr="000570BE" w:rsidRDefault="000570BE" w:rsidP="000A0697">
      <w:pPr>
        <w:pStyle w:val="Paragrafoelenco"/>
        <w:numPr>
          <w:ilvl w:val="0"/>
          <w:numId w:val="39"/>
        </w:numPr>
      </w:pPr>
      <w:r>
        <w:t xml:space="preserve">Si trova </w:t>
      </w:r>
      <w:r>
        <w:rPr>
          <w:i/>
        </w:rPr>
        <w:t xml:space="preserve">e </w:t>
      </w:r>
      <w:r>
        <w:t xml:space="preserve">tale che </w:t>
      </w:r>
      <w:proofErr w:type="gramStart"/>
      <w:r>
        <w:rPr>
          <w:i/>
        </w:rPr>
        <w:t>e</w:t>
      </w:r>
      <w:proofErr w:type="gramEnd"/>
      <w:r>
        <w:rPr>
          <w:i/>
        </w:rPr>
        <w:t xml:space="preserve">*d=1 </w:t>
      </w:r>
      <w:proofErr w:type="spellStart"/>
      <w:r>
        <w:rPr>
          <w:i/>
        </w:rPr>
        <w:t>mod</w:t>
      </w:r>
      <w:proofErr w:type="spellEnd"/>
      <w:r>
        <w:rPr>
          <w:i/>
        </w:rPr>
        <w:t xml:space="preserve"> z.</w:t>
      </w:r>
    </w:p>
    <w:p w:rsidR="000570BE" w:rsidRPr="000570BE" w:rsidRDefault="000570BE" w:rsidP="000570BE">
      <w:pPr>
        <w:ind w:left="708"/>
      </w:pPr>
      <w:r>
        <w:lastRenderedPageBreak/>
        <w:t>Si divide il testo in chiaro, P, in modo che 0</w:t>
      </w:r>
      <w:r>
        <w:rPr>
          <w:rFonts w:cstheme="minorHAnsi"/>
        </w:rPr>
        <w:t>≤</w:t>
      </w:r>
      <w:r>
        <w:t>P</w:t>
      </w:r>
      <w:r w:rsidRPr="000570BE">
        <w:t>&lt;</w:t>
      </w:r>
      <w:r>
        <w:rPr>
          <w:i/>
        </w:rPr>
        <w:t>n</w:t>
      </w:r>
      <w:r>
        <w:t>. Per cifrare il messaggio P, calcoliamo C=P</w:t>
      </w:r>
      <w:r w:rsidRPr="000570BE">
        <w:rPr>
          <w:vertAlign w:val="superscript"/>
        </w:rPr>
        <w:t>e</w:t>
      </w:r>
      <w:r>
        <w:rPr>
          <w:vertAlign w:val="superscript"/>
        </w:rPr>
        <w:t xml:space="preserve"> </w:t>
      </w:r>
      <w:r>
        <w:t>(</w:t>
      </w:r>
      <w:proofErr w:type="spellStart"/>
      <w:r>
        <w:t>mod</w:t>
      </w:r>
      <w:proofErr w:type="spellEnd"/>
      <w:r>
        <w:t xml:space="preserve"> </w:t>
      </w:r>
      <w:r>
        <w:rPr>
          <w:i/>
        </w:rPr>
        <w:t xml:space="preserve">n). </w:t>
      </w:r>
      <w:r>
        <w:t>Per decifrare C calcoliamo P=</w:t>
      </w:r>
      <w:proofErr w:type="spellStart"/>
      <w:r>
        <w:t>C</w:t>
      </w:r>
      <w:r>
        <w:rPr>
          <w:vertAlign w:val="superscript"/>
        </w:rPr>
        <w:t>d</w:t>
      </w:r>
      <w:proofErr w:type="spellEnd"/>
      <w:r>
        <w:t>. Questo si può fare perché le funzioni di cifratura e decifrazione sono una l’inverso dell’altra.</w:t>
      </w:r>
    </w:p>
    <w:p w:rsidR="000570BE" w:rsidRDefault="000570BE" w:rsidP="000570BE">
      <w:pPr>
        <w:ind w:left="708"/>
      </w:pPr>
      <w:r>
        <w:t>La chiave pubblica quindi consiste nella coppia (</w:t>
      </w:r>
      <w:proofErr w:type="spellStart"/>
      <w:proofErr w:type="gramStart"/>
      <w:r>
        <w:rPr>
          <w:i/>
        </w:rPr>
        <w:t>e,n</w:t>
      </w:r>
      <w:proofErr w:type="spellEnd"/>
      <w:proofErr w:type="gramEnd"/>
      <w:r>
        <w:rPr>
          <w:i/>
        </w:rPr>
        <w:t xml:space="preserve">) </w:t>
      </w:r>
      <w:r>
        <w:t>mentre quella privata consiste in (</w:t>
      </w:r>
      <w:r>
        <w:rPr>
          <w:i/>
        </w:rPr>
        <w:t>d, n)</w:t>
      </w:r>
      <w:r>
        <w:t>.</w:t>
      </w:r>
    </w:p>
    <w:p w:rsidR="000570BE" w:rsidRDefault="000570BE" w:rsidP="000570BE">
      <w:pPr>
        <w:ind w:left="708"/>
      </w:pPr>
      <w:r>
        <w:t>La sicurezza del metodo è basata sulla difficoltà di scomporre in fattori i numeri molto grandi.</w:t>
      </w:r>
    </w:p>
    <w:p w:rsidR="00FB39F7" w:rsidRPr="00FB39F7" w:rsidRDefault="000570BE" w:rsidP="000570BE">
      <w:pPr>
        <w:ind w:left="708"/>
      </w:pPr>
      <w:r>
        <w:t>Grazie a questo metodo si può fare il passaggio di dati con persone sconosciute, come nell’esempio di prima.</w:t>
      </w:r>
    </w:p>
    <w:p w:rsidR="006C5688" w:rsidRDefault="000570BE" w:rsidP="00763432">
      <w:pPr>
        <w:pStyle w:val="Paragrafoelenco"/>
        <w:numPr>
          <w:ilvl w:val="0"/>
          <w:numId w:val="1"/>
        </w:numPr>
      </w:pPr>
      <w:r>
        <w:t>Si descriva la tecnica di attacco “</w:t>
      </w:r>
      <w:proofErr w:type="spellStart"/>
      <w:r>
        <w:t>Birthday</w:t>
      </w:r>
      <w:proofErr w:type="spellEnd"/>
      <w:r>
        <w:t xml:space="preserve"> </w:t>
      </w:r>
      <w:proofErr w:type="spellStart"/>
      <w:r>
        <w:t>attack</w:t>
      </w:r>
      <w:proofErr w:type="spellEnd"/>
      <w:r>
        <w:t>”</w:t>
      </w:r>
      <w:r w:rsidR="00E053BD">
        <w:t xml:space="preserve"> (….sta domanda richiede tutto e di più)</w:t>
      </w:r>
    </w:p>
    <w:p w:rsidR="000570BE" w:rsidRDefault="000570BE" w:rsidP="000570BE">
      <w:pPr>
        <w:pStyle w:val="Paragrafoelenco"/>
      </w:pPr>
    </w:p>
    <w:p w:rsidR="000570BE" w:rsidRDefault="000570BE" w:rsidP="000570BE">
      <w:pPr>
        <w:pStyle w:val="Paragrafoelenco"/>
      </w:pPr>
      <w:r>
        <w:t xml:space="preserve">L’autenticità di molti documenti legali, </w:t>
      </w:r>
      <w:proofErr w:type="spellStart"/>
      <w:r>
        <w:t>finaziari</w:t>
      </w:r>
      <w:proofErr w:type="spellEnd"/>
      <w:r>
        <w:t xml:space="preserve"> ecc. è basata sulla presenza o assenza di una firma autografa autorizzata. Per questo esistono le </w:t>
      </w:r>
      <w:r>
        <w:rPr>
          <w:b/>
        </w:rPr>
        <w:t>firme digitali</w:t>
      </w:r>
      <w:r w:rsidR="00E053BD">
        <w:rPr>
          <w:b/>
        </w:rPr>
        <w:t xml:space="preserve">. </w:t>
      </w:r>
      <w:r w:rsidR="00E053BD">
        <w:t>Grazie a queste si può verificare l’autenticità di un documento</w:t>
      </w:r>
      <w:r w:rsidR="00BB2DB1">
        <w:t>. Q</w:t>
      </w:r>
      <w:r w:rsidR="00E053BD">
        <w:t>ueste firme si basano su protocolli crittografici comunemente utilizzati.</w:t>
      </w:r>
    </w:p>
    <w:p w:rsidR="00BB2DB1" w:rsidRDefault="00BB2DB1" w:rsidP="000570BE">
      <w:pPr>
        <w:pStyle w:val="Paragrafoelenco"/>
      </w:pPr>
      <w:r>
        <w:t xml:space="preserve">Per generare una firma digitale vengono utilizzate delle funzioni di </w:t>
      </w:r>
      <w:proofErr w:type="spellStart"/>
      <w:r>
        <w:t>hash</w:t>
      </w:r>
      <w:proofErr w:type="spellEnd"/>
      <w:r>
        <w:t xml:space="preserve">, tra queste la funzione </w:t>
      </w:r>
      <w:r>
        <w:rPr>
          <w:b/>
        </w:rPr>
        <w:t>MD</w:t>
      </w:r>
      <w:r>
        <w:t xml:space="preserve"> (</w:t>
      </w:r>
      <w:proofErr w:type="spellStart"/>
      <w:r>
        <w:t>message</w:t>
      </w:r>
      <w:proofErr w:type="spellEnd"/>
      <w:r>
        <w:t xml:space="preserve"> </w:t>
      </w:r>
      <w:proofErr w:type="spellStart"/>
      <w:r>
        <w:t>digest</w:t>
      </w:r>
      <w:proofErr w:type="spellEnd"/>
      <w:r>
        <w:t>) che ha 4 importanti proprietà:</w:t>
      </w:r>
    </w:p>
    <w:p w:rsidR="00BB2DB1" w:rsidRDefault="00BB2DB1" w:rsidP="00BB2DB1">
      <w:pPr>
        <w:pStyle w:val="Paragrafoelenco"/>
        <w:numPr>
          <w:ilvl w:val="0"/>
          <w:numId w:val="40"/>
        </w:numPr>
      </w:pPr>
      <w:r>
        <w:t>È facile calcolare MD(P) (P messaggio).</w:t>
      </w:r>
    </w:p>
    <w:p w:rsidR="00BB2DB1" w:rsidRDefault="00BB2DB1" w:rsidP="00BB2DB1">
      <w:pPr>
        <w:pStyle w:val="Paragrafoelenco"/>
        <w:numPr>
          <w:ilvl w:val="0"/>
          <w:numId w:val="40"/>
        </w:numPr>
      </w:pPr>
      <w:r>
        <w:t>Da MD(P) è praticamente impossibile trovare P.</w:t>
      </w:r>
    </w:p>
    <w:p w:rsidR="00BB2DB1" w:rsidRDefault="00BB2DB1" w:rsidP="00BB2DB1">
      <w:pPr>
        <w:pStyle w:val="Paragrafoelenco"/>
        <w:numPr>
          <w:ilvl w:val="0"/>
          <w:numId w:val="40"/>
        </w:numPr>
      </w:pPr>
      <w:r>
        <w:t>Dato P, nessuno è in grado di trovare P’ tale che MD(P</w:t>
      </w:r>
      <w:proofErr w:type="gramStart"/>
      <w:r>
        <w:t>’)=</w:t>
      </w:r>
      <w:proofErr w:type="gramEnd"/>
      <w:r>
        <w:t>MD(P). (non è possibile trovare un testo la cui cifratura è uguale alla cifratura di un altro testo.</w:t>
      </w:r>
    </w:p>
    <w:p w:rsidR="00BB2DB1" w:rsidRDefault="00BB2DB1" w:rsidP="00BB2DB1">
      <w:pPr>
        <w:pStyle w:val="Paragrafoelenco"/>
        <w:numPr>
          <w:ilvl w:val="0"/>
          <w:numId w:val="40"/>
        </w:numPr>
      </w:pPr>
      <w:r>
        <w:t>Se l’input cambia anche solo di 1 bit, l’output diventa completamente diverso.</w:t>
      </w:r>
    </w:p>
    <w:p w:rsidR="00BB2DB1" w:rsidRDefault="00BB2DB1" w:rsidP="00BB2DB1">
      <w:pPr>
        <w:ind w:left="708"/>
      </w:pPr>
      <w:r>
        <w:t>Grazie a queste proprietà la firma diventa estremamente sicura e può far da garante per documenti importanti.</w:t>
      </w:r>
    </w:p>
    <w:p w:rsidR="00BB2DB1" w:rsidRDefault="00BB2DB1" w:rsidP="00BB2DB1">
      <w:pPr>
        <w:ind w:left="705"/>
      </w:pPr>
      <w:r>
        <w:t xml:space="preserve">Il </w:t>
      </w:r>
      <w:proofErr w:type="spellStart"/>
      <w:r w:rsidRPr="00BB2DB1">
        <w:rPr>
          <w:b/>
        </w:rPr>
        <w:t>birthday</w:t>
      </w:r>
      <w:proofErr w:type="spellEnd"/>
      <w:r w:rsidRPr="00BB2DB1">
        <w:rPr>
          <w:b/>
        </w:rPr>
        <w:t xml:space="preserve"> </w:t>
      </w:r>
      <w:proofErr w:type="spellStart"/>
      <w:r w:rsidRPr="00BB2DB1">
        <w:rPr>
          <w:b/>
        </w:rPr>
        <w:t>attack</w:t>
      </w:r>
      <w:proofErr w:type="spellEnd"/>
      <w:r>
        <w:rPr>
          <w:b/>
        </w:rPr>
        <w:t xml:space="preserve"> </w:t>
      </w:r>
      <w:r>
        <w:t xml:space="preserve">è un esempio per dimostrare che, per forzare una MD di </w:t>
      </w:r>
      <w:r>
        <w:rPr>
          <w:i/>
        </w:rPr>
        <w:t xml:space="preserve">m </w:t>
      </w:r>
      <w:r>
        <w:t>bit, bastano solamente 2</w:t>
      </w:r>
      <w:r>
        <w:rPr>
          <w:vertAlign w:val="superscript"/>
        </w:rPr>
        <w:t>m/2</w:t>
      </w:r>
      <w:r>
        <w:t xml:space="preserve"> operazioni. L’idea per quest’attacco viene da una tecnica che i professori di matematica usano spesso nei corsi di </w:t>
      </w:r>
      <w:r w:rsidR="003F60E4">
        <w:t>matematica: “Quanti</w:t>
      </w:r>
      <w:r>
        <w:t xml:space="preserve"> studenti ci devono essere in una classe perché la probabilità che due persone abbiano lo stesso compleanno superi il 50%?</w:t>
      </w:r>
      <w:r w:rsidR="003F60E4">
        <w:t>”</w:t>
      </w:r>
      <w:r>
        <w:t xml:space="preserve"> (23).</w:t>
      </w:r>
    </w:p>
    <w:p w:rsidR="003F60E4" w:rsidRDefault="003F60E4" w:rsidP="00BB2DB1">
      <w:pPr>
        <w:ind w:left="705"/>
      </w:pPr>
      <w:r>
        <w:t>Con 23 persone possiamo formare (23*</w:t>
      </w:r>
      <w:proofErr w:type="gramStart"/>
      <w:r>
        <w:t>22)/</w:t>
      </w:r>
      <w:proofErr w:type="gramEnd"/>
      <w:r>
        <w:t>2=253 coppie differenti, ognuna ha probabilità 1/365 di essere quella buona, di conseguenza la percentuale di possibilità supera facilmente il 50%.</w:t>
      </w:r>
    </w:p>
    <w:p w:rsidR="00BB2DB1" w:rsidRDefault="00BB2DB1" w:rsidP="00BB2DB1">
      <w:pPr>
        <w:ind w:left="705"/>
      </w:pPr>
      <w:r>
        <w:t xml:space="preserve">Generalizzando questa idea: Se c’è una funzione fra input e output con </w:t>
      </w:r>
      <w:r>
        <w:rPr>
          <w:i/>
        </w:rPr>
        <w:t xml:space="preserve">n </w:t>
      </w:r>
      <w:r>
        <w:t xml:space="preserve">valori di input e </w:t>
      </w:r>
      <w:r>
        <w:rPr>
          <w:i/>
        </w:rPr>
        <w:t>k</w:t>
      </w:r>
      <w:r>
        <w:t xml:space="preserve"> possibili valori di output, ci sono </w:t>
      </w:r>
      <w:r>
        <w:rPr>
          <w:i/>
        </w:rPr>
        <w:t>n(n-</w:t>
      </w:r>
      <w:proofErr w:type="gramStart"/>
      <w:r>
        <w:rPr>
          <w:i/>
        </w:rPr>
        <w:t>1)/</w:t>
      </w:r>
      <w:proofErr w:type="gramEnd"/>
      <w:r>
        <w:rPr>
          <w:i/>
        </w:rPr>
        <w:t xml:space="preserve">2 </w:t>
      </w:r>
      <w:r>
        <w:t xml:space="preserve">coppie di input. Se </w:t>
      </w:r>
      <w:r>
        <w:rPr>
          <w:i/>
        </w:rPr>
        <w:t>n(n-</w:t>
      </w:r>
      <w:proofErr w:type="gramStart"/>
      <w:r>
        <w:rPr>
          <w:i/>
        </w:rPr>
        <w:t>1)/</w:t>
      </w:r>
      <w:proofErr w:type="gramEnd"/>
      <w:r>
        <w:rPr>
          <w:i/>
        </w:rPr>
        <w:t>2</w:t>
      </w:r>
      <w:r>
        <w:rPr>
          <w:rFonts w:cstheme="minorHAnsi"/>
          <w:i/>
        </w:rPr>
        <w:t>&gt;</w:t>
      </w:r>
      <w:r>
        <w:rPr>
          <w:i/>
        </w:rPr>
        <w:t xml:space="preserve">k </w:t>
      </w:r>
      <w:r>
        <w:t xml:space="preserve">la possibilità di avere una coppia con lo stesso output è decisamente alta: Per avere due output uguali basta avere </w:t>
      </w:r>
      <w:r w:rsidR="003F60E4">
        <w:rPr>
          <w:i/>
        </w:rPr>
        <w:t>n</w:t>
      </w:r>
      <w:r w:rsidR="003F60E4">
        <w:rPr>
          <w:rFonts w:cstheme="minorHAnsi"/>
          <w:i/>
        </w:rPr>
        <w:t xml:space="preserve">&gt;√k </w:t>
      </w:r>
      <w:r w:rsidR="003F60E4">
        <w:t>.</w:t>
      </w:r>
    </w:p>
    <w:p w:rsidR="003F60E4" w:rsidRPr="003F60E4" w:rsidRDefault="003F60E4" w:rsidP="00BB2DB1">
      <w:pPr>
        <w:ind w:left="705"/>
      </w:pPr>
      <w:r>
        <w:t>Tutto questo significa che un MD di 64 bit, può essere forzato, con buona probabilità, generando 2</w:t>
      </w:r>
      <w:r w:rsidRPr="003F60E4">
        <w:rPr>
          <w:vertAlign w:val="superscript"/>
        </w:rPr>
        <w:t>32</w:t>
      </w:r>
      <w:r>
        <w:t xml:space="preserve"> messaggi e cercandone due con lo stesso MD.</w:t>
      </w:r>
    </w:p>
    <w:p w:rsidR="000570BE" w:rsidRDefault="003F60E4" w:rsidP="00763432">
      <w:pPr>
        <w:pStyle w:val="Paragrafoelenco"/>
        <w:numPr>
          <w:ilvl w:val="0"/>
          <w:numId w:val="1"/>
        </w:numPr>
      </w:pPr>
      <w:r>
        <w:t>Sicurezza in 802.11</w:t>
      </w:r>
    </w:p>
    <w:p w:rsidR="00C42A53" w:rsidRDefault="00C42A53" w:rsidP="00C42A53">
      <w:pPr>
        <w:pStyle w:val="Paragrafoelenco"/>
      </w:pPr>
    </w:p>
    <w:p w:rsidR="00C42A53" w:rsidRDefault="00C42A53" w:rsidP="00C42A53">
      <w:pPr>
        <w:pStyle w:val="Paragrafoelenco"/>
      </w:pPr>
      <w:r>
        <w:t xml:space="preserve">Lo standard 802.11 (standard di trasmissione per le reti WLAN (Wireless LAN)) prescrive un protocollo per lo strato data link, questo protocollo è chiamato </w:t>
      </w:r>
      <w:r>
        <w:rPr>
          <w:b/>
        </w:rPr>
        <w:t xml:space="preserve">WEP </w:t>
      </w:r>
      <w:r>
        <w:t xml:space="preserve">(Wired </w:t>
      </w:r>
      <w:proofErr w:type="spellStart"/>
      <w:r>
        <w:t>Equivalent</w:t>
      </w:r>
      <w:proofErr w:type="spellEnd"/>
      <w:r>
        <w:t xml:space="preserve"> Privacy) il cui scopo è portare sulla LAN wireless la stessa sicurezza di quella cablata.</w:t>
      </w:r>
    </w:p>
    <w:p w:rsidR="00C42A53" w:rsidRDefault="00C42A53" w:rsidP="00C42A53">
      <w:pPr>
        <w:pStyle w:val="Paragrafoelenco"/>
      </w:pPr>
      <w:r>
        <w:t xml:space="preserve">WEP utilizza uno stream </w:t>
      </w:r>
      <w:proofErr w:type="spellStart"/>
      <w:r>
        <w:t>cipher</w:t>
      </w:r>
      <w:proofErr w:type="spellEnd"/>
      <w:r>
        <w:t xml:space="preserve"> (cifratura di flusso a chiave simmetrica) basato sull’algoritmo RC4 per cifrare i dati e CRC-32 (controllo a ridondanza ciclica) per verificare l’integrità.</w:t>
      </w:r>
    </w:p>
    <w:p w:rsidR="00C42A53" w:rsidRDefault="00C42A53" w:rsidP="00C42A53">
      <w:pPr>
        <w:pStyle w:val="Paragrafoelenco"/>
      </w:pPr>
      <w:r>
        <w:t xml:space="preserve">Nel WEP, RC4 è utilizzato per generare un </w:t>
      </w:r>
      <w:proofErr w:type="spellStart"/>
      <w:r>
        <w:t>keystream</w:t>
      </w:r>
      <w:proofErr w:type="spellEnd"/>
      <w:r>
        <w:t xml:space="preserve"> che viene applicato in XOR al testo in chiaro per produrre il testo cifrato. La </w:t>
      </w:r>
      <w:proofErr w:type="spellStart"/>
      <w:r>
        <w:t>keystream</w:t>
      </w:r>
      <w:proofErr w:type="spellEnd"/>
      <w:r>
        <w:t xml:space="preserve"> è generata partendo da un vettore di inizializzazione (</w:t>
      </w:r>
      <w:r>
        <w:rPr>
          <w:b/>
        </w:rPr>
        <w:t>IV</w:t>
      </w:r>
      <w:r>
        <w:t>), vettore che deve essere cambiato ad ogni invio per mantenere alta la sicurezza.</w:t>
      </w:r>
    </w:p>
    <w:p w:rsidR="00C42A53" w:rsidRDefault="00C42A53" w:rsidP="00C42A53">
      <w:pPr>
        <w:pStyle w:val="Paragrafoelenco"/>
      </w:pPr>
      <w:r>
        <w:lastRenderedPageBreak/>
        <w:t>Il suo funzionamento è il seguente:</w:t>
      </w:r>
    </w:p>
    <w:p w:rsidR="00C42A53" w:rsidRDefault="00C42A53" w:rsidP="00C42A53">
      <w:pPr>
        <w:pStyle w:val="Paragrafoelenco"/>
        <w:numPr>
          <w:ilvl w:val="0"/>
          <w:numId w:val="41"/>
        </w:numPr>
      </w:pPr>
      <w:r>
        <w:t xml:space="preserve">Viene calcolato il checksum del </w:t>
      </w:r>
      <w:proofErr w:type="spellStart"/>
      <w:r>
        <w:t>payload</w:t>
      </w:r>
      <w:proofErr w:type="spellEnd"/>
      <w:r>
        <w:t xml:space="preserve"> utilizzando il CRC-32.</w:t>
      </w:r>
    </w:p>
    <w:p w:rsidR="00C42A53" w:rsidRDefault="00C42A53" w:rsidP="00C42A53">
      <w:pPr>
        <w:pStyle w:val="Paragrafoelenco"/>
        <w:numPr>
          <w:ilvl w:val="0"/>
          <w:numId w:val="41"/>
        </w:numPr>
      </w:pPr>
      <w:r>
        <w:t xml:space="preserve">Il checksum viene aggiunto al </w:t>
      </w:r>
      <w:proofErr w:type="spellStart"/>
      <w:r>
        <w:t>payload</w:t>
      </w:r>
      <w:proofErr w:type="spellEnd"/>
      <w:r>
        <w:t xml:space="preserve"> per formare il testo in chiaro.</w:t>
      </w:r>
    </w:p>
    <w:p w:rsidR="00C42A53" w:rsidRDefault="00C42A53" w:rsidP="00C42A53">
      <w:pPr>
        <w:pStyle w:val="Paragrafoelenco"/>
        <w:numPr>
          <w:ilvl w:val="0"/>
          <w:numId w:val="41"/>
        </w:numPr>
      </w:pPr>
      <w:r>
        <w:t>Al testo in chiaro (</w:t>
      </w:r>
      <w:proofErr w:type="spellStart"/>
      <w:r>
        <w:t>payload+checksum</w:t>
      </w:r>
      <w:proofErr w:type="spellEnd"/>
      <w:r>
        <w:t xml:space="preserve">) viene applicato in XOR una parte del </w:t>
      </w:r>
      <w:proofErr w:type="spellStart"/>
      <w:r>
        <w:t>keystream</w:t>
      </w:r>
      <w:proofErr w:type="spellEnd"/>
      <w:r>
        <w:t xml:space="preserve"> pari alla sua lunghezza. Il risultato è il testo cifrato.</w:t>
      </w:r>
    </w:p>
    <w:p w:rsidR="00C42A53" w:rsidRDefault="00C42A53" w:rsidP="00C42A53">
      <w:pPr>
        <w:pStyle w:val="Paragrafoelenco"/>
        <w:numPr>
          <w:ilvl w:val="0"/>
          <w:numId w:val="41"/>
        </w:numPr>
      </w:pPr>
      <w:r>
        <w:t xml:space="preserve">L’IV utilizzato per inizializzare il </w:t>
      </w:r>
      <w:proofErr w:type="spellStart"/>
      <w:r>
        <w:t>keystream</w:t>
      </w:r>
      <w:proofErr w:type="spellEnd"/>
      <w:r>
        <w:t xml:space="preserve"> RC4 viene inviato insieme al testo cifrato.</w:t>
      </w:r>
    </w:p>
    <w:p w:rsidR="00C42A53" w:rsidRDefault="00C42A53" w:rsidP="00C42A53">
      <w:pPr>
        <w:ind w:left="708"/>
      </w:pPr>
      <w:r>
        <w:t>Quando il destinatario riceve il pacchetto:</w:t>
      </w:r>
    </w:p>
    <w:p w:rsidR="00C42A53" w:rsidRDefault="00C42A53" w:rsidP="00C42A53">
      <w:pPr>
        <w:pStyle w:val="Paragrafoelenco"/>
        <w:numPr>
          <w:ilvl w:val="0"/>
          <w:numId w:val="42"/>
        </w:numPr>
      </w:pPr>
      <w:r>
        <w:t xml:space="preserve">Estrae il </w:t>
      </w:r>
      <w:proofErr w:type="spellStart"/>
      <w:r>
        <w:t>payload</w:t>
      </w:r>
      <w:proofErr w:type="spellEnd"/>
      <w:r>
        <w:t xml:space="preserve"> cifrato.</w:t>
      </w:r>
    </w:p>
    <w:p w:rsidR="00C42A53" w:rsidRDefault="00C42A53" w:rsidP="00C42A53">
      <w:pPr>
        <w:pStyle w:val="Paragrafoelenco"/>
        <w:numPr>
          <w:ilvl w:val="0"/>
          <w:numId w:val="42"/>
        </w:numPr>
      </w:pPr>
      <w:r>
        <w:t xml:space="preserve">Genera il </w:t>
      </w:r>
      <w:proofErr w:type="spellStart"/>
      <w:r>
        <w:t>keystream</w:t>
      </w:r>
      <w:proofErr w:type="spellEnd"/>
      <w:r>
        <w:t xml:space="preserve"> a partire dalla chiave segreta condivisa e l’IV ricevuto.</w:t>
      </w:r>
    </w:p>
    <w:p w:rsidR="00C42A53" w:rsidRDefault="00C42A53" w:rsidP="00C42A53">
      <w:pPr>
        <w:pStyle w:val="Paragrafoelenco"/>
        <w:numPr>
          <w:ilvl w:val="0"/>
          <w:numId w:val="42"/>
        </w:numPr>
      </w:pPr>
      <w:r>
        <w:t xml:space="preserve">Calcola lo XOR fra il testo cifrato e il </w:t>
      </w:r>
      <w:proofErr w:type="spellStart"/>
      <w:r>
        <w:t>keystream</w:t>
      </w:r>
      <w:proofErr w:type="spellEnd"/>
      <w:r>
        <w:t xml:space="preserve"> ottenendo il testo in chiaro</w:t>
      </w:r>
    </w:p>
    <w:p w:rsidR="00C42A53" w:rsidRDefault="00C42A53" w:rsidP="00C42A53">
      <w:pPr>
        <w:pStyle w:val="Paragrafoelenco"/>
        <w:numPr>
          <w:ilvl w:val="0"/>
          <w:numId w:val="42"/>
        </w:numPr>
      </w:pPr>
      <w:r>
        <w:t>Verifica il checksum per vedere se ci sono state manomissioni.</w:t>
      </w:r>
    </w:p>
    <w:p w:rsidR="00C42A53" w:rsidRPr="00D57572" w:rsidRDefault="00C42A53" w:rsidP="00C42A53">
      <w:pPr>
        <w:ind w:left="708"/>
      </w:pPr>
      <w:r>
        <w:t xml:space="preserve">Purtroppo, questo sistema non è molto affidabile, in quanto l’IV facilmente si ripete, generando il pericolo del riutilizzo del </w:t>
      </w:r>
      <w:proofErr w:type="spellStart"/>
      <w:r>
        <w:t>keystream</w:t>
      </w:r>
      <w:proofErr w:type="spellEnd"/>
      <w:r>
        <w:t xml:space="preserve"> e rendendo tutte le transazioni a rischio di letture indesiderate. WEP è stato già sostituito da nuovi sistemi più sicuri.</w:t>
      </w:r>
    </w:p>
    <w:p w:rsidR="00C42A53" w:rsidRDefault="00C42A53" w:rsidP="00763432">
      <w:pPr>
        <w:pStyle w:val="Paragrafoelenco"/>
        <w:numPr>
          <w:ilvl w:val="0"/>
          <w:numId w:val="1"/>
        </w:numPr>
      </w:pPr>
      <w:r>
        <w:t>Si descriva la sicurezza di Bluetooth</w:t>
      </w:r>
    </w:p>
    <w:p w:rsidR="00C42A53" w:rsidRDefault="00C42A53" w:rsidP="00C42A53">
      <w:pPr>
        <w:pStyle w:val="Paragrafoelenco"/>
      </w:pPr>
    </w:p>
    <w:p w:rsidR="00C42A53" w:rsidRDefault="00C42A53" w:rsidP="00C42A53">
      <w:pPr>
        <w:pStyle w:val="Paragrafoelenco"/>
      </w:pPr>
      <w:r>
        <w:t>Rispetto a 802.11, Bluetooth ha un raggio d’azione considerevolmente minore, tuttavia necessita di un buon grado di sicurezza.</w:t>
      </w:r>
    </w:p>
    <w:p w:rsidR="00C42A53" w:rsidRDefault="00C42A53" w:rsidP="00C42A53">
      <w:pPr>
        <w:pStyle w:val="Paragrafoelenco"/>
      </w:pPr>
      <w:r>
        <w:t>La sicurezza in Bluetooth è divisa in 3 modalità diverse, che vanno da nessuna sicurezza a una completa sicurezza dei dati e controllo dell’integrità.</w:t>
      </w:r>
    </w:p>
    <w:p w:rsidR="00C42A53" w:rsidRDefault="00C42A53" w:rsidP="00C42A53">
      <w:pPr>
        <w:pStyle w:val="Paragrafoelenco"/>
      </w:pPr>
      <w:r>
        <w:t xml:space="preserve">Generalmente la sicurezza </w:t>
      </w:r>
      <w:proofErr w:type="spellStart"/>
      <w:r>
        <w:t>bluetooth</w:t>
      </w:r>
      <w:proofErr w:type="spellEnd"/>
      <w:r>
        <w:t xml:space="preserve"> è tenuta disabilitata.</w:t>
      </w:r>
    </w:p>
    <w:p w:rsidR="00C42A53" w:rsidRDefault="00C42A53" w:rsidP="00C42A53">
      <w:pPr>
        <w:pStyle w:val="Paragrafoelenco"/>
      </w:pPr>
      <w:r>
        <w:t>La sicurezza Bluetooth inizia quando un nuovo dispositivo slave chiede un canale al master.</w:t>
      </w:r>
    </w:p>
    <w:p w:rsidR="00C42A53" w:rsidRDefault="00C42A53" w:rsidP="00C42A53">
      <w:pPr>
        <w:pStyle w:val="Paragrafoelenco"/>
      </w:pPr>
      <w:r>
        <w:t xml:space="preserve">Questo controllo viene effettuato tramite </w:t>
      </w:r>
      <w:proofErr w:type="spellStart"/>
      <w:r>
        <w:t>passkey</w:t>
      </w:r>
      <w:proofErr w:type="spellEnd"/>
      <w:r>
        <w:t xml:space="preserve">, generalmente salvate in entrambi i dispositivi e scambiate al momento del collegamento. Altre volte </w:t>
      </w:r>
      <w:r w:rsidR="00281390">
        <w:t>è una chiave interna ad un dispositivo che va poi inserita all’interno di un altro sotto forma di numero decimale.</w:t>
      </w:r>
    </w:p>
    <w:p w:rsidR="00281390" w:rsidRDefault="00281390" w:rsidP="00C42A53">
      <w:pPr>
        <w:pStyle w:val="Paragrafoelenco"/>
      </w:pPr>
      <w:r>
        <w:t xml:space="preserve">Quando si stabilisce un canale, master e slave controllano se l’altro conosce la </w:t>
      </w:r>
      <w:proofErr w:type="spellStart"/>
      <w:r>
        <w:t>passkey</w:t>
      </w:r>
      <w:proofErr w:type="spellEnd"/>
      <w:r>
        <w:t>, in caso affermativo negoziano se il canale dev’essere cifrato e/o se bisogna effettuare il controllo di integrità.</w:t>
      </w:r>
    </w:p>
    <w:p w:rsidR="00281390" w:rsidRDefault="00281390" w:rsidP="00C42A53">
      <w:pPr>
        <w:pStyle w:val="Paragrafoelenco"/>
      </w:pPr>
      <w:r>
        <w:t xml:space="preserve">La cifratura usa uno </w:t>
      </w:r>
      <w:r w:rsidRPr="00281390">
        <w:rPr>
          <w:b/>
        </w:rPr>
        <w:t xml:space="preserve">stream </w:t>
      </w:r>
      <w:proofErr w:type="spellStart"/>
      <w:r w:rsidRPr="00281390">
        <w:rPr>
          <w:b/>
        </w:rPr>
        <w:t>cipher</w:t>
      </w:r>
      <w:proofErr w:type="spellEnd"/>
      <w:r>
        <w:t xml:space="preserve"> (cifratura a flusso a chiave simmetrica) e per il controllo d’integrità usa </w:t>
      </w:r>
      <w:proofErr w:type="spellStart"/>
      <w:r>
        <w:rPr>
          <w:b/>
        </w:rPr>
        <w:t>Safer</w:t>
      </w:r>
      <w:proofErr w:type="spellEnd"/>
      <w:r>
        <w:rPr>
          <w:b/>
        </w:rPr>
        <w:t>+</w:t>
      </w:r>
      <w:r>
        <w:t xml:space="preserve"> (altro cifrario a blocco con chiave simmetrica).</w:t>
      </w:r>
    </w:p>
    <w:p w:rsidR="00281390" w:rsidRDefault="00281390" w:rsidP="00C42A53">
      <w:pPr>
        <w:pStyle w:val="Paragrafoelenco"/>
      </w:pPr>
      <w:r>
        <w:t xml:space="preserve">Un altro problema di </w:t>
      </w:r>
      <w:proofErr w:type="spellStart"/>
      <w:r>
        <w:t>bluetooth</w:t>
      </w:r>
      <w:proofErr w:type="spellEnd"/>
      <w:r>
        <w:t xml:space="preserve"> è che autentica solo i dispositivi, e non gli utenti, quindi il furto di un dispositivo </w:t>
      </w:r>
      <w:proofErr w:type="spellStart"/>
      <w:r>
        <w:t>bluetooth</w:t>
      </w:r>
      <w:proofErr w:type="spellEnd"/>
      <w:r>
        <w:t xml:space="preserve"> lascia l’accesso a tutti i dati del proprietario precedente.</w:t>
      </w:r>
    </w:p>
    <w:p w:rsidR="00281390" w:rsidRPr="00C42A53" w:rsidRDefault="00281390" w:rsidP="00C42A53">
      <w:pPr>
        <w:pStyle w:val="Paragrafoelenco"/>
      </w:pPr>
      <w:r>
        <w:t>Bluetooth implementa però la sicurezza anche in strati superiori al data link, tipo con password o PIN per completare la transazione.</w:t>
      </w:r>
    </w:p>
    <w:p w:rsidR="00C42A53" w:rsidRDefault="00C42A53" w:rsidP="00C42A53">
      <w:pPr>
        <w:pStyle w:val="Paragrafoelenco"/>
        <w:ind w:left="1440"/>
      </w:pPr>
    </w:p>
    <w:p w:rsidR="00021C0A" w:rsidRDefault="00021C0A" w:rsidP="00021C0A">
      <w:pPr>
        <w:pStyle w:val="Paragrafoelenco"/>
        <w:numPr>
          <w:ilvl w:val="0"/>
          <w:numId w:val="1"/>
        </w:numPr>
      </w:pPr>
      <w:r>
        <w:t xml:space="preserve">La tecnica di attacco </w:t>
      </w:r>
      <w:proofErr w:type="spellStart"/>
      <w:r>
        <w:t>reflection</w:t>
      </w:r>
      <w:proofErr w:type="spellEnd"/>
      <w:r>
        <w:t xml:space="preserve"> </w:t>
      </w:r>
      <w:proofErr w:type="spellStart"/>
      <w:r>
        <w:t>attack</w:t>
      </w:r>
      <w:proofErr w:type="spellEnd"/>
      <w:r>
        <w:t>. (Wikipedia dice una cosa, il libro un’altra, io uso quella del libro anche se è un po’ confusa</w:t>
      </w:r>
      <w:r w:rsidR="00416DB9">
        <w:t xml:space="preserve"> da mettere giù senza scrivere 2000 pagine</w:t>
      </w:r>
      <w:r>
        <w:t>)</w:t>
      </w:r>
    </w:p>
    <w:p w:rsidR="00021C0A" w:rsidRDefault="00021C0A" w:rsidP="00021C0A">
      <w:pPr>
        <w:pStyle w:val="Paragrafoelenco"/>
      </w:pPr>
    </w:p>
    <w:p w:rsidR="00021C0A" w:rsidRDefault="00021C0A" w:rsidP="00021C0A">
      <w:pPr>
        <w:pStyle w:val="Paragrafoelenco"/>
      </w:pPr>
      <w:r>
        <w:t xml:space="preserve">Il </w:t>
      </w:r>
      <w:proofErr w:type="spellStart"/>
      <w:r>
        <w:rPr>
          <w:b/>
        </w:rPr>
        <w:t>reflection</w:t>
      </w:r>
      <w:proofErr w:type="spellEnd"/>
      <w:r>
        <w:rPr>
          <w:b/>
        </w:rPr>
        <w:t xml:space="preserve"> </w:t>
      </w:r>
      <w:proofErr w:type="spellStart"/>
      <w:r>
        <w:rPr>
          <w:b/>
        </w:rPr>
        <w:t>attack</w:t>
      </w:r>
      <w:proofErr w:type="spellEnd"/>
      <w:r>
        <w:rPr>
          <w:b/>
        </w:rPr>
        <w:t xml:space="preserve"> </w:t>
      </w:r>
      <w:r>
        <w:t>è una tipologia di attacco informatico che sfrutta delle falle nei protocolli di autenticazione (</w:t>
      </w:r>
      <w:r w:rsidR="00416DB9">
        <w:t>servono per autenticare l’identità in caso di scambio di messaggi</w:t>
      </w:r>
      <w:r>
        <w:t>) cercando di simulare diverse entità.</w:t>
      </w:r>
    </w:p>
    <w:p w:rsidR="00021C0A" w:rsidRDefault="00021C0A" w:rsidP="00021C0A">
      <w:pPr>
        <w:pStyle w:val="Paragrafoelenco"/>
      </w:pPr>
      <w:r>
        <w:t xml:space="preserve">In questa tipologia di attacco sono </w:t>
      </w:r>
      <w:r w:rsidR="00416DB9">
        <w:t xml:space="preserve">necessari </w:t>
      </w:r>
      <w:r>
        <w:t xml:space="preserve">due interlocutori, A e B, </w:t>
      </w:r>
      <w:r w:rsidR="00416DB9">
        <w:t>e dev’essere</w:t>
      </w:r>
      <w:r>
        <w:t xml:space="preserve"> aprire più conversazioni contemporaneamente con la vittima (B).</w:t>
      </w:r>
    </w:p>
    <w:p w:rsidR="00021C0A" w:rsidRDefault="00021C0A" w:rsidP="00021C0A">
      <w:pPr>
        <w:pStyle w:val="Paragrafoelenco"/>
      </w:pPr>
      <w:proofErr w:type="gramStart"/>
      <w:r>
        <w:t>C ,</w:t>
      </w:r>
      <w:proofErr w:type="gramEnd"/>
      <w:r>
        <w:t xml:space="preserve"> il nostro malintenzionato, seguendo alcune procedure e scambi multipli riesce a simulare l’identità di A, imbrogliando B, e potenzialmente aver accesso a tutte le conoscenze private di A che </w:t>
      </w:r>
      <w:r>
        <w:lastRenderedPageBreak/>
        <w:t>conosce B. (immaginando che B sia una banca, C che finge di essere A, ha libero accesso ai suoi soldi, non è proprio una cosa carina).</w:t>
      </w:r>
    </w:p>
    <w:p w:rsidR="00021C0A" w:rsidRDefault="00021C0A" w:rsidP="00021C0A">
      <w:pPr>
        <w:pStyle w:val="Paragrafoelenco"/>
      </w:pPr>
      <w:r>
        <w:t>Questo attacco porta a generare 4 regole per la buona riuscita di un protocollo di autenticazione:</w:t>
      </w:r>
    </w:p>
    <w:p w:rsidR="00021C0A" w:rsidRDefault="00021C0A" w:rsidP="00021C0A">
      <w:pPr>
        <w:pStyle w:val="Paragrafoelenco"/>
        <w:numPr>
          <w:ilvl w:val="0"/>
          <w:numId w:val="45"/>
        </w:numPr>
      </w:pPr>
      <w:r>
        <w:t>Fare in modo che chi inizia l’autenticazione provi la sua identità prima che lo faccia chi risponde.</w:t>
      </w:r>
    </w:p>
    <w:p w:rsidR="00021C0A" w:rsidRDefault="00021C0A" w:rsidP="00021C0A">
      <w:pPr>
        <w:pStyle w:val="Paragrafoelenco"/>
        <w:numPr>
          <w:ilvl w:val="0"/>
          <w:numId w:val="45"/>
        </w:numPr>
      </w:pPr>
      <w:r>
        <w:t xml:space="preserve">Far </w:t>
      </w:r>
      <w:proofErr w:type="spellStart"/>
      <w:r>
        <w:t>si</w:t>
      </w:r>
      <w:proofErr w:type="spellEnd"/>
      <w:r>
        <w:t xml:space="preserve"> che entrambi gli interlocutori utilizzino chiavi differenti per provare la propria identità.</w:t>
      </w:r>
    </w:p>
    <w:p w:rsidR="00021C0A" w:rsidRDefault="00021C0A" w:rsidP="00021C0A">
      <w:pPr>
        <w:pStyle w:val="Paragrafoelenco"/>
        <w:numPr>
          <w:ilvl w:val="0"/>
          <w:numId w:val="45"/>
        </w:numPr>
      </w:pPr>
      <w:r>
        <w:t xml:space="preserve">Far </w:t>
      </w:r>
      <w:proofErr w:type="spellStart"/>
      <w:r>
        <w:t>si</w:t>
      </w:r>
      <w:proofErr w:type="spellEnd"/>
      <w:r>
        <w:t xml:space="preserve"> che gli interlocutori usino (per le richieste) numeri presi da insiemi diversi.</w:t>
      </w:r>
    </w:p>
    <w:p w:rsidR="00021C0A" w:rsidRDefault="00021C0A" w:rsidP="00021C0A">
      <w:pPr>
        <w:pStyle w:val="Paragrafoelenco"/>
        <w:numPr>
          <w:ilvl w:val="0"/>
          <w:numId w:val="45"/>
        </w:numPr>
      </w:pPr>
      <w:r>
        <w:t>Rendere il protocollo resistente a attacchi che coinvolgono una seconda sessione parallela.</w:t>
      </w:r>
    </w:p>
    <w:p w:rsidR="00021C0A" w:rsidRDefault="00021C0A" w:rsidP="00021C0A">
      <w:pPr>
        <w:ind w:left="708"/>
      </w:pPr>
      <w:r>
        <w:t>Se anche una sola di queste regole viene meno, il protocollo può essere forzato.</w:t>
      </w:r>
    </w:p>
    <w:p w:rsidR="00021C0A" w:rsidRPr="00281390" w:rsidRDefault="00021C0A" w:rsidP="00021C0A">
      <w:pPr>
        <w:pStyle w:val="Paragrafoelenco"/>
      </w:pPr>
    </w:p>
    <w:p w:rsidR="00021C0A" w:rsidRDefault="00021C0A" w:rsidP="00021C0A">
      <w:pPr>
        <w:pStyle w:val="Paragrafoelenco"/>
        <w:numPr>
          <w:ilvl w:val="0"/>
          <w:numId w:val="1"/>
        </w:numPr>
      </w:pPr>
      <w:r>
        <w:t xml:space="preserve">Replay </w:t>
      </w:r>
      <w:proofErr w:type="spellStart"/>
      <w:r>
        <w:t>attack</w:t>
      </w:r>
      <w:proofErr w:type="spellEnd"/>
      <w:r>
        <w:t>.</w:t>
      </w:r>
    </w:p>
    <w:p w:rsidR="00416DB9" w:rsidRDefault="00416DB9" w:rsidP="00416DB9">
      <w:pPr>
        <w:pStyle w:val="Paragrafoelenco"/>
      </w:pPr>
    </w:p>
    <w:p w:rsidR="00416DB9" w:rsidRDefault="00416DB9" w:rsidP="00416DB9">
      <w:pPr>
        <w:pStyle w:val="Paragrafoelenco"/>
      </w:pPr>
      <w:r>
        <w:t xml:space="preserve">Il </w:t>
      </w:r>
      <w:r>
        <w:rPr>
          <w:b/>
        </w:rPr>
        <w:t xml:space="preserve">replay </w:t>
      </w:r>
      <w:proofErr w:type="spellStart"/>
      <w:r>
        <w:rPr>
          <w:b/>
        </w:rPr>
        <w:t>attack</w:t>
      </w:r>
      <w:proofErr w:type="spellEnd"/>
      <w:r>
        <w:rPr>
          <w:b/>
        </w:rPr>
        <w:t xml:space="preserve"> </w:t>
      </w:r>
      <w:r>
        <w:t>è una tipologia di attacco informatico che sfrutta le falle nei protocolli di autenticazione (servono per autenticare l’identità in caso di scambio di messaggi), cercando di simulare diverse identità e potenzialmente rubare dati.</w:t>
      </w:r>
    </w:p>
    <w:p w:rsidR="00416DB9" w:rsidRDefault="00416DB9" w:rsidP="00416DB9">
      <w:pPr>
        <w:pStyle w:val="Paragrafoelenco"/>
      </w:pPr>
      <w:r w:rsidRPr="00416DB9">
        <w:t xml:space="preserve">Simile all’attacco </w:t>
      </w:r>
      <w:r w:rsidRPr="00416DB9">
        <w:rPr>
          <w:b/>
        </w:rPr>
        <w:t xml:space="preserve">Man-in-the-middle </w:t>
      </w:r>
      <w:r w:rsidRPr="00416DB9">
        <w:t xml:space="preserve">il replay </w:t>
      </w:r>
      <w:proofErr w:type="spellStart"/>
      <w:r w:rsidRPr="00416DB9">
        <w:t>attack</w:t>
      </w:r>
      <w:proofErr w:type="spellEnd"/>
      <w:r w:rsidRPr="00416DB9">
        <w:t xml:space="preserve"> consiste nell'impossessarsi di una credenziale di autenticazione comunicata da un </w:t>
      </w:r>
      <w:proofErr w:type="spellStart"/>
      <w:r w:rsidRPr="00416DB9">
        <w:t>host</w:t>
      </w:r>
      <w:proofErr w:type="spellEnd"/>
      <w:r w:rsidRPr="00416DB9">
        <w:t xml:space="preserve"> ad un altro, e riproporla successivamente simulando l'identità dell'emittente</w:t>
      </w:r>
      <w:r>
        <w:t xml:space="preserve">. La differenza con il Man-in-the-middle sta nell’asincronia dell’operazione, mentre in MITM le operazioni avvengono in tempo reale nel replay </w:t>
      </w:r>
      <w:proofErr w:type="spellStart"/>
      <w:r>
        <w:t>attack</w:t>
      </w:r>
      <w:proofErr w:type="spellEnd"/>
      <w:r>
        <w:t xml:space="preserve"> l’azione fraudolenta può essere eseguita anche a distanza di giorni.</w:t>
      </w:r>
    </w:p>
    <w:p w:rsidR="00416DB9" w:rsidRDefault="00416DB9" w:rsidP="00416DB9">
      <w:pPr>
        <w:pStyle w:val="Paragrafoelenco"/>
      </w:pPr>
      <w:r>
        <w:t xml:space="preserve">Un esempio si ha quando A invia una richiesta di bonifico alla propria banca (B), C intercetta i messaggi e li salva. Dopo un certo tempo C rispedisce gli stessi messaggi a B. B, credendo di parlare con A, esegue le istruzioni. </w:t>
      </w:r>
    </w:p>
    <w:p w:rsidR="00416DB9" w:rsidRDefault="00416DB9" w:rsidP="00416DB9">
      <w:pPr>
        <w:pStyle w:val="Paragrafoelenco"/>
      </w:pPr>
      <w:r>
        <w:t xml:space="preserve">Esistono diversi metodi per impedire questo tipo di attacchi, uno è inserire un </w:t>
      </w:r>
      <w:proofErr w:type="spellStart"/>
      <w:r>
        <w:rPr>
          <w:i/>
        </w:rPr>
        <w:t>timestamp</w:t>
      </w:r>
      <w:proofErr w:type="spellEnd"/>
      <w:r>
        <w:t xml:space="preserve"> ai messaggi, </w:t>
      </w:r>
      <w:proofErr w:type="spellStart"/>
      <w:r>
        <w:t>cosi</w:t>
      </w:r>
      <w:proofErr w:type="spellEnd"/>
      <w:r>
        <w:t xml:space="preserve"> da evitare una ritrasmissione futura (vulnerabile, in quanto qualsiasi finestra temporale si metta per la validità dei messaggi, C può sempre sfruttarla).</w:t>
      </w:r>
    </w:p>
    <w:p w:rsidR="0023727D" w:rsidRDefault="00416DB9" w:rsidP="00416DB9">
      <w:pPr>
        <w:pStyle w:val="Paragrafoelenco"/>
        <w:spacing w:line="480" w:lineRule="auto"/>
      </w:pPr>
      <w:r>
        <w:t xml:space="preserve">Un secondo metodo è inserire dei </w:t>
      </w:r>
      <w:proofErr w:type="spellStart"/>
      <w:r>
        <w:rPr>
          <w:i/>
        </w:rPr>
        <w:t>nonce</w:t>
      </w:r>
      <w:proofErr w:type="spellEnd"/>
      <w:r>
        <w:t xml:space="preserve"> (numero casuale che ha un utilizzo unico) </w:t>
      </w:r>
      <w:r w:rsidR="0023727D">
        <w:t>nei messaggi,</w:t>
      </w:r>
    </w:p>
    <w:p w:rsidR="00416DB9" w:rsidRPr="00416DB9" w:rsidRDefault="0023727D" w:rsidP="00416DB9">
      <w:pPr>
        <w:pStyle w:val="Paragrafoelenco"/>
        <w:spacing w:line="480" w:lineRule="auto"/>
      </w:pPr>
      <w:r>
        <w:t xml:space="preserve">cosi da scartare messaggi con lo stesso </w:t>
      </w:r>
      <w:proofErr w:type="spellStart"/>
      <w:r>
        <w:t>nonce</w:t>
      </w:r>
      <w:proofErr w:type="spellEnd"/>
      <w:r>
        <w:t xml:space="preserve"> (il problema qui sta nel fatto che i </w:t>
      </w:r>
      <w:proofErr w:type="spellStart"/>
      <w:r>
        <w:t>nonce</w:t>
      </w:r>
      <w:proofErr w:type="spellEnd"/>
      <w:r>
        <w:t xml:space="preserve"> vanno ricordati PER SEMPRE, nel caso di perdita si diventa vulnerabili ad attacchi).</w:t>
      </w:r>
    </w:p>
    <w:p w:rsidR="00021C0A" w:rsidRDefault="0023727D" w:rsidP="00021C0A">
      <w:pPr>
        <w:pStyle w:val="Paragrafoelenco"/>
        <w:numPr>
          <w:ilvl w:val="0"/>
          <w:numId w:val="1"/>
        </w:numPr>
      </w:pPr>
      <w:r>
        <w:t xml:space="preserve">Algoritmo </w:t>
      </w:r>
      <w:proofErr w:type="spellStart"/>
      <w:r>
        <w:t>Diffie-hellman</w:t>
      </w:r>
      <w:proofErr w:type="spellEnd"/>
    </w:p>
    <w:p w:rsidR="00342DD0" w:rsidRDefault="00342DD0" w:rsidP="00342DD0">
      <w:pPr>
        <w:pStyle w:val="Paragrafoelenco"/>
      </w:pPr>
    </w:p>
    <w:p w:rsidR="00342DD0" w:rsidRDefault="00342DD0" w:rsidP="00342DD0">
      <w:pPr>
        <w:pStyle w:val="Paragrafoelenco"/>
      </w:pPr>
      <w:r>
        <w:t xml:space="preserve">Chiamato anche </w:t>
      </w:r>
      <w:r>
        <w:rPr>
          <w:b/>
        </w:rPr>
        <w:t xml:space="preserve">scambio di chiavi </w:t>
      </w:r>
      <w:proofErr w:type="spellStart"/>
      <w:r>
        <w:rPr>
          <w:b/>
        </w:rPr>
        <w:t>Diffie-Hellman</w:t>
      </w:r>
      <w:proofErr w:type="spellEnd"/>
      <w:r>
        <w:rPr>
          <w:b/>
        </w:rPr>
        <w:t xml:space="preserve">, </w:t>
      </w:r>
      <w:r>
        <w:t>è un protocollo crittografico che consente a due entità di stabilire una chiave condivisa e segreta, utilizzando un canale di comunicazione pubblico (a rischio di attacchi), senza che le due parti si siano scambiate informazioni o si siano incontrate in precedenza.</w:t>
      </w:r>
    </w:p>
    <w:p w:rsidR="00342DD0" w:rsidRDefault="00342DD0" w:rsidP="00342DD0">
      <w:pPr>
        <w:pStyle w:val="Paragrafoelenco"/>
      </w:pPr>
      <w:r>
        <w:t xml:space="preserve">“A” e “B” devono mettersi d’accordo su due numeri grandi, </w:t>
      </w:r>
      <w:r>
        <w:rPr>
          <w:i/>
        </w:rPr>
        <w:t xml:space="preserve">n </w:t>
      </w:r>
      <w:r>
        <w:t xml:space="preserve">e </w:t>
      </w:r>
      <w:r>
        <w:rPr>
          <w:i/>
        </w:rPr>
        <w:t>g</w:t>
      </w:r>
      <w:r>
        <w:t xml:space="preserve">, in cui </w:t>
      </w:r>
      <w:r>
        <w:rPr>
          <w:i/>
        </w:rPr>
        <w:t xml:space="preserve">n </w:t>
      </w:r>
      <w:r>
        <w:t>e (</w:t>
      </w:r>
      <w:r>
        <w:rPr>
          <w:i/>
        </w:rPr>
        <w:t>n-</w:t>
      </w:r>
      <w:proofErr w:type="gramStart"/>
      <w:r>
        <w:rPr>
          <w:i/>
        </w:rPr>
        <w:t>1)/</w:t>
      </w:r>
      <w:proofErr w:type="gramEnd"/>
      <w:r>
        <w:rPr>
          <w:i/>
        </w:rPr>
        <w:t xml:space="preserve">2 </w:t>
      </w:r>
      <w:r>
        <w:t>sono primi.</w:t>
      </w:r>
    </w:p>
    <w:p w:rsidR="00342DD0" w:rsidRDefault="00342DD0" w:rsidP="00342DD0">
      <w:pPr>
        <w:pStyle w:val="Paragrafoelenco"/>
      </w:pPr>
      <w:r>
        <w:t>Questi numeri possono essere pubblici, possono essere scelti entrambi da A o da B e poi riferiti all’altro in caso di necessità.</w:t>
      </w:r>
    </w:p>
    <w:p w:rsidR="00342DD0" w:rsidRDefault="00342DD0" w:rsidP="00342DD0">
      <w:pPr>
        <w:pStyle w:val="Paragrafoelenco"/>
      </w:pPr>
      <w:r>
        <w:t xml:space="preserve">“A” e “B” ora scelgono due numeri grandi e li tengono </w:t>
      </w:r>
      <w:proofErr w:type="gramStart"/>
      <w:r>
        <w:t>segreti ,</w:t>
      </w:r>
      <w:proofErr w:type="gramEnd"/>
      <w:r>
        <w:t xml:space="preserve"> </w:t>
      </w:r>
      <w:r>
        <w:rPr>
          <w:i/>
        </w:rPr>
        <w:t xml:space="preserve">x </w:t>
      </w:r>
      <w:r>
        <w:t xml:space="preserve">e </w:t>
      </w:r>
      <w:r>
        <w:rPr>
          <w:i/>
        </w:rPr>
        <w:t xml:space="preserve">y </w:t>
      </w:r>
      <w:r>
        <w:t>per comodità.</w:t>
      </w:r>
    </w:p>
    <w:p w:rsidR="00342DD0" w:rsidRDefault="00342DD0" w:rsidP="00342DD0">
      <w:pPr>
        <w:pStyle w:val="Paragrafoelenco"/>
      </w:pPr>
      <w:r>
        <w:t>A questo punto “A” inizia la conversazione inviando a “B” un messaggio contenente (</w:t>
      </w:r>
      <w:r>
        <w:rPr>
          <w:i/>
        </w:rPr>
        <w:t xml:space="preserve">n, g, </w:t>
      </w:r>
      <w:proofErr w:type="spellStart"/>
      <w:r>
        <w:rPr>
          <w:i/>
        </w:rPr>
        <w:t>g</w:t>
      </w:r>
      <w:r>
        <w:rPr>
          <w:i/>
          <w:vertAlign w:val="superscript"/>
        </w:rPr>
        <w:t>x</w:t>
      </w:r>
      <w:proofErr w:type="spellEnd"/>
      <w:r w:rsidR="009B2110">
        <w:rPr>
          <w:i/>
          <w:vertAlign w:val="superscript"/>
        </w:rPr>
        <w:t xml:space="preserve"> </w:t>
      </w:r>
      <w:proofErr w:type="spellStart"/>
      <w:r>
        <w:t>mod</w:t>
      </w:r>
      <w:proofErr w:type="spellEnd"/>
      <w:r>
        <w:t xml:space="preserve"> </w:t>
      </w:r>
      <w:r>
        <w:rPr>
          <w:i/>
        </w:rPr>
        <w:t>n)</w:t>
      </w:r>
      <w:r>
        <w:t>.</w:t>
      </w:r>
    </w:p>
    <w:p w:rsidR="009B2110" w:rsidRDefault="00342DD0" w:rsidP="00342DD0">
      <w:pPr>
        <w:pStyle w:val="Paragrafoelenco"/>
      </w:pPr>
      <w:r>
        <w:t xml:space="preserve">“B” risponde inviando a sua volta un messaggio contenente </w:t>
      </w:r>
      <w:proofErr w:type="spellStart"/>
      <w:r>
        <w:rPr>
          <w:i/>
        </w:rPr>
        <w:t>g</w:t>
      </w:r>
      <w:r>
        <w:rPr>
          <w:i/>
          <w:vertAlign w:val="superscript"/>
        </w:rPr>
        <w:t>y</w:t>
      </w:r>
      <w:proofErr w:type="spellEnd"/>
      <w:r w:rsidR="009B2110">
        <w:rPr>
          <w:i/>
          <w:vertAlign w:val="superscript"/>
        </w:rPr>
        <w:t xml:space="preserve"> </w:t>
      </w:r>
      <w:proofErr w:type="spellStart"/>
      <w:r>
        <w:t>mod</w:t>
      </w:r>
      <w:proofErr w:type="spellEnd"/>
      <w:r w:rsidR="009B2110">
        <w:t xml:space="preserve"> </w:t>
      </w:r>
      <w:r w:rsidR="009B2110">
        <w:rPr>
          <w:i/>
        </w:rPr>
        <w:t xml:space="preserve">n. </w:t>
      </w:r>
    </w:p>
    <w:p w:rsidR="009B2110" w:rsidRDefault="009B2110" w:rsidP="00342DD0">
      <w:pPr>
        <w:pStyle w:val="Paragrafoelenco"/>
      </w:pPr>
      <w:r>
        <w:t xml:space="preserve">“A” prende il numero ricevuto da “B” e lo eleva alla x, </w:t>
      </w:r>
      <w:proofErr w:type="spellStart"/>
      <w:r>
        <w:t>mod</w:t>
      </w:r>
      <w:proofErr w:type="spellEnd"/>
      <w:r>
        <w:t xml:space="preserve"> n = (</w:t>
      </w:r>
      <w:proofErr w:type="spellStart"/>
      <w:r>
        <w:rPr>
          <w:i/>
        </w:rPr>
        <w:t>g</w:t>
      </w:r>
      <w:r>
        <w:rPr>
          <w:i/>
          <w:vertAlign w:val="superscript"/>
        </w:rPr>
        <w:t>y</w:t>
      </w:r>
      <w:proofErr w:type="spellEnd"/>
      <w:r>
        <w:rPr>
          <w:i/>
          <w:vertAlign w:val="superscript"/>
        </w:rPr>
        <w:t xml:space="preserve"> </w:t>
      </w:r>
      <w:proofErr w:type="spellStart"/>
      <w:r>
        <w:t>mod</w:t>
      </w:r>
      <w:proofErr w:type="spellEnd"/>
      <w:r>
        <w:t xml:space="preserve"> </w:t>
      </w:r>
      <w:proofErr w:type="gramStart"/>
      <w:r>
        <w:rPr>
          <w:i/>
        </w:rPr>
        <w:t>n</w:t>
      </w:r>
      <w:r>
        <w:t>)</w:t>
      </w:r>
      <w:r>
        <w:rPr>
          <w:vertAlign w:val="superscript"/>
        </w:rPr>
        <w:t>x</w:t>
      </w:r>
      <w:proofErr w:type="gramEnd"/>
      <w:r>
        <w:t xml:space="preserve"> </w:t>
      </w:r>
      <w:proofErr w:type="spellStart"/>
      <w:r>
        <w:t>mod</w:t>
      </w:r>
      <w:proofErr w:type="spellEnd"/>
      <w:r>
        <w:t xml:space="preserve"> </w:t>
      </w:r>
      <w:r>
        <w:rPr>
          <w:i/>
        </w:rPr>
        <w:t>n.</w:t>
      </w:r>
      <w:r>
        <w:t xml:space="preserve"> “B” fa una cosa simile per ottenere (</w:t>
      </w:r>
      <w:proofErr w:type="spellStart"/>
      <w:r>
        <w:rPr>
          <w:i/>
        </w:rPr>
        <w:t>g</w:t>
      </w:r>
      <w:r>
        <w:rPr>
          <w:i/>
          <w:vertAlign w:val="superscript"/>
        </w:rPr>
        <w:t>x</w:t>
      </w:r>
      <w:proofErr w:type="spellEnd"/>
      <w:r>
        <w:rPr>
          <w:i/>
          <w:vertAlign w:val="superscript"/>
        </w:rPr>
        <w:t xml:space="preserve"> </w:t>
      </w:r>
      <w:proofErr w:type="spellStart"/>
      <w:r>
        <w:t>mod</w:t>
      </w:r>
      <w:proofErr w:type="spellEnd"/>
      <w:r>
        <w:t xml:space="preserve"> </w:t>
      </w:r>
      <w:r>
        <w:rPr>
          <w:i/>
        </w:rPr>
        <w:t>n</w:t>
      </w:r>
      <w:r>
        <w:t>)</w:t>
      </w:r>
      <w:r>
        <w:rPr>
          <w:vertAlign w:val="superscript"/>
        </w:rPr>
        <w:t xml:space="preserve">y </w:t>
      </w:r>
      <w:proofErr w:type="spellStart"/>
      <w:r>
        <w:t>mod</w:t>
      </w:r>
      <w:proofErr w:type="spellEnd"/>
      <w:r>
        <w:t xml:space="preserve"> </w:t>
      </w:r>
      <w:r>
        <w:rPr>
          <w:i/>
        </w:rPr>
        <w:t>n.</w:t>
      </w:r>
    </w:p>
    <w:p w:rsidR="009B2110" w:rsidRDefault="009B2110" w:rsidP="00342DD0">
      <w:pPr>
        <w:pStyle w:val="Paragrafoelenco"/>
      </w:pPr>
      <w:r>
        <w:lastRenderedPageBreak/>
        <w:t xml:space="preserve">A questo punto grazie alle regole dell’aritmetica entrambe le espressioni valgono </w:t>
      </w:r>
      <w:proofErr w:type="spellStart"/>
      <w:r>
        <w:rPr>
          <w:i/>
        </w:rPr>
        <w:t>g</w:t>
      </w:r>
      <w:r>
        <w:rPr>
          <w:i/>
          <w:vertAlign w:val="superscript"/>
        </w:rPr>
        <w:t>xy</w:t>
      </w:r>
      <w:proofErr w:type="spellEnd"/>
      <w:r>
        <w:t xml:space="preserve"> </w:t>
      </w:r>
      <w:proofErr w:type="spellStart"/>
      <w:r>
        <w:t>mod</w:t>
      </w:r>
      <w:proofErr w:type="spellEnd"/>
      <w:r>
        <w:t xml:space="preserve"> </w:t>
      </w:r>
      <w:r>
        <w:rPr>
          <w:i/>
        </w:rPr>
        <w:t>n</w:t>
      </w:r>
      <w:r>
        <w:t>. “A” e “B” utilizzano questa come chiave segreta condivisa.</w:t>
      </w:r>
    </w:p>
    <w:p w:rsidR="009B2110" w:rsidRDefault="009B2110" w:rsidP="00342DD0">
      <w:pPr>
        <w:pStyle w:val="Paragrafoelenco"/>
      </w:pPr>
      <w:r>
        <w:t>Un possibile intruso non riuscirebbe a carpirla nemmeno se avesse ascoltato i messaggi in quanto non conosce le chiavi segrete di A e B.</w:t>
      </w:r>
    </w:p>
    <w:p w:rsidR="00342DD0" w:rsidRDefault="009B2110" w:rsidP="009B2110">
      <w:pPr>
        <w:pStyle w:val="Paragrafoelenco"/>
      </w:pPr>
      <w:r>
        <w:t xml:space="preserve">Il problema dell’algoritmo sta nel fatto che “B” non può effettivamente sapere che è “A” a inviare la tripla iniziale, a causa di ciò, l’algoritmo diventa facilmente vittima del </w:t>
      </w:r>
      <w:r>
        <w:rPr>
          <w:b/>
        </w:rPr>
        <w:t xml:space="preserve">man-in-the-middle, </w:t>
      </w:r>
      <w:r>
        <w:t>una persona C se si mette tra i due e ascolta le conversazioni può simulare di essere sia A che B.</w:t>
      </w:r>
    </w:p>
    <w:p w:rsidR="009B2110" w:rsidRPr="009B2110" w:rsidRDefault="009B2110" w:rsidP="009B2110">
      <w:pPr>
        <w:pStyle w:val="Paragrafoelenco"/>
      </w:pPr>
    </w:p>
    <w:p w:rsidR="00021C0A" w:rsidRDefault="0023727D" w:rsidP="00021C0A">
      <w:pPr>
        <w:pStyle w:val="Paragrafoelenco"/>
        <w:numPr>
          <w:ilvl w:val="0"/>
          <w:numId w:val="1"/>
        </w:numPr>
        <w:rPr>
          <w:lang w:val="en-US"/>
        </w:rPr>
      </w:pPr>
      <w:proofErr w:type="spellStart"/>
      <w:r w:rsidRPr="0023727D">
        <w:rPr>
          <w:lang w:val="en-US"/>
        </w:rPr>
        <w:t>Attacco</w:t>
      </w:r>
      <w:proofErr w:type="spellEnd"/>
      <w:r w:rsidRPr="0023727D">
        <w:rPr>
          <w:lang w:val="en-US"/>
        </w:rPr>
        <w:t xml:space="preserve"> Man in the m</w:t>
      </w:r>
      <w:r>
        <w:rPr>
          <w:lang w:val="en-US"/>
        </w:rPr>
        <w:t>iddle</w:t>
      </w:r>
      <w:r w:rsidR="009B2110">
        <w:rPr>
          <w:lang w:val="en-US"/>
        </w:rPr>
        <w:t>.</w:t>
      </w:r>
    </w:p>
    <w:p w:rsidR="009B2110" w:rsidRDefault="009B2110" w:rsidP="009B2110">
      <w:pPr>
        <w:pStyle w:val="Paragrafoelenco"/>
        <w:rPr>
          <w:lang w:val="en-US"/>
        </w:rPr>
      </w:pPr>
    </w:p>
    <w:p w:rsidR="00084CE8" w:rsidRDefault="009B2110" w:rsidP="00084CE8">
      <w:pPr>
        <w:pStyle w:val="Paragrafoelenco"/>
      </w:pPr>
      <w:r w:rsidRPr="009B2110">
        <w:t xml:space="preserve">L’attacco </w:t>
      </w:r>
      <w:r w:rsidRPr="009B2110">
        <w:rPr>
          <w:b/>
        </w:rPr>
        <w:t xml:space="preserve">Man-in-the-middle </w:t>
      </w:r>
      <w:proofErr w:type="spellStart"/>
      <w:r w:rsidRPr="009B2110">
        <w:t>letterlamente</w:t>
      </w:r>
      <w:proofErr w:type="spellEnd"/>
      <w:r w:rsidRPr="009B2110">
        <w:t xml:space="preserve"> l’attacco del</w:t>
      </w:r>
      <w:r>
        <w:t xml:space="preserve">l’uomo in mezzo, è un attacco crittografico nel quale l’attaccante </w:t>
      </w:r>
      <w:r w:rsidR="00084CE8">
        <w:t>è in grado di leggere, inserire o modificare a piacere i messaggi tra due interlocutori senza che nessuno dei due sospetti qualcosa.</w:t>
      </w:r>
    </w:p>
    <w:p w:rsidR="00084CE8" w:rsidRDefault="00084CE8" w:rsidP="00084CE8">
      <w:pPr>
        <w:pStyle w:val="Paragrafoelenco"/>
      </w:pPr>
      <w:r>
        <w:t>L’attaccante dev’essere in grado di frapporsi tra le due parti e intercettare i messaggi, cosi facendo può simulare la risposta per entrambi.</w:t>
      </w:r>
    </w:p>
    <w:p w:rsidR="00084CE8" w:rsidRDefault="00084CE8" w:rsidP="00084CE8">
      <w:pPr>
        <w:pStyle w:val="Paragrafoelenco"/>
      </w:pPr>
      <w:r>
        <w:t>Potenzialmente questo attacco è fattibile verso qualsiasi conversazione che utilizza chiave pubblica.</w:t>
      </w:r>
    </w:p>
    <w:p w:rsidR="00084CE8" w:rsidRDefault="00084CE8" w:rsidP="00084CE8">
      <w:pPr>
        <w:pStyle w:val="Paragrafoelenco"/>
      </w:pPr>
      <w:r>
        <w:t>Un esempio del suo funzionamento è il seguente:</w:t>
      </w:r>
    </w:p>
    <w:p w:rsidR="00084CE8" w:rsidRDefault="00084CE8" w:rsidP="00084CE8">
      <w:pPr>
        <w:pStyle w:val="Paragrafoelenco"/>
        <w:numPr>
          <w:ilvl w:val="0"/>
          <w:numId w:val="47"/>
        </w:numPr>
      </w:pPr>
      <w:r>
        <w:t>A e B vogliono comunicare.</w:t>
      </w:r>
    </w:p>
    <w:p w:rsidR="00084CE8" w:rsidRDefault="00084CE8" w:rsidP="00084CE8">
      <w:pPr>
        <w:pStyle w:val="Paragrafoelenco"/>
        <w:numPr>
          <w:ilvl w:val="0"/>
          <w:numId w:val="47"/>
        </w:numPr>
      </w:pPr>
      <w:r>
        <w:t>A chiede a B la propria chiave pubblica, B la invia</w:t>
      </w:r>
    </w:p>
    <w:p w:rsidR="00084CE8" w:rsidRDefault="00084CE8" w:rsidP="00084CE8">
      <w:pPr>
        <w:pStyle w:val="Paragrafoelenco"/>
        <w:numPr>
          <w:ilvl w:val="0"/>
          <w:numId w:val="47"/>
        </w:numPr>
      </w:pPr>
      <w:r>
        <w:t>La chiave di B viene intercettata da C, da qui inizia l’attacco.</w:t>
      </w:r>
    </w:p>
    <w:p w:rsidR="00084CE8" w:rsidRDefault="00084CE8" w:rsidP="00084CE8">
      <w:pPr>
        <w:pStyle w:val="Paragrafoelenco"/>
        <w:numPr>
          <w:ilvl w:val="0"/>
          <w:numId w:val="47"/>
        </w:numPr>
      </w:pPr>
      <w:r>
        <w:t>C invia ad A una propria chiave pubblica, di cui conosce la chiave privata per decrittare, A riceve la chiave pubblica pensando sia di B.</w:t>
      </w:r>
    </w:p>
    <w:p w:rsidR="00084CE8" w:rsidRDefault="00084CE8" w:rsidP="00084CE8">
      <w:pPr>
        <w:pStyle w:val="Paragrafoelenco"/>
        <w:numPr>
          <w:ilvl w:val="0"/>
          <w:numId w:val="47"/>
        </w:numPr>
      </w:pPr>
      <w:r>
        <w:t>A cifra i messaggi con la chiave di C (pensando sia di B) e invia i messaggi a B.</w:t>
      </w:r>
    </w:p>
    <w:p w:rsidR="00084CE8" w:rsidRDefault="00084CE8" w:rsidP="00084CE8">
      <w:pPr>
        <w:pStyle w:val="Paragrafoelenco"/>
        <w:numPr>
          <w:ilvl w:val="0"/>
          <w:numId w:val="47"/>
        </w:numPr>
      </w:pPr>
      <w:r>
        <w:t xml:space="preserve">C intercetta i messaggi, li decifra, tiene una copia per </w:t>
      </w:r>
      <w:proofErr w:type="gramStart"/>
      <w:r>
        <w:t>se</w:t>
      </w:r>
      <w:proofErr w:type="gramEnd"/>
      <w:r>
        <w:t xml:space="preserve"> e li re-cifra (modificati se lo desidera) usando la chiave pubblica che B aveva inizialmente inviato ad A.</w:t>
      </w:r>
    </w:p>
    <w:p w:rsidR="00084CE8" w:rsidRDefault="00084CE8" w:rsidP="00084CE8">
      <w:pPr>
        <w:pStyle w:val="Paragrafoelenco"/>
        <w:numPr>
          <w:ilvl w:val="0"/>
          <w:numId w:val="47"/>
        </w:numPr>
      </w:pPr>
      <w:r>
        <w:t>Quando B riceverà il messaggio questo crederà provenga da A.</w:t>
      </w:r>
    </w:p>
    <w:p w:rsidR="00084CE8" w:rsidRDefault="00084CE8" w:rsidP="00084CE8">
      <w:pPr>
        <w:ind w:left="708"/>
      </w:pPr>
      <w:r>
        <w:t>Una delle possibili difese da questo tipo di attacco è quella di creare un canale di comunicazione secondario, aggiuntivo e sicuro tra i due interlocutori.</w:t>
      </w:r>
    </w:p>
    <w:p w:rsidR="00084CE8" w:rsidRPr="009B2110" w:rsidRDefault="00084CE8" w:rsidP="00084CE8">
      <w:pPr>
        <w:ind w:left="708"/>
        <w:jc w:val="center"/>
      </w:pPr>
      <w:r>
        <w:rPr>
          <w:noProof/>
        </w:rPr>
        <w:drawing>
          <wp:inline distT="0" distB="0" distL="0" distR="0">
            <wp:extent cx="3362325" cy="195097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3848" cy="1963468"/>
                    </a:xfrm>
                    <a:prstGeom prst="rect">
                      <a:avLst/>
                    </a:prstGeom>
                    <a:noFill/>
                    <a:ln>
                      <a:noFill/>
                    </a:ln>
                  </pic:spPr>
                </pic:pic>
              </a:graphicData>
            </a:graphic>
          </wp:inline>
        </w:drawing>
      </w:r>
    </w:p>
    <w:p w:rsidR="00021C0A" w:rsidRDefault="0023727D" w:rsidP="00021C0A">
      <w:pPr>
        <w:pStyle w:val="Paragrafoelenco"/>
        <w:numPr>
          <w:ilvl w:val="0"/>
          <w:numId w:val="1"/>
        </w:numPr>
        <w:rPr>
          <w:lang w:val="en-US"/>
        </w:rPr>
      </w:pPr>
      <w:r>
        <w:rPr>
          <w:lang w:val="en-US"/>
        </w:rPr>
        <w:t>DNS spoofing</w:t>
      </w:r>
      <w:r w:rsidR="00084CE8">
        <w:rPr>
          <w:lang w:val="en-US"/>
        </w:rPr>
        <w:t>.</w:t>
      </w:r>
    </w:p>
    <w:p w:rsidR="00084CE8" w:rsidRDefault="00084CE8" w:rsidP="00084CE8">
      <w:pPr>
        <w:pStyle w:val="Paragrafoelenco"/>
        <w:rPr>
          <w:lang w:val="en-US"/>
        </w:rPr>
      </w:pPr>
    </w:p>
    <w:p w:rsidR="000511B7" w:rsidRDefault="000511B7" w:rsidP="000511B7">
      <w:pPr>
        <w:pStyle w:val="Paragrafoelenco"/>
      </w:pPr>
      <w:r w:rsidRPr="000511B7">
        <w:rPr>
          <w:b/>
        </w:rPr>
        <w:t xml:space="preserve">DNS </w:t>
      </w:r>
      <w:proofErr w:type="spellStart"/>
      <w:r w:rsidRPr="000511B7">
        <w:rPr>
          <w:b/>
        </w:rPr>
        <w:t>spoofing</w:t>
      </w:r>
      <w:proofErr w:type="spellEnd"/>
      <w:r w:rsidRPr="000511B7">
        <w:rPr>
          <w:b/>
        </w:rPr>
        <w:t xml:space="preserve"> </w:t>
      </w:r>
      <w:r w:rsidRPr="000511B7">
        <w:t>è una tipologia d</w:t>
      </w:r>
      <w:r>
        <w:t xml:space="preserve">i attacco crittografico, fa parte di una categoria più vasta denominata </w:t>
      </w:r>
      <w:r>
        <w:rPr>
          <w:i/>
        </w:rPr>
        <w:t>man-in-the-middle</w:t>
      </w:r>
      <w:r>
        <w:t xml:space="preserve">. Gli attacchi di questo tipo consistono nel deviare i pacchetti di una comunicazione tra due </w:t>
      </w:r>
      <w:proofErr w:type="spellStart"/>
      <w:r>
        <w:t>host</w:t>
      </w:r>
      <w:proofErr w:type="spellEnd"/>
      <w:r>
        <w:t xml:space="preserve"> verso un attaccante. Questo attaccante finge di essere il mittente o il destinatario reale e può leggere, inserire o modificare i dati presenti nella conversazione.</w:t>
      </w:r>
    </w:p>
    <w:p w:rsidR="000511B7" w:rsidRDefault="000511B7" w:rsidP="000511B7">
      <w:pPr>
        <w:pStyle w:val="Paragrafoelenco"/>
      </w:pPr>
      <w:r>
        <w:t xml:space="preserve">Il protocollo DNS invece ha il compito di trasformare un indirizzo letterale (ad esempio </w:t>
      </w:r>
      <w:hyperlink r:id="rId57" w:history="1">
        <w:r w:rsidRPr="00D23A82">
          <w:rPr>
            <w:rStyle w:val="Collegamentoipertestuale"/>
          </w:rPr>
          <w:t>www.fedesimpy.it</w:t>
        </w:r>
      </w:hyperlink>
      <w:r>
        <w:t>) in indirizzo numerico o IP (202.159.222.222).</w:t>
      </w:r>
    </w:p>
    <w:p w:rsidR="000511B7" w:rsidRDefault="000511B7" w:rsidP="000511B7">
      <w:pPr>
        <w:pStyle w:val="Paragrafoelenco"/>
      </w:pPr>
      <w:r>
        <w:lastRenderedPageBreak/>
        <w:t xml:space="preserve">Il DNS </w:t>
      </w:r>
      <w:proofErr w:type="spellStart"/>
      <w:r>
        <w:t>Spoofing</w:t>
      </w:r>
      <w:proofErr w:type="spellEnd"/>
      <w:r>
        <w:t xml:space="preserve"> si svolge quindi nel modo seguente: </w:t>
      </w:r>
    </w:p>
    <w:p w:rsidR="000511B7" w:rsidRDefault="000511B7" w:rsidP="000511B7">
      <w:pPr>
        <w:pStyle w:val="Paragrafoelenco"/>
        <w:numPr>
          <w:ilvl w:val="0"/>
          <w:numId w:val="48"/>
        </w:numPr>
      </w:pPr>
      <w:r>
        <w:t>La vittima fa una DNS Query</w:t>
      </w:r>
    </w:p>
    <w:p w:rsidR="000511B7" w:rsidRDefault="000511B7" w:rsidP="000511B7">
      <w:pPr>
        <w:pStyle w:val="Paragrafoelenco"/>
        <w:numPr>
          <w:ilvl w:val="0"/>
          <w:numId w:val="48"/>
        </w:numPr>
      </w:pPr>
      <w:r>
        <w:t>L’attaccante la intercetta e risponde con una risposta falsa, diversa da quella che sarebbe stata fornita dal DNS.</w:t>
      </w:r>
    </w:p>
    <w:p w:rsidR="000511B7" w:rsidRDefault="000511B7" w:rsidP="000511B7">
      <w:pPr>
        <w:ind w:left="708"/>
      </w:pPr>
      <w:r>
        <w:t xml:space="preserve">Lo scopo dello </w:t>
      </w:r>
      <w:proofErr w:type="spellStart"/>
      <w:r>
        <w:t>spoofing</w:t>
      </w:r>
      <w:proofErr w:type="spellEnd"/>
      <w:r>
        <w:t xml:space="preserve"> è modificare la corrispondenza tra indirizzo IP e nome del sito contenuti nelle risposte.</w:t>
      </w:r>
    </w:p>
    <w:p w:rsidR="000511B7" w:rsidRDefault="000511B7" w:rsidP="000511B7">
      <w:pPr>
        <w:ind w:left="708"/>
      </w:pPr>
      <w:r>
        <w:t>Una possibile soluzione per rendersi conto di essere sotto attacco è di individuare possibili risposte multiple</w:t>
      </w:r>
      <w:r w:rsidR="002376D3">
        <w:t>. Ci sono altri protocolli utilizzabili per evitare questo tipo di manomissione.</w:t>
      </w:r>
    </w:p>
    <w:p w:rsidR="000511B7" w:rsidRDefault="000511B7" w:rsidP="000511B7">
      <w:pPr>
        <w:ind w:left="708"/>
      </w:pPr>
    </w:p>
    <w:p w:rsidR="000511B7" w:rsidRPr="000511B7" w:rsidRDefault="000511B7" w:rsidP="000511B7">
      <w:pPr>
        <w:ind w:left="708"/>
        <w:jc w:val="center"/>
      </w:pPr>
      <w:r>
        <w:rPr>
          <w:noProof/>
        </w:rPr>
        <w:drawing>
          <wp:inline distT="0" distB="0" distL="0" distR="0">
            <wp:extent cx="3939048" cy="1905000"/>
            <wp:effectExtent l="0" t="0" r="444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50279" cy="1910432"/>
                    </a:xfrm>
                    <a:prstGeom prst="rect">
                      <a:avLst/>
                    </a:prstGeom>
                    <a:noFill/>
                    <a:ln>
                      <a:noFill/>
                    </a:ln>
                  </pic:spPr>
                </pic:pic>
              </a:graphicData>
            </a:graphic>
          </wp:inline>
        </w:drawing>
      </w:r>
    </w:p>
    <w:sectPr w:rsidR="000511B7" w:rsidRPr="000511B7">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9D6" w:rsidRDefault="007439D6" w:rsidP="0096336F">
      <w:pPr>
        <w:spacing w:after="0" w:line="240" w:lineRule="auto"/>
      </w:pPr>
      <w:r>
        <w:separator/>
      </w:r>
    </w:p>
  </w:endnote>
  <w:endnote w:type="continuationSeparator" w:id="0">
    <w:p w:rsidR="007439D6" w:rsidRDefault="007439D6"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9D6" w:rsidRDefault="007439D6" w:rsidP="0096336F">
      <w:pPr>
        <w:spacing w:after="0" w:line="240" w:lineRule="auto"/>
      </w:pPr>
      <w:r>
        <w:separator/>
      </w:r>
    </w:p>
  </w:footnote>
  <w:footnote w:type="continuationSeparator" w:id="0">
    <w:p w:rsidR="007439D6" w:rsidRDefault="007439D6"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39B" w:rsidRDefault="00A8539B">
    <w:pPr>
      <w:pStyle w:val="Intestazione"/>
    </w:pPr>
    <w:r>
      <w:t>Risposte reti</w:t>
    </w:r>
  </w:p>
  <w:p w:rsidR="00A8539B" w:rsidRDefault="00A8539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3C7751"/>
    <w:multiLevelType w:val="hybridMultilevel"/>
    <w:tmpl w:val="6CC0866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02CF7F82"/>
    <w:multiLevelType w:val="hybridMultilevel"/>
    <w:tmpl w:val="011E542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9"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297E94"/>
    <w:multiLevelType w:val="hybridMultilevel"/>
    <w:tmpl w:val="8A1CC6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1AD9216C"/>
    <w:multiLevelType w:val="hybridMultilevel"/>
    <w:tmpl w:val="BEDA5BB2"/>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202C7348"/>
    <w:multiLevelType w:val="hybridMultilevel"/>
    <w:tmpl w:val="D36C4F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2D6F318D"/>
    <w:multiLevelType w:val="hybridMultilevel"/>
    <w:tmpl w:val="54522E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2FE35D1F"/>
    <w:multiLevelType w:val="hybridMultilevel"/>
    <w:tmpl w:val="5FEEAB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3114FEC"/>
    <w:multiLevelType w:val="hybridMultilevel"/>
    <w:tmpl w:val="97F2BCE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3D8839AA"/>
    <w:multiLevelType w:val="hybridMultilevel"/>
    <w:tmpl w:val="C73242A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1" w15:restartNumberingAfterBreak="0">
    <w:nsid w:val="44E70578"/>
    <w:multiLevelType w:val="hybridMultilevel"/>
    <w:tmpl w:val="1A74423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463A5F88"/>
    <w:multiLevelType w:val="hybridMultilevel"/>
    <w:tmpl w:val="60946E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653576D1"/>
    <w:multiLevelType w:val="hybridMultilevel"/>
    <w:tmpl w:val="086204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2" w15:restartNumberingAfterBreak="0">
    <w:nsid w:val="6F3D3FF6"/>
    <w:multiLevelType w:val="hybridMultilevel"/>
    <w:tmpl w:val="2280E1D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43"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75BF7576"/>
    <w:multiLevelType w:val="hybridMultilevel"/>
    <w:tmpl w:val="002017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D836040"/>
    <w:multiLevelType w:val="hybridMultilevel"/>
    <w:tmpl w:val="65AE1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45"/>
  </w:num>
  <w:num w:numId="2">
    <w:abstractNumId w:val="6"/>
  </w:num>
  <w:num w:numId="3">
    <w:abstractNumId w:val="41"/>
  </w:num>
  <w:num w:numId="4">
    <w:abstractNumId w:val="22"/>
  </w:num>
  <w:num w:numId="5">
    <w:abstractNumId w:val="14"/>
  </w:num>
  <w:num w:numId="6">
    <w:abstractNumId w:val="27"/>
  </w:num>
  <w:num w:numId="7">
    <w:abstractNumId w:val="8"/>
  </w:num>
  <w:num w:numId="8">
    <w:abstractNumId w:val="0"/>
  </w:num>
  <w:num w:numId="9">
    <w:abstractNumId w:val="34"/>
  </w:num>
  <w:num w:numId="10">
    <w:abstractNumId w:val="3"/>
  </w:num>
  <w:num w:numId="11">
    <w:abstractNumId w:val="36"/>
  </w:num>
  <w:num w:numId="12">
    <w:abstractNumId w:val="9"/>
  </w:num>
  <w:num w:numId="13">
    <w:abstractNumId w:val="30"/>
  </w:num>
  <w:num w:numId="14">
    <w:abstractNumId w:val="21"/>
  </w:num>
  <w:num w:numId="15">
    <w:abstractNumId w:val="12"/>
  </w:num>
  <w:num w:numId="16">
    <w:abstractNumId w:val="19"/>
  </w:num>
  <w:num w:numId="17">
    <w:abstractNumId w:val="17"/>
  </w:num>
  <w:num w:numId="18">
    <w:abstractNumId w:val="11"/>
  </w:num>
  <w:num w:numId="19">
    <w:abstractNumId w:val="38"/>
  </w:num>
  <w:num w:numId="20">
    <w:abstractNumId w:val="35"/>
  </w:num>
  <w:num w:numId="21">
    <w:abstractNumId w:val="39"/>
  </w:num>
  <w:num w:numId="22">
    <w:abstractNumId w:val="13"/>
  </w:num>
  <w:num w:numId="23">
    <w:abstractNumId w:val="28"/>
  </w:num>
  <w:num w:numId="24">
    <w:abstractNumId w:val="16"/>
  </w:num>
  <w:num w:numId="25">
    <w:abstractNumId w:val="1"/>
  </w:num>
  <w:num w:numId="26">
    <w:abstractNumId w:val="43"/>
  </w:num>
  <w:num w:numId="27">
    <w:abstractNumId w:val="37"/>
  </w:num>
  <w:num w:numId="28">
    <w:abstractNumId w:val="26"/>
  </w:num>
  <w:num w:numId="29">
    <w:abstractNumId w:val="47"/>
  </w:num>
  <w:num w:numId="30">
    <w:abstractNumId w:val="33"/>
  </w:num>
  <w:num w:numId="31">
    <w:abstractNumId w:val="4"/>
  </w:num>
  <w:num w:numId="32">
    <w:abstractNumId w:val="7"/>
  </w:num>
  <w:num w:numId="33">
    <w:abstractNumId w:val="20"/>
  </w:num>
  <w:num w:numId="34">
    <w:abstractNumId w:val="2"/>
  </w:num>
  <w:num w:numId="35">
    <w:abstractNumId w:val="18"/>
  </w:num>
  <w:num w:numId="36">
    <w:abstractNumId w:val="42"/>
  </w:num>
  <w:num w:numId="37">
    <w:abstractNumId w:val="23"/>
  </w:num>
  <w:num w:numId="38">
    <w:abstractNumId w:val="25"/>
  </w:num>
  <w:num w:numId="39">
    <w:abstractNumId w:val="44"/>
  </w:num>
  <w:num w:numId="40">
    <w:abstractNumId w:val="32"/>
  </w:num>
  <w:num w:numId="41">
    <w:abstractNumId w:val="40"/>
  </w:num>
  <w:num w:numId="42">
    <w:abstractNumId w:val="31"/>
  </w:num>
  <w:num w:numId="43">
    <w:abstractNumId w:val="29"/>
  </w:num>
  <w:num w:numId="44">
    <w:abstractNumId w:val="5"/>
  </w:num>
  <w:num w:numId="45">
    <w:abstractNumId w:val="24"/>
  </w:num>
  <w:num w:numId="46">
    <w:abstractNumId w:val="15"/>
  </w:num>
  <w:num w:numId="47">
    <w:abstractNumId w:val="46"/>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1C0A"/>
    <w:rsid w:val="00025C4C"/>
    <w:rsid w:val="0003295A"/>
    <w:rsid w:val="000339C2"/>
    <w:rsid w:val="0004124D"/>
    <w:rsid w:val="000511B7"/>
    <w:rsid w:val="000533C6"/>
    <w:rsid w:val="000570BE"/>
    <w:rsid w:val="00060EC8"/>
    <w:rsid w:val="00082332"/>
    <w:rsid w:val="00084463"/>
    <w:rsid w:val="00084CE8"/>
    <w:rsid w:val="000A0697"/>
    <w:rsid w:val="000C05FA"/>
    <w:rsid w:val="000C2292"/>
    <w:rsid w:val="000C4F9F"/>
    <w:rsid w:val="000D6574"/>
    <w:rsid w:val="000F1ADC"/>
    <w:rsid w:val="00110393"/>
    <w:rsid w:val="00115FA5"/>
    <w:rsid w:val="0013672B"/>
    <w:rsid w:val="00155CD3"/>
    <w:rsid w:val="00166E7F"/>
    <w:rsid w:val="00175F9C"/>
    <w:rsid w:val="00180F37"/>
    <w:rsid w:val="001C1F2F"/>
    <w:rsid w:val="001C2623"/>
    <w:rsid w:val="001C6EF3"/>
    <w:rsid w:val="001D4C44"/>
    <w:rsid w:val="001D6883"/>
    <w:rsid w:val="001E2E3C"/>
    <w:rsid w:val="001F584D"/>
    <w:rsid w:val="001F7257"/>
    <w:rsid w:val="00205852"/>
    <w:rsid w:val="00230C3A"/>
    <w:rsid w:val="0023727D"/>
    <w:rsid w:val="00237638"/>
    <w:rsid w:val="002376D3"/>
    <w:rsid w:val="00256789"/>
    <w:rsid w:val="00280A63"/>
    <w:rsid w:val="00281390"/>
    <w:rsid w:val="002820EA"/>
    <w:rsid w:val="00295E18"/>
    <w:rsid w:val="002A77FA"/>
    <w:rsid w:val="002B1688"/>
    <w:rsid w:val="002E6778"/>
    <w:rsid w:val="00322400"/>
    <w:rsid w:val="003400D7"/>
    <w:rsid w:val="00342DD0"/>
    <w:rsid w:val="00376637"/>
    <w:rsid w:val="00382100"/>
    <w:rsid w:val="003A0755"/>
    <w:rsid w:val="003A0C33"/>
    <w:rsid w:val="003A32B8"/>
    <w:rsid w:val="003A7499"/>
    <w:rsid w:val="003C3987"/>
    <w:rsid w:val="003D201A"/>
    <w:rsid w:val="003D32FD"/>
    <w:rsid w:val="003D52A3"/>
    <w:rsid w:val="003F60E4"/>
    <w:rsid w:val="00401E8D"/>
    <w:rsid w:val="00416DB9"/>
    <w:rsid w:val="00426FF1"/>
    <w:rsid w:val="00447841"/>
    <w:rsid w:val="00453FD5"/>
    <w:rsid w:val="004541A9"/>
    <w:rsid w:val="00466F21"/>
    <w:rsid w:val="004B2CCD"/>
    <w:rsid w:val="00512505"/>
    <w:rsid w:val="00513507"/>
    <w:rsid w:val="0053625F"/>
    <w:rsid w:val="00574262"/>
    <w:rsid w:val="005836C3"/>
    <w:rsid w:val="00591F1D"/>
    <w:rsid w:val="0059671D"/>
    <w:rsid w:val="005A4876"/>
    <w:rsid w:val="005A72EC"/>
    <w:rsid w:val="005B138F"/>
    <w:rsid w:val="00600F30"/>
    <w:rsid w:val="006061D8"/>
    <w:rsid w:val="006072BF"/>
    <w:rsid w:val="0062698E"/>
    <w:rsid w:val="00627BFD"/>
    <w:rsid w:val="00650557"/>
    <w:rsid w:val="00671C8E"/>
    <w:rsid w:val="00697352"/>
    <w:rsid w:val="006A6F95"/>
    <w:rsid w:val="006B0B96"/>
    <w:rsid w:val="006C5688"/>
    <w:rsid w:val="006D3FB7"/>
    <w:rsid w:val="00720C4A"/>
    <w:rsid w:val="00742965"/>
    <w:rsid w:val="007439D6"/>
    <w:rsid w:val="0075752B"/>
    <w:rsid w:val="00763432"/>
    <w:rsid w:val="0080016E"/>
    <w:rsid w:val="00807AC4"/>
    <w:rsid w:val="00810A5D"/>
    <w:rsid w:val="00814019"/>
    <w:rsid w:val="00817829"/>
    <w:rsid w:val="008249B4"/>
    <w:rsid w:val="008377F9"/>
    <w:rsid w:val="00847394"/>
    <w:rsid w:val="00850583"/>
    <w:rsid w:val="00857920"/>
    <w:rsid w:val="0088203C"/>
    <w:rsid w:val="00892AAF"/>
    <w:rsid w:val="008B0764"/>
    <w:rsid w:val="008B1E3F"/>
    <w:rsid w:val="008B7F34"/>
    <w:rsid w:val="008E4CB2"/>
    <w:rsid w:val="008E7B2E"/>
    <w:rsid w:val="00944861"/>
    <w:rsid w:val="00962B28"/>
    <w:rsid w:val="0096336F"/>
    <w:rsid w:val="00991BA9"/>
    <w:rsid w:val="009B2110"/>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539B"/>
    <w:rsid w:val="00A861D6"/>
    <w:rsid w:val="00AE71EE"/>
    <w:rsid w:val="00AF658C"/>
    <w:rsid w:val="00B20B5F"/>
    <w:rsid w:val="00B30531"/>
    <w:rsid w:val="00B504F9"/>
    <w:rsid w:val="00B506B8"/>
    <w:rsid w:val="00B50FC8"/>
    <w:rsid w:val="00B515E5"/>
    <w:rsid w:val="00B54CC1"/>
    <w:rsid w:val="00B5646B"/>
    <w:rsid w:val="00B64732"/>
    <w:rsid w:val="00B71E90"/>
    <w:rsid w:val="00B9646A"/>
    <w:rsid w:val="00BA096E"/>
    <w:rsid w:val="00BA65CE"/>
    <w:rsid w:val="00BB2DB1"/>
    <w:rsid w:val="00BC0807"/>
    <w:rsid w:val="00BC19B8"/>
    <w:rsid w:val="00BD256C"/>
    <w:rsid w:val="00C42A53"/>
    <w:rsid w:val="00C50C5B"/>
    <w:rsid w:val="00C86930"/>
    <w:rsid w:val="00C922DC"/>
    <w:rsid w:val="00CA1230"/>
    <w:rsid w:val="00CA6964"/>
    <w:rsid w:val="00CF2C1E"/>
    <w:rsid w:val="00CF750E"/>
    <w:rsid w:val="00D00CB7"/>
    <w:rsid w:val="00D0781A"/>
    <w:rsid w:val="00D2254E"/>
    <w:rsid w:val="00D44164"/>
    <w:rsid w:val="00D465F3"/>
    <w:rsid w:val="00D57572"/>
    <w:rsid w:val="00D7779B"/>
    <w:rsid w:val="00D83D12"/>
    <w:rsid w:val="00D938C8"/>
    <w:rsid w:val="00DB0D82"/>
    <w:rsid w:val="00DB45A9"/>
    <w:rsid w:val="00DC05F8"/>
    <w:rsid w:val="00DC1EE5"/>
    <w:rsid w:val="00DC313B"/>
    <w:rsid w:val="00DE3DEA"/>
    <w:rsid w:val="00DF74C5"/>
    <w:rsid w:val="00E053BD"/>
    <w:rsid w:val="00E26FE4"/>
    <w:rsid w:val="00E31C67"/>
    <w:rsid w:val="00E404A2"/>
    <w:rsid w:val="00E512B9"/>
    <w:rsid w:val="00E571C4"/>
    <w:rsid w:val="00E67F55"/>
    <w:rsid w:val="00E77C87"/>
    <w:rsid w:val="00E96C59"/>
    <w:rsid w:val="00EA1D41"/>
    <w:rsid w:val="00EA238B"/>
    <w:rsid w:val="00EA6350"/>
    <w:rsid w:val="00ED252C"/>
    <w:rsid w:val="00ED2E5D"/>
    <w:rsid w:val="00ED640E"/>
    <w:rsid w:val="00EF5628"/>
    <w:rsid w:val="00F10CC9"/>
    <w:rsid w:val="00F40376"/>
    <w:rsid w:val="00F40E41"/>
    <w:rsid w:val="00F64FB6"/>
    <w:rsid w:val="00FB39F7"/>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E7553"/>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57" Type="http://schemas.openxmlformats.org/officeDocument/2006/relationships/hyperlink" Target="http://www.fedesimpy.it"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C0681-5045-46F8-92BC-8BF62E081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18602</Words>
  <Characters>106037</Characters>
  <Application>Microsoft Office Word</Application>
  <DocSecurity>0</DocSecurity>
  <Lines>883</Lines>
  <Paragraphs>248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7</cp:revision>
  <dcterms:created xsi:type="dcterms:W3CDTF">2018-02-07T19:32:00Z</dcterms:created>
  <dcterms:modified xsi:type="dcterms:W3CDTF">2018-02-08T11:07:00Z</dcterms:modified>
</cp:coreProperties>
</file>